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E63CA" w14:textId="77777777" w:rsidR="00595781" w:rsidRDefault="00595781" w:rsidP="001A7018">
      <w:pPr>
        <w:spacing w:line="276" w:lineRule="auto"/>
        <w:rPr>
          <w:rFonts w:cs="Times New Roman"/>
          <w:szCs w:val="24"/>
        </w:rPr>
      </w:pPr>
      <w:r w:rsidRPr="00595781">
        <w:rPr>
          <w:rFonts w:cs="Times New Roman"/>
          <w:szCs w:val="24"/>
        </w:rPr>
        <w:t>ZAMAWIAJĄCY</w:t>
      </w:r>
      <w:r w:rsidR="005D4242">
        <w:rPr>
          <w:rFonts w:cs="Times New Roman"/>
          <w:szCs w:val="24"/>
        </w:rPr>
        <w:t>:</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323"/>
      </w:tblGrid>
      <w:tr w:rsidR="005D4242" w14:paraId="6501B7C4" w14:textId="77777777" w:rsidTr="005D4242">
        <w:tc>
          <w:tcPr>
            <w:tcW w:w="1413" w:type="dxa"/>
          </w:tcPr>
          <w:p w14:paraId="5F8720A3" w14:textId="77777777" w:rsidR="005D4242" w:rsidRDefault="005D4242" w:rsidP="001A7018">
            <w:pPr>
              <w:spacing w:line="276" w:lineRule="auto"/>
              <w:rPr>
                <w:rFonts w:cs="Times New Roman"/>
                <w:szCs w:val="24"/>
              </w:rPr>
            </w:pPr>
            <w:r>
              <w:rPr>
                <w:noProof/>
                <w:lang w:eastAsia="pl-PL"/>
              </w:rPr>
              <w:drawing>
                <wp:inline distT="0" distB="0" distL="0" distR="0" wp14:anchorId="38174537" wp14:editId="6FC72C1D">
                  <wp:extent cx="592532" cy="643737"/>
                  <wp:effectExtent l="19050" t="19050" r="17145" b="2349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603613" cy="655776"/>
                          </a:xfrm>
                          <a:prstGeom prst="rect">
                            <a:avLst/>
                          </a:prstGeom>
                          <a:solidFill>
                            <a:srgbClr val="FFFFFF"/>
                          </a:solidFill>
                          <a:ln w="6473">
                            <a:solidFill>
                              <a:srgbClr val="000000"/>
                            </a:solidFill>
                            <a:prstDash val="solid"/>
                          </a:ln>
                        </pic:spPr>
                      </pic:pic>
                    </a:graphicData>
                  </a:graphic>
                </wp:inline>
              </w:drawing>
            </w:r>
          </w:p>
        </w:tc>
        <w:tc>
          <w:tcPr>
            <w:tcW w:w="8323" w:type="dxa"/>
          </w:tcPr>
          <w:p w14:paraId="5DFBE867" w14:textId="77777777" w:rsidR="005D4242" w:rsidRPr="00595781" w:rsidRDefault="005D4242" w:rsidP="001A7018">
            <w:pPr>
              <w:spacing w:line="276" w:lineRule="auto"/>
              <w:rPr>
                <w:rFonts w:cs="Times New Roman"/>
                <w:szCs w:val="24"/>
              </w:rPr>
            </w:pPr>
            <w:r w:rsidRPr="00595781">
              <w:rPr>
                <w:rFonts w:cs="Times New Roman"/>
                <w:szCs w:val="24"/>
              </w:rPr>
              <w:t>Gmina Ścinawa</w:t>
            </w:r>
          </w:p>
          <w:p w14:paraId="240F936F" w14:textId="77777777" w:rsidR="00DF535B" w:rsidRDefault="005D4242" w:rsidP="001A7018">
            <w:pPr>
              <w:spacing w:line="276" w:lineRule="auto"/>
              <w:rPr>
                <w:rFonts w:cs="Times New Roman"/>
                <w:szCs w:val="24"/>
              </w:rPr>
            </w:pPr>
            <w:r>
              <w:rPr>
                <w:rFonts w:cs="Times New Roman"/>
                <w:szCs w:val="24"/>
              </w:rPr>
              <w:t>Rynek 17</w:t>
            </w:r>
            <w:r w:rsidRPr="00595781">
              <w:rPr>
                <w:rFonts w:cs="Times New Roman"/>
                <w:szCs w:val="24"/>
              </w:rPr>
              <w:t xml:space="preserve"> </w:t>
            </w:r>
          </w:p>
          <w:p w14:paraId="0497BEE7" w14:textId="77777777" w:rsidR="005D4242" w:rsidRPr="00595781" w:rsidRDefault="005D4242" w:rsidP="001A7018">
            <w:pPr>
              <w:spacing w:line="276" w:lineRule="auto"/>
              <w:rPr>
                <w:rFonts w:cs="Times New Roman"/>
                <w:szCs w:val="24"/>
              </w:rPr>
            </w:pPr>
            <w:r w:rsidRPr="00595781">
              <w:rPr>
                <w:rFonts w:cs="Times New Roman"/>
                <w:szCs w:val="24"/>
              </w:rPr>
              <w:t>59-330 Ścinawa</w:t>
            </w:r>
          </w:p>
          <w:p w14:paraId="4C835286" w14:textId="77777777" w:rsidR="005D4242" w:rsidRDefault="00571D59" w:rsidP="001A7018">
            <w:pPr>
              <w:spacing w:line="276" w:lineRule="auto"/>
              <w:rPr>
                <w:rFonts w:cs="Times New Roman"/>
                <w:szCs w:val="24"/>
              </w:rPr>
            </w:pPr>
            <w:r>
              <w:rPr>
                <w:rFonts w:cs="Times New Roman"/>
                <w:szCs w:val="24"/>
              </w:rPr>
              <w:t>faks: 76 74 00 201</w:t>
            </w:r>
            <w:r w:rsidR="005D4242">
              <w:rPr>
                <w:rFonts w:cs="Times New Roman"/>
                <w:szCs w:val="24"/>
              </w:rPr>
              <w:t xml:space="preserve"> </w:t>
            </w:r>
          </w:p>
        </w:tc>
      </w:tr>
    </w:tbl>
    <w:p w14:paraId="0DF3D949" w14:textId="77777777" w:rsidR="00595781" w:rsidRPr="00595781" w:rsidRDefault="00595781" w:rsidP="001A7018">
      <w:pPr>
        <w:spacing w:line="276" w:lineRule="auto"/>
        <w:rPr>
          <w:rFonts w:cs="Times New Roman"/>
          <w:szCs w:val="24"/>
        </w:rPr>
      </w:pPr>
    </w:p>
    <w:p w14:paraId="5EE37B64" w14:textId="77777777" w:rsidR="00595781" w:rsidRPr="00595781" w:rsidRDefault="00595781" w:rsidP="001A7018">
      <w:pPr>
        <w:spacing w:line="276" w:lineRule="auto"/>
        <w:jc w:val="center"/>
        <w:rPr>
          <w:rFonts w:cs="Times New Roman"/>
          <w:b/>
          <w:sz w:val="32"/>
          <w:szCs w:val="32"/>
        </w:rPr>
      </w:pPr>
    </w:p>
    <w:p w14:paraId="58019C2B" w14:textId="77777777" w:rsidR="00595781" w:rsidRPr="00595781" w:rsidRDefault="00595781" w:rsidP="001A7018">
      <w:pPr>
        <w:spacing w:line="276" w:lineRule="auto"/>
        <w:jc w:val="center"/>
        <w:rPr>
          <w:rFonts w:cs="Times New Roman"/>
          <w:b/>
          <w:sz w:val="32"/>
          <w:szCs w:val="32"/>
        </w:rPr>
      </w:pPr>
      <w:r w:rsidRPr="00595781">
        <w:rPr>
          <w:rFonts w:cs="Times New Roman"/>
          <w:b/>
          <w:sz w:val="32"/>
          <w:szCs w:val="32"/>
        </w:rPr>
        <w:t>SPECYFIKACJA ISTOTNYCH WARUNKÓW ZAMÓWIENIA</w:t>
      </w:r>
    </w:p>
    <w:p w14:paraId="50D10C97" w14:textId="77777777" w:rsidR="00595781" w:rsidRPr="00595781" w:rsidRDefault="00595781" w:rsidP="001A7018">
      <w:pPr>
        <w:spacing w:line="276" w:lineRule="auto"/>
        <w:rPr>
          <w:rFonts w:cs="Times New Roman"/>
          <w:szCs w:val="24"/>
        </w:rPr>
      </w:pPr>
    </w:p>
    <w:p w14:paraId="7EDCD711" w14:textId="77777777" w:rsidR="00595781" w:rsidRPr="00595781" w:rsidRDefault="00595781" w:rsidP="001A7018">
      <w:pPr>
        <w:spacing w:line="276" w:lineRule="auto"/>
        <w:jc w:val="center"/>
        <w:rPr>
          <w:rFonts w:cs="Times New Roman"/>
          <w:szCs w:val="24"/>
        </w:rPr>
      </w:pPr>
      <w:r w:rsidRPr="00595781">
        <w:rPr>
          <w:rFonts w:cs="Times New Roman"/>
          <w:szCs w:val="24"/>
        </w:rPr>
        <w:t>dla postępowania, prowadzonego zgodnie z postanowieniami ustawy</w:t>
      </w:r>
    </w:p>
    <w:p w14:paraId="79339BB0" w14:textId="77777777" w:rsidR="00595781" w:rsidRPr="00595781" w:rsidRDefault="00595781" w:rsidP="001A7018">
      <w:pPr>
        <w:spacing w:line="276" w:lineRule="auto"/>
        <w:jc w:val="center"/>
        <w:rPr>
          <w:rFonts w:cs="Times New Roman"/>
          <w:szCs w:val="24"/>
        </w:rPr>
      </w:pPr>
      <w:r w:rsidRPr="00595781">
        <w:rPr>
          <w:rFonts w:cs="Times New Roman"/>
          <w:szCs w:val="24"/>
        </w:rPr>
        <w:t>z dnia 29 stycznia 2004 r. Prawo zamówień publicznych</w:t>
      </w:r>
    </w:p>
    <w:p w14:paraId="4BE89A29" w14:textId="04D2690A" w:rsidR="00595781" w:rsidRPr="00595781" w:rsidRDefault="00595781" w:rsidP="001A7018">
      <w:pPr>
        <w:spacing w:line="276" w:lineRule="auto"/>
        <w:jc w:val="center"/>
        <w:rPr>
          <w:rFonts w:cs="Times New Roman"/>
          <w:szCs w:val="24"/>
        </w:rPr>
      </w:pPr>
      <w:r w:rsidRPr="00595781">
        <w:rPr>
          <w:rFonts w:cs="Times New Roman"/>
          <w:szCs w:val="24"/>
        </w:rPr>
        <w:t>(</w:t>
      </w:r>
      <w:r w:rsidR="005D4242" w:rsidRPr="005D4242">
        <w:rPr>
          <w:rFonts w:cs="Times New Roman"/>
          <w:szCs w:val="24"/>
        </w:rPr>
        <w:t xml:space="preserve"> </w:t>
      </w:r>
      <w:r w:rsidR="0013780F" w:rsidRPr="0013780F">
        <w:rPr>
          <w:rFonts w:cs="Times New Roman"/>
          <w:szCs w:val="24"/>
        </w:rPr>
        <w:t>t.j. Dz. U. z 2018 r. poz. 1986</w:t>
      </w:r>
      <w:r w:rsidR="0013780F">
        <w:rPr>
          <w:rFonts w:cs="Times New Roman"/>
          <w:szCs w:val="24"/>
        </w:rPr>
        <w:t xml:space="preserve"> </w:t>
      </w:r>
      <w:r w:rsidR="005D4242" w:rsidRPr="005D4242">
        <w:rPr>
          <w:rFonts w:cs="Times New Roman"/>
          <w:szCs w:val="24"/>
        </w:rPr>
        <w:t>z późn. zm.</w:t>
      </w:r>
      <w:r w:rsidRPr="00595781">
        <w:rPr>
          <w:rFonts w:cs="Times New Roman"/>
          <w:szCs w:val="24"/>
        </w:rPr>
        <w:t>) w trybie</w:t>
      </w:r>
    </w:p>
    <w:p w14:paraId="356EEE09" w14:textId="77777777" w:rsidR="00595781" w:rsidRPr="005D4242" w:rsidRDefault="00595781" w:rsidP="001A7018">
      <w:pPr>
        <w:spacing w:line="276" w:lineRule="auto"/>
        <w:jc w:val="center"/>
        <w:rPr>
          <w:rFonts w:cs="Times New Roman"/>
          <w:b/>
          <w:szCs w:val="24"/>
        </w:rPr>
      </w:pPr>
      <w:r w:rsidRPr="005D4242">
        <w:rPr>
          <w:rFonts w:cs="Times New Roman"/>
          <w:b/>
          <w:szCs w:val="24"/>
        </w:rPr>
        <w:t>PRZETARGU NIEOGRANICZONEGO</w:t>
      </w:r>
    </w:p>
    <w:p w14:paraId="7BAEB29F" w14:textId="77777777" w:rsidR="00595781" w:rsidRPr="00595781" w:rsidRDefault="00642F71" w:rsidP="001A7018">
      <w:pPr>
        <w:spacing w:line="276" w:lineRule="auto"/>
        <w:jc w:val="center"/>
        <w:rPr>
          <w:rFonts w:cs="Times New Roman"/>
          <w:szCs w:val="24"/>
        </w:rPr>
      </w:pPr>
      <w:r>
        <w:rPr>
          <w:rFonts w:cs="Times New Roman"/>
          <w:szCs w:val="24"/>
        </w:rPr>
        <w:t xml:space="preserve">na </w:t>
      </w:r>
      <w:r w:rsidR="005D4242">
        <w:rPr>
          <w:rFonts w:cs="Times New Roman"/>
          <w:szCs w:val="24"/>
        </w:rPr>
        <w:t>roboty budowlane pn.:</w:t>
      </w:r>
    </w:p>
    <w:p w14:paraId="51A3880C" w14:textId="2F3FE48F" w:rsidR="00595781" w:rsidRPr="00B078A9" w:rsidRDefault="00642F71" w:rsidP="00E848C6">
      <w:pPr>
        <w:autoSpaceDE w:val="0"/>
        <w:autoSpaceDN w:val="0"/>
        <w:adjustRightInd w:val="0"/>
        <w:spacing w:line="276" w:lineRule="auto"/>
        <w:jc w:val="center"/>
        <w:rPr>
          <w:rFonts w:cs="Times New Roman"/>
          <w:b/>
          <w:sz w:val="28"/>
          <w:szCs w:val="28"/>
        </w:rPr>
      </w:pPr>
      <w:r w:rsidRPr="00B078A9">
        <w:rPr>
          <w:rFonts w:cs="Times New Roman"/>
          <w:b/>
          <w:sz w:val="28"/>
          <w:szCs w:val="28"/>
        </w:rPr>
        <w:t>„</w:t>
      </w:r>
      <w:r w:rsidR="0013780F" w:rsidRPr="00B078A9">
        <w:rPr>
          <w:rFonts w:cs="Times New Roman"/>
          <w:b/>
          <w:sz w:val="28"/>
          <w:szCs w:val="28"/>
        </w:rPr>
        <w:t>Rozbudowa i przebudowa drogi powiatowej nr 1238D na odcinki od skrzyżowania z drogą wojewódzką nr 292 do końca wsi Dziewin -Etap I</w:t>
      </w:r>
      <w:r w:rsidRPr="00B078A9">
        <w:rPr>
          <w:rFonts w:cs="Times New Roman"/>
          <w:b/>
          <w:sz w:val="28"/>
          <w:szCs w:val="28"/>
        </w:rPr>
        <w:t>”</w:t>
      </w:r>
    </w:p>
    <w:p w14:paraId="09A712D9" w14:textId="77777777" w:rsidR="00642F71" w:rsidRDefault="00642F71" w:rsidP="001A7018">
      <w:pPr>
        <w:spacing w:line="276" w:lineRule="auto"/>
        <w:rPr>
          <w:rFonts w:cs="Times New Roman"/>
          <w:szCs w:val="24"/>
        </w:rPr>
      </w:pPr>
    </w:p>
    <w:p w14:paraId="698AC42E" w14:textId="77777777" w:rsidR="00642F71" w:rsidRDefault="00642F71" w:rsidP="001A7018">
      <w:pPr>
        <w:spacing w:line="276" w:lineRule="auto"/>
        <w:rPr>
          <w:rFonts w:cs="Times New Roman"/>
          <w:szCs w:val="24"/>
        </w:rPr>
      </w:pPr>
    </w:p>
    <w:p w14:paraId="0B94FF24" w14:textId="7C7F01A5" w:rsidR="00595781" w:rsidRDefault="00595781" w:rsidP="001A7018">
      <w:pPr>
        <w:spacing w:line="276" w:lineRule="auto"/>
        <w:jc w:val="center"/>
        <w:rPr>
          <w:rFonts w:cs="Times New Roman"/>
          <w:szCs w:val="24"/>
        </w:rPr>
      </w:pPr>
      <w:r>
        <w:rPr>
          <w:rFonts w:cs="Times New Roman"/>
          <w:szCs w:val="24"/>
        </w:rPr>
        <w:t>N</w:t>
      </w:r>
      <w:r w:rsidRPr="00595781">
        <w:rPr>
          <w:rFonts w:cs="Times New Roman"/>
          <w:szCs w:val="24"/>
        </w:rPr>
        <w:t>r referencyjny nadany sprawie przez Zamawiającego: IR.271</w:t>
      </w:r>
      <w:r w:rsidR="00642F71">
        <w:rPr>
          <w:rFonts w:cs="Times New Roman"/>
          <w:szCs w:val="24"/>
        </w:rPr>
        <w:t>.</w:t>
      </w:r>
      <w:r w:rsidR="00D1644F">
        <w:rPr>
          <w:rFonts w:cs="Times New Roman"/>
          <w:szCs w:val="24"/>
        </w:rPr>
        <w:t>12</w:t>
      </w:r>
      <w:r w:rsidR="0013780F">
        <w:rPr>
          <w:rFonts w:cs="Times New Roman"/>
          <w:szCs w:val="24"/>
        </w:rPr>
        <w:t>.2019</w:t>
      </w:r>
    </w:p>
    <w:p w14:paraId="6B297CAA" w14:textId="77777777" w:rsidR="0013780F" w:rsidRPr="00595781" w:rsidRDefault="0013780F" w:rsidP="001A7018">
      <w:pPr>
        <w:spacing w:line="276" w:lineRule="auto"/>
        <w:jc w:val="center"/>
        <w:rPr>
          <w:rFonts w:cs="Times New Roman"/>
          <w:szCs w:val="24"/>
        </w:rPr>
      </w:pPr>
    </w:p>
    <w:p w14:paraId="6E0CC72A" w14:textId="77777777" w:rsidR="00595781" w:rsidRDefault="00595781" w:rsidP="001A7018">
      <w:pPr>
        <w:spacing w:line="276" w:lineRule="auto"/>
        <w:rPr>
          <w:rFonts w:cs="Times New Roman"/>
          <w:szCs w:val="24"/>
        </w:rPr>
      </w:pPr>
    </w:p>
    <w:p w14:paraId="7B419435" w14:textId="77777777" w:rsidR="00670FB1" w:rsidRDefault="00670FB1" w:rsidP="001A7018">
      <w:pPr>
        <w:spacing w:line="276" w:lineRule="auto"/>
        <w:jc w:val="center"/>
        <w:rPr>
          <w:rFonts w:cs="Times New Roman"/>
          <w:szCs w:val="24"/>
        </w:rPr>
      </w:pPr>
    </w:p>
    <w:p w14:paraId="1DDFC27F" w14:textId="77777777" w:rsidR="00670FB1" w:rsidRDefault="00670FB1" w:rsidP="001A7018">
      <w:pPr>
        <w:spacing w:line="276" w:lineRule="auto"/>
        <w:jc w:val="right"/>
        <w:rPr>
          <w:rFonts w:cs="Times New Roman"/>
          <w:szCs w:val="24"/>
        </w:rPr>
      </w:pPr>
    </w:p>
    <w:p w14:paraId="2C3544C0" w14:textId="77777777" w:rsidR="00165FD3" w:rsidRPr="00595781" w:rsidRDefault="00165FD3" w:rsidP="001A7018">
      <w:pPr>
        <w:spacing w:line="276" w:lineRule="auto"/>
        <w:jc w:val="right"/>
        <w:rPr>
          <w:rFonts w:cs="Times New Roman"/>
          <w:szCs w:val="24"/>
        </w:rPr>
      </w:pPr>
    </w:p>
    <w:p w14:paraId="129B3F96" w14:textId="77777777" w:rsidR="00595781" w:rsidRPr="00595781" w:rsidRDefault="00670FB1" w:rsidP="001A7018">
      <w:pPr>
        <w:spacing w:line="276" w:lineRule="auto"/>
        <w:jc w:val="center"/>
        <w:rPr>
          <w:rFonts w:cs="Times New Roman"/>
          <w:szCs w:val="24"/>
        </w:rPr>
      </w:pPr>
      <w:r>
        <w:rPr>
          <w:rFonts w:cs="Times New Roman"/>
          <w:szCs w:val="24"/>
        </w:rPr>
        <w:t>…………………………………..</w:t>
      </w:r>
    </w:p>
    <w:p w14:paraId="68E31C0E" w14:textId="77777777" w:rsidR="00595781" w:rsidRPr="00670FB1" w:rsidRDefault="00670FB1" w:rsidP="001A7018">
      <w:pPr>
        <w:spacing w:line="276" w:lineRule="auto"/>
        <w:jc w:val="center"/>
        <w:rPr>
          <w:rFonts w:cs="Times New Roman"/>
          <w:i/>
          <w:szCs w:val="24"/>
          <w:vertAlign w:val="superscript"/>
        </w:rPr>
      </w:pPr>
      <w:r w:rsidRPr="00670FB1">
        <w:rPr>
          <w:rFonts w:cs="Times New Roman"/>
          <w:i/>
          <w:szCs w:val="24"/>
          <w:vertAlign w:val="superscript"/>
        </w:rPr>
        <w:t>Podpis Zamawiającego</w:t>
      </w:r>
    </w:p>
    <w:p w14:paraId="6BB8389F" w14:textId="53EBD75B" w:rsidR="00595781" w:rsidRDefault="00BB1F6F" w:rsidP="001A7018">
      <w:pPr>
        <w:spacing w:line="276" w:lineRule="auto"/>
        <w:jc w:val="center"/>
        <w:rPr>
          <w:rFonts w:cs="Times New Roman"/>
          <w:szCs w:val="24"/>
        </w:rPr>
      </w:pPr>
      <w:r>
        <w:rPr>
          <w:rFonts w:cs="Times New Roman"/>
          <w:szCs w:val="24"/>
        </w:rPr>
        <w:t xml:space="preserve">Ścinawa, </w:t>
      </w:r>
      <w:r w:rsidR="00D1644F">
        <w:rPr>
          <w:rFonts w:cs="Times New Roman"/>
          <w:szCs w:val="24"/>
        </w:rPr>
        <w:t>24 października</w:t>
      </w:r>
      <w:r w:rsidR="005D4242">
        <w:rPr>
          <w:rFonts w:cs="Times New Roman"/>
          <w:szCs w:val="24"/>
        </w:rPr>
        <w:t xml:space="preserve"> 201</w:t>
      </w:r>
      <w:r w:rsidR="0013780F">
        <w:rPr>
          <w:rFonts w:cs="Times New Roman"/>
          <w:szCs w:val="24"/>
        </w:rPr>
        <w:t>9</w:t>
      </w:r>
      <w:r w:rsidR="005D4242">
        <w:rPr>
          <w:rFonts w:cs="Times New Roman"/>
          <w:szCs w:val="24"/>
        </w:rPr>
        <w:t xml:space="preserve"> r</w:t>
      </w:r>
      <w:r w:rsidR="00595781" w:rsidRPr="00595781">
        <w:rPr>
          <w:rFonts w:cs="Times New Roman"/>
          <w:szCs w:val="24"/>
        </w:rPr>
        <w:t>.</w:t>
      </w:r>
    </w:p>
    <w:p w14:paraId="15612F6A" w14:textId="77777777" w:rsidR="00642F71" w:rsidRDefault="00642F71" w:rsidP="001A7018">
      <w:pPr>
        <w:spacing w:line="276" w:lineRule="auto"/>
        <w:rPr>
          <w:rFonts w:cs="Times New Roman"/>
          <w:szCs w:val="24"/>
        </w:rPr>
      </w:pPr>
    </w:p>
    <w:p w14:paraId="4C64AE87" w14:textId="77777777" w:rsidR="00642F71" w:rsidRDefault="00642F71" w:rsidP="001A7018">
      <w:pPr>
        <w:spacing w:line="276" w:lineRule="auto"/>
        <w:rPr>
          <w:rFonts w:cs="Times New Roman"/>
          <w:szCs w:val="24"/>
        </w:rPr>
      </w:pPr>
    </w:p>
    <w:p w14:paraId="4D8853A6" w14:textId="77777777" w:rsidR="00642F71" w:rsidRDefault="00642F71" w:rsidP="001A7018">
      <w:pPr>
        <w:spacing w:line="276" w:lineRule="auto"/>
        <w:rPr>
          <w:rFonts w:cs="Times New Roman"/>
          <w:szCs w:val="24"/>
        </w:rPr>
      </w:pPr>
    </w:p>
    <w:p w14:paraId="01FDE2A5" w14:textId="77777777" w:rsidR="00642F71" w:rsidRDefault="00642F71" w:rsidP="001A7018">
      <w:pPr>
        <w:spacing w:line="276" w:lineRule="auto"/>
        <w:rPr>
          <w:rFonts w:cs="Times New Roman"/>
          <w:szCs w:val="24"/>
        </w:rPr>
      </w:pPr>
    </w:p>
    <w:p w14:paraId="03EC9788" w14:textId="77777777" w:rsidR="00642F71" w:rsidRDefault="00642F71" w:rsidP="001A7018">
      <w:pPr>
        <w:spacing w:line="276" w:lineRule="auto"/>
        <w:rPr>
          <w:rFonts w:cs="Times New Roman"/>
          <w:szCs w:val="24"/>
        </w:rPr>
      </w:pPr>
    </w:p>
    <w:p w14:paraId="267DE9BE" w14:textId="47C0DD30" w:rsidR="00DF535B" w:rsidRDefault="00DF535B" w:rsidP="001A7018">
      <w:pPr>
        <w:spacing w:line="276" w:lineRule="auto"/>
        <w:rPr>
          <w:rFonts w:cs="Times New Roman"/>
          <w:szCs w:val="24"/>
        </w:rPr>
      </w:pPr>
    </w:p>
    <w:p w14:paraId="4CF24A76" w14:textId="1E8A26FA" w:rsidR="008A5494" w:rsidRDefault="008A5494" w:rsidP="001A7018">
      <w:pPr>
        <w:spacing w:line="276" w:lineRule="auto"/>
        <w:rPr>
          <w:rFonts w:cs="Times New Roman"/>
          <w:szCs w:val="24"/>
        </w:rPr>
      </w:pPr>
    </w:p>
    <w:p w14:paraId="3505FF0A" w14:textId="08FF9493" w:rsidR="008A5494" w:rsidRDefault="008A5494" w:rsidP="001A7018">
      <w:pPr>
        <w:spacing w:line="276" w:lineRule="auto"/>
        <w:rPr>
          <w:rFonts w:cs="Times New Roman"/>
          <w:szCs w:val="24"/>
        </w:rPr>
      </w:pPr>
    </w:p>
    <w:p w14:paraId="4FF3908F" w14:textId="258F5B5C" w:rsidR="008A5494" w:rsidRDefault="008A5494" w:rsidP="001A7018">
      <w:pPr>
        <w:spacing w:line="276" w:lineRule="auto"/>
        <w:rPr>
          <w:rFonts w:cs="Times New Roman"/>
          <w:szCs w:val="24"/>
        </w:rPr>
      </w:pPr>
    </w:p>
    <w:p w14:paraId="07B09E55" w14:textId="17665826" w:rsidR="008A5494" w:rsidRDefault="008A5494" w:rsidP="001A7018">
      <w:pPr>
        <w:spacing w:line="276" w:lineRule="auto"/>
        <w:rPr>
          <w:rFonts w:cs="Times New Roman"/>
          <w:szCs w:val="24"/>
        </w:rPr>
      </w:pPr>
    </w:p>
    <w:p w14:paraId="4C506A2B" w14:textId="092AE2FA" w:rsidR="008A5494" w:rsidRDefault="008A5494" w:rsidP="001A7018">
      <w:pPr>
        <w:spacing w:line="276" w:lineRule="auto"/>
        <w:rPr>
          <w:rFonts w:cs="Times New Roman"/>
          <w:szCs w:val="24"/>
        </w:rPr>
      </w:pPr>
    </w:p>
    <w:p w14:paraId="4D525920" w14:textId="2677AF77" w:rsidR="008A5494" w:rsidRDefault="008A5494" w:rsidP="001A7018">
      <w:pPr>
        <w:spacing w:line="276" w:lineRule="auto"/>
        <w:rPr>
          <w:rFonts w:cs="Times New Roman"/>
          <w:szCs w:val="24"/>
        </w:rPr>
      </w:pPr>
    </w:p>
    <w:p w14:paraId="58932FC9" w14:textId="5A82AE78" w:rsidR="008A5494" w:rsidRDefault="008A5494" w:rsidP="001A7018">
      <w:pPr>
        <w:spacing w:line="276" w:lineRule="auto"/>
        <w:rPr>
          <w:rFonts w:cs="Times New Roman"/>
          <w:szCs w:val="24"/>
        </w:rPr>
      </w:pPr>
    </w:p>
    <w:p w14:paraId="626C07C2" w14:textId="77777777" w:rsidR="008A5494" w:rsidRDefault="008A5494" w:rsidP="001A7018">
      <w:pPr>
        <w:spacing w:line="276" w:lineRule="auto"/>
        <w:rPr>
          <w:rFonts w:cs="Times New Roman"/>
          <w:szCs w:val="24"/>
        </w:rPr>
      </w:pPr>
    </w:p>
    <w:p w14:paraId="477CE45F" w14:textId="1F7FBD35" w:rsidR="00DF535B" w:rsidRDefault="00DF535B" w:rsidP="001A7018">
      <w:pPr>
        <w:spacing w:line="276" w:lineRule="auto"/>
        <w:rPr>
          <w:rFonts w:cs="Times New Roman"/>
          <w:szCs w:val="24"/>
        </w:rPr>
      </w:pPr>
    </w:p>
    <w:p w14:paraId="028A5AB2" w14:textId="2B4EFFCB" w:rsidR="00E848C6" w:rsidRDefault="00E848C6" w:rsidP="001A7018">
      <w:pPr>
        <w:spacing w:line="276" w:lineRule="auto"/>
        <w:rPr>
          <w:rFonts w:cs="Times New Roman"/>
          <w:szCs w:val="24"/>
        </w:rPr>
      </w:pPr>
    </w:p>
    <w:p w14:paraId="10B7D2DC" w14:textId="517A3EFF" w:rsidR="00E848C6" w:rsidRDefault="00E848C6" w:rsidP="001A7018">
      <w:pPr>
        <w:spacing w:line="276" w:lineRule="auto"/>
        <w:rPr>
          <w:rFonts w:cs="Times New Roman"/>
          <w:szCs w:val="24"/>
        </w:rPr>
      </w:pPr>
    </w:p>
    <w:p w14:paraId="59CF93C7" w14:textId="77777777" w:rsidR="00E848C6" w:rsidRDefault="00E848C6" w:rsidP="001A7018">
      <w:pPr>
        <w:spacing w:line="276" w:lineRule="auto"/>
        <w:rPr>
          <w:rFonts w:cs="Times New Roman"/>
          <w:szCs w:val="24"/>
        </w:rPr>
      </w:pPr>
    </w:p>
    <w:sdt>
      <w:sdtPr>
        <w:rPr>
          <w:rFonts w:asciiTheme="minorHAnsi" w:eastAsiaTheme="minorHAnsi" w:hAnsiTheme="minorHAnsi" w:cstheme="minorBidi"/>
          <w:bCs w:val="0"/>
          <w:color w:val="auto"/>
          <w:kern w:val="0"/>
          <w:sz w:val="24"/>
          <w:szCs w:val="24"/>
          <w:lang w:eastAsia="en-US" w:bidi="ar-SA"/>
        </w:rPr>
        <w:id w:val="78493354"/>
        <w:docPartObj>
          <w:docPartGallery w:val="Table of Contents"/>
          <w:docPartUnique/>
        </w:docPartObj>
      </w:sdtPr>
      <w:sdtEndPr>
        <w:rPr>
          <w:rFonts w:ascii="Times New Roman" w:hAnsi="Times New Roman"/>
          <w:b/>
          <w:szCs w:val="22"/>
        </w:rPr>
      </w:sdtEndPr>
      <w:sdtContent>
        <w:p w14:paraId="1D51F09C" w14:textId="77777777" w:rsidR="00C621CB" w:rsidRPr="0001246E" w:rsidRDefault="00C621CB" w:rsidP="001A7018">
          <w:pPr>
            <w:pStyle w:val="Nagwekspisutreci"/>
            <w:spacing w:line="276" w:lineRule="auto"/>
            <w:rPr>
              <w:rFonts w:ascii="Times New Roman" w:hAnsi="Times New Roman" w:cs="Times New Roman"/>
              <w:sz w:val="24"/>
              <w:szCs w:val="24"/>
            </w:rPr>
          </w:pPr>
          <w:r w:rsidRPr="0001246E">
            <w:rPr>
              <w:rFonts w:ascii="Times New Roman" w:hAnsi="Times New Roman" w:cs="Times New Roman"/>
              <w:sz w:val="24"/>
              <w:szCs w:val="24"/>
            </w:rPr>
            <w:t>Spis treści</w:t>
          </w:r>
        </w:p>
        <w:p w14:paraId="2CAE5E84" w14:textId="77777777" w:rsidR="00D1644F" w:rsidRDefault="00C621CB">
          <w:pPr>
            <w:pStyle w:val="Spistreci1"/>
            <w:rPr>
              <w:rFonts w:asciiTheme="minorHAnsi" w:eastAsiaTheme="minorEastAsia" w:hAnsiTheme="minorHAnsi"/>
              <w:noProof/>
              <w:sz w:val="22"/>
              <w:lang w:eastAsia="pl-PL"/>
            </w:rPr>
          </w:pPr>
          <w:r w:rsidRPr="0001246E">
            <w:rPr>
              <w:szCs w:val="24"/>
            </w:rPr>
            <w:fldChar w:fldCharType="begin"/>
          </w:r>
          <w:r w:rsidRPr="0001246E">
            <w:rPr>
              <w:szCs w:val="24"/>
            </w:rPr>
            <w:instrText xml:space="preserve"> TOC \o "1-3" \h \z \u </w:instrText>
          </w:r>
          <w:r w:rsidRPr="0001246E">
            <w:rPr>
              <w:szCs w:val="24"/>
            </w:rPr>
            <w:fldChar w:fldCharType="separate"/>
          </w:r>
          <w:hyperlink w:anchor="_Toc22798581" w:history="1">
            <w:r w:rsidR="00D1644F" w:rsidRPr="009F5AB7">
              <w:rPr>
                <w:rStyle w:val="Hipercze"/>
                <w:noProof/>
              </w:rPr>
              <w:t>1. Nazwa i adres Zamawiającego</w:t>
            </w:r>
            <w:r w:rsidR="00D1644F">
              <w:rPr>
                <w:noProof/>
                <w:webHidden/>
              </w:rPr>
              <w:tab/>
            </w:r>
            <w:r w:rsidR="00D1644F">
              <w:rPr>
                <w:noProof/>
                <w:webHidden/>
              </w:rPr>
              <w:fldChar w:fldCharType="begin"/>
            </w:r>
            <w:r w:rsidR="00D1644F">
              <w:rPr>
                <w:noProof/>
                <w:webHidden/>
              </w:rPr>
              <w:instrText xml:space="preserve"> PAGEREF _Toc22798581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386CB536" w14:textId="77777777" w:rsidR="00D1644F" w:rsidRDefault="00B76BBE">
          <w:pPr>
            <w:pStyle w:val="Spistreci1"/>
            <w:rPr>
              <w:rFonts w:asciiTheme="minorHAnsi" w:eastAsiaTheme="minorEastAsia" w:hAnsiTheme="minorHAnsi"/>
              <w:noProof/>
              <w:sz w:val="22"/>
              <w:lang w:eastAsia="pl-PL"/>
            </w:rPr>
          </w:pPr>
          <w:hyperlink w:anchor="_Toc22798582" w:history="1">
            <w:r w:rsidR="00D1644F" w:rsidRPr="009F5AB7">
              <w:rPr>
                <w:rStyle w:val="Hipercze"/>
                <w:noProof/>
              </w:rPr>
              <w:t>2. Tryb udzielania zamówienia</w:t>
            </w:r>
            <w:r w:rsidR="00D1644F">
              <w:rPr>
                <w:noProof/>
                <w:webHidden/>
              </w:rPr>
              <w:tab/>
            </w:r>
            <w:r w:rsidR="00D1644F">
              <w:rPr>
                <w:noProof/>
                <w:webHidden/>
              </w:rPr>
              <w:fldChar w:fldCharType="begin"/>
            </w:r>
            <w:r w:rsidR="00D1644F">
              <w:rPr>
                <w:noProof/>
                <w:webHidden/>
              </w:rPr>
              <w:instrText xml:space="preserve"> PAGEREF _Toc22798582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3D70A87E"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3" w:history="1">
            <w:r w:rsidR="00D1644F" w:rsidRPr="009F5AB7">
              <w:rPr>
                <w:rStyle w:val="Hipercze"/>
                <w:noProof/>
              </w:rPr>
              <w:t>2.1. Czynności związane z przygotowaniem postępowania</w:t>
            </w:r>
            <w:r w:rsidR="00D1644F">
              <w:rPr>
                <w:noProof/>
                <w:webHidden/>
              </w:rPr>
              <w:tab/>
            </w:r>
            <w:r w:rsidR="00D1644F">
              <w:rPr>
                <w:noProof/>
                <w:webHidden/>
              </w:rPr>
              <w:fldChar w:fldCharType="begin"/>
            </w:r>
            <w:r w:rsidR="00D1644F">
              <w:rPr>
                <w:noProof/>
                <w:webHidden/>
              </w:rPr>
              <w:instrText xml:space="preserve"> PAGEREF _Toc22798583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25FCB561" w14:textId="77777777" w:rsidR="00D1644F" w:rsidRDefault="00B76BBE">
          <w:pPr>
            <w:pStyle w:val="Spistreci1"/>
            <w:rPr>
              <w:rFonts w:asciiTheme="minorHAnsi" w:eastAsiaTheme="minorEastAsia" w:hAnsiTheme="minorHAnsi"/>
              <w:noProof/>
              <w:sz w:val="22"/>
              <w:lang w:eastAsia="pl-PL"/>
            </w:rPr>
          </w:pPr>
          <w:hyperlink w:anchor="_Toc22798584" w:history="1">
            <w:r w:rsidR="00D1644F" w:rsidRPr="009F5AB7">
              <w:rPr>
                <w:rStyle w:val="Hipercze"/>
                <w:noProof/>
              </w:rPr>
              <w:t>3. Opis przedmiotu zamówienia</w:t>
            </w:r>
            <w:r w:rsidR="00D1644F">
              <w:rPr>
                <w:noProof/>
                <w:webHidden/>
              </w:rPr>
              <w:tab/>
            </w:r>
            <w:r w:rsidR="00D1644F">
              <w:rPr>
                <w:noProof/>
                <w:webHidden/>
              </w:rPr>
              <w:fldChar w:fldCharType="begin"/>
            </w:r>
            <w:r w:rsidR="00D1644F">
              <w:rPr>
                <w:noProof/>
                <w:webHidden/>
              </w:rPr>
              <w:instrText xml:space="preserve"> PAGEREF _Toc22798584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6AC70847"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5" w:history="1">
            <w:r w:rsidR="00D1644F" w:rsidRPr="009F5AB7">
              <w:rPr>
                <w:rStyle w:val="Hipercze"/>
                <w:noProof/>
              </w:rPr>
              <w:t>3.1. Opis ogólny</w:t>
            </w:r>
            <w:r w:rsidR="00D1644F">
              <w:rPr>
                <w:noProof/>
                <w:webHidden/>
              </w:rPr>
              <w:tab/>
            </w:r>
            <w:r w:rsidR="00D1644F">
              <w:rPr>
                <w:noProof/>
                <w:webHidden/>
              </w:rPr>
              <w:fldChar w:fldCharType="begin"/>
            </w:r>
            <w:r w:rsidR="00D1644F">
              <w:rPr>
                <w:noProof/>
                <w:webHidden/>
              </w:rPr>
              <w:instrText xml:space="preserve"> PAGEREF _Toc22798585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709574EA"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6" w:history="1">
            <w:r w:rsidR="00D1644F" w:rsidRPr="009F5AB7">
              <w:rPr>
                <w:rStyle w:val="Hipercze"/>
                <w:rFonts w:cs="Times New Roman"/>
                <w:noProof/>
              </w:rPr>
              <w:t>3.2. Szczegółowy opis przedmiotu zamówienia</w:t>
            </w:r>
            <w:r w:rsidR="00D1644F">
              <w:rPr>
                <w:noProof/>
                <w:webHidden/>
              </w:rPr>
              <w:tab/>
            </w:r>
            <w:r w:rsidR="00D1644F">
              <w:rPr>
                <w:noProof/>
                <w:webHidden/>
              </w:rPr>
              <w:fldChar w:fldCharType="begin"/>
            </w:r>
            <w:r w:rsidR="00D1644F">
              <w:rPr>
                <w:noProof/>
                <w:webHidden/>
              </w:rPr>
              <w:instrText xml:space="preserve"> PAGEREF _Toc22798586 \h </w:instrText>
            </w:r>
            <w:r w:rsidR="00D1644F">
              <w:rPr>
                <w:noProof/>
                <w:webHidden/>
              </w:rPr>
            </w:r>
            <w:r w:rsidR="00D1644F">
              <w:rPr>
                <w:noProof/>
                <w:webHidden/>
              </w:rPr>
              <w:fldChar w:fldCharType="separate"/>
            </w:r>
            <w:r w:rsidR="00D1644F">
              <w:rPr>
                <w:noProof/>
                <w:webHidden/>
              </w:rPr>
              <w:t>5</w:t>
            </w:r>
            <w:r w:rsidR="00D1644F">
              <w:rPr>
                <w:noProof/>
                <w:webHidden/>
              </w:rPr>
              <w:fldChar w:fldCharType="end"/>
            </w:r>
          </w:hyperlink>
        </w:p>
        <w:p w14:paraId="30B32F38"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7" w:history="1">
            <w:r w:rsidR="00D1644F" w:rsidRPr="009F5AB7">
              <w:rPr>
                <w:rStyle w:val="Hipercze"/>
                <w:noProof/>
              </w:rPr>
              <w:t>3.3. Opis przedmiotu zamówienia według kodów Wspólnego Słownika Zamówień (CPV)</w:t>
            </w:r>
            <w:r w:rsidR="00D1644F">
              <w:rPr>
                <w:noProof/>
                <w:webHidden/>
              </w:rPr>
              <w:tab/>
            </w:r>
            <w:r w:rsidR="00D1644F">
              <w:rPr>
                <w:noProof/>
                <w:webHidden/>
              </w:rPr>
              <w:fldChar w:fldCharType="begin"/>
            </w:r>
            <w:r w:rsidR="00D1644F">
              <w:rPr>
                <w:noProof/>
                <w:webHidden/>
              </w:rPr>
              <w:instrText xml:space="preserve"> PAGEREF _Toc22798587 \h </w:instrText>
            </w:r>
            <w:r w:rsidR="00D1644F">
              <w:rPr>
                <w:noProof/>
                <w:webHidden/>
              </w:rPr>
            </w:r>
            <w:r w:rsidR="00D1644F">
              <w:rPr>
                <w:noProof/>
                <w:webHidden/>
              </w:rPr>
              <w:fldChar w:fldCharType="separate"/>
            </w:r>
            <w:r w:rsidR="00D1644F">
              <w:rPr>
                <w:noProof/>
                <w:webHidden/>
              </w:rPr>
              <w:t>6</w:t>
            </w:r>
            <w:r w:rsidR="00D1644F">
              <w:rPr>
                <w:noProof/>
                <w:webHidden/>
              </w:rPr>
              <w:fldChar w:fldCharType="end"/>
            </w:r>
          </w:hyperlink>
        </w:p>
        <w:p w14:paraId="652734B5"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8" w:history="1">
            <w:r w:rsidR="00D1644F" w:rsidRPr="009F5AB7">
              <w:rPr>
                <w:rStyle w:val="Hipercze"/>
                <w:noProof/>
              </w:rPr>
              <w:t>3.4. Zamówienia częściowe</w:t>
            </w:r>
            <w:r w:rsidR="00D1644F">
              <w:rPr>
                <w:noProof/>
                <w:webHidden/>
              </w:rPr>
              <w:tab/>
            </w:r>
            <w:r w:rsidR="00D1644F">
              <w:rPr>
                <w:noProof/>
                <w:webHidden/>
              </w:rPr>
              <w:fldChar w:fldCharType="begin"/>
            </w:r>
            <w:r w:rsidR="00D1644F">
              <w:rPr>
                <w:noProof/>
                <w:webHidden/>
              </w:rPr>
              <w:instrText xml:space="preserve"> PAGEREF _Toc22798588 \h </w:instrText>
            </w:r>
            <w:r w:rsidR="00D1644F">
              <w:rPr>
                <w:noProof/>
                <w:webHidden/>
              </w:rPr>
            </w:r>
            <w:r w:rsidR="00D1644F">
              <w:rPr>
                <w:noProof/>
                <w:webHidden/>
              </w:rPr>
              <w:fldChar w:fldCharType="separate"/>
            </w:r>
            <w:r w:rsidR="00D1644F">
              <w:rPr>
                <w:noProof/>
                <w:webHidden/>
              </w:rPr>
              <w:t>6</w:t>
            </w:r>
            <w:r w:rsidR="00D1644F">
              <w:rPr>
                <w:noProof/>
                <w:webHidden/>
              </w:rPr>
              <w:fldChar w:fldCharType="end"/>
            </w:r>
          </w:hyperlink>
        </w:p>
        <w:p w14:paraId="2C1DFAE4"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89" w:history="1">
            <w:r w:rsidR="00D1644F" w:rsidRPr="009F5AB7">
              <w:rPr>
                <w:rStyle w:val="Hipercze"/>
                <w:noProof/>
              </w:rPr>
              <w:t>3.5. Zamówienia, o których mowa w art. 67 ust. 1 pkt 6</w:t>
            </w:r>
            <w:r w:rsidR="00D1644F">
              <w:rPr>
                <w:noProof/>
                <w:webHidden/>
              </w:rPr>
              <w:tab/>
            </w:r>
            <w:r w:rsidR="00D1644F">
              <w:rPr>
                <w:noProof/>
                <w:webHidden/>
              </w:rPr>
              <w:fldChar w:fldCharType="begin"/>
            </w:r>
            <w:r w:rsidR="00D1644F">
              <w:rPr>
                <w:noProof/>
                <w:webHidden/>
              </w:rPr>
              <w:instrText xml:space="preserve"> PAGEREF _Toc22798589 \h </w:instrText>
            </w:r>
            <w:r w:rsidR="00D1644F">
              <w:rPr>
                <w:noProof/>
                <w:webHidden/>
              </w:rPr>
            </w:r>
            <w:r w:rsidR="00D1644F">
              <w:rPr>
                <w:noProof/>
                <w:webHidden/>
              </w:rPr>
              <w:fldChar w:fldCharType="separate"/>
            </w:r>
            <w:r w:rsidR="00D1644F">
              <w:rPr>
                <w:noProof/>
                <w:webHidden/>
              </w:rPr>
              <w:t>6</w:t>
            </w:r>
            <w:r w:rsidR="00D1644F">
              <w:rPr>
                <w:noProof/>
                <w:webHidden/>
              </w:rPr>
              <w:fldChar w:fldCharType="end"/>
            </w:r>
          </w:hyperlink>
        </w:p>
        <w:p w14:paraId="152ECF54"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0" w:history="1">
            <w:r w:rsidR="00D1644F" w:rsidRPr="009F5AB7">
              <w:rPr>
                <w:rStyle w:val="Hipercze"/>
                <w:noProof/>
              </w:rPr>
              <w:t>3.6. Informacja o ofercie wariantowej, umowie ramowej, aukcji elektronicznej oraz dynamicznym systemie zakupów</w:t>
            </w:r>
            <w:r w:rsidR="00D1644F">
              <w:rPr>
                <w:noProof/>
                <w:webHidden/>
              </w:rPr>
              <w:tab/>
            </w:r>
            <w:r w:rsidR="00D1644F">
              <w:rPr>
                <w:noProof/>
                <w:webHidden/>
              </w:rPr>
              <w:fldChar w:fldCharType="begin"/>
            </w:r>
            <w:r w:rsidR="00D1644F">
              <w:rPr>
                <w:noProof/>
                <w:webHidden/>
              </w:rPr>
              <w:instrText xml:space="preserve"> PAGEREF _Toc22798590 \h </w:instrText>
            </w:r>
            <w:r w:rsidR="00D1644F">
              <w:rPr>
                <w:noProof/>
                <w:webHidden/>
              </w:rPr>
            </w:r>
            <w:r w:rsidR="00D1644F">
              <w:rPr>
                <w:noProof/>
                <w:webHidden/>
              </w:rPr>
              <w:fldChar w:fldCharType="separate"/>
            </w:r>
            <w:r w:rsidR="00D1644F">
              <w:rPr>
                <w:noProof/>
                <w:webHidden/>
              </w:rPr>
              <w:t>7</w:t>
            </w:r>
            <w:r w:rsidR="00D1644F">
              <w:rPr>
                <w:noProof/>
                <w:webHidden/>
              </w:rPr>
              <w:fldChar w:fldCharType="end"/>
            </w:r>
          </w:hyperlink>
        </w:p>
        <w:p w14:paraId="3FD47C78"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1" w:history="1">
            <w:r w:rsidR="00D1644F" w:rsidRPr="009F5AB7">
              <w:rPr>
                <w:rStyle w:val="Hipercze"/>
                <w:noProof/>
              </w:rPr>
              <w:t>3.7. Podwykonawstwo</w:t>
            </w:r>
            <w:r w:rsidR="00D1644F">
              <w:rPr>
                <w:noProof/>
                <w:webHidden/>
              </w:rPr>
              <w:tab/>
            </w:r>
            <w:r w:rsidR="00D1644F">
              <w:rPr>
                <w:noProof/>
                <w:webHidden/>
              </w:rPr>
              <w:fldChar w:fldCharType="begin"/>
            </w:r>
            <w:r w:rsidR="00D1644F">
              <w:rPr>
                <w:noProof/>
                <w:webHidden/>
              </w:rPr>
              <w:instrText xml:space="preserve"> PAGEREF _Toc22798591 \h </w:instrText>
            </w:r>
            <w:r w:rsidR="00D1644F">
              <w:rPr>
                <w:noProof/>
                <w:webHidden/>
              </w:rPr>
            </w:r>
            <w:r w:rsidR="00D1644F">
              <w:rPr>
                <w:noProof/>
                <w:webHidden/>
              </w:rPr>
              <w:fldChar w:fldCharType="separate"/>
            </w:r>
            <w:r w:rsidR="00D1644F">
              <w:rPr>
                <w:noProof/>
                <w:webHidden/>
              </w:rPr>
              <w:t>7</w:t>
            </w:r>
            <w:r w:rsidR="00D1644F">
              <w:rPr>
                <w:noProof/>
                <w:webHidden/>
              </w:rPr>
              <w:fldChar w:fldCharType="end"/>
            </w:r>
          </w:hyperlink>
        </w:p>
        <w:p w14:paraId="55B7CED9"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2" w:history="1">
            <w:r w:rsidR="00D1644F" w:rsidRPr="009F5AB7">
              <w:rPr>
                <w:rStyle w:val="Hipercze"/>
                <w:noProof/>
              </w:rPr>
              <w:t>3.8. Wspólne ubieganie się Wykonawców o udzielenie zamówienia</w:t>
            </w:r>
            <w:r w:rsidR="00D1644F">
              <w:rPr>
                <w:noProof/>
                <w:webHidden/>
              </w:rPr>
              <w:tab/>
            </w:r>
            <w:r w:rsidR="00D1644F">
              <w:rPr>
                <w:noProof/>
                <w:webHidden/>
              </w:rPr>
              <w:fldChar w:fldCharType="begin"/>
            </w:r>
            <w:r w:rsidR="00D1644F">
              <w:rPr>
                <w:noProof/>
                <w:webHidden/>
              </w:rPr>
              <w:instrText xml:space="preserve"> PAGEREF _Toc22798592 \h </w:instrText>
            </w:r>
            <w:r w:rsidR="00D1644F">
              <w:rPr>
                <w:noProof/>
                <w:webHidden/>
              </w:rPr>
            </w:r>
            <w:r w:rsidR="00D1644F">
              <w:rPr>
                <w:noProof/>
                <w:webHidden/>
              </w:rPr>
              <w:fldChar w:fldCharType="separate"/>
            </w:r>
            <w:r w:rsidR="00D1644F">
              <w:rPr>
                <w:noProof/>
                <w:webHidden/>
              </w:rPr>
              <w:t>8</w:t>
            </w:r>
            <w:r w:rsidR="00D1644F">
              <w:rPr>
                <w:noProof/>
                <w:webHidden/>
              </w:rPr>
              <w:fldChar w:fldCharType="end"/>
            </w:r>
          </w:hyperlink>
        </w:p>
        <w:p w14:paraId="07875113"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3" w:history="1">
            <w:r w:rsidR="00D1644F" w:rsidRPr="009F5AB7">
              <w:rPr>
                <w:rStyle w:val="Hipercze"/>
                <w:noProof/>
              </w:rPr>
              <w:t>3.9. Wymaganie zatrudnienia osób na podstawie umowy o pracę</w:t>
            </w:r>
            <w:r w:rsidR="00D1644F">
              <w:rPr>
                <w:noProof/>
                <w:webHidden/>
              </w:rPr>
              <w:tab/>
            </w:r>
            <w:r w:rsidR="00D1644F">
              <w:rPr>
                <w:noProof/>
                <w:webHidden/>
              </w:rPr>
              <w:fldChar w:fldCharType="begin"/>
            </w:r>
            <w:r w:rsidR="00D1644F">
              <w:rPr>
                <w:noProof/>
                <w:webHidden/>
              </w:rPr>
              <w:instrText xml:space="preserve"> PAGEREF _Toc22798593 \h </w:instrText>
            </w:r>
            <w:r w:rsidR="00D1644F">
              <w:rPr>
                <w:noProof/>
                <w:webHidden/>
              </w:rPr>
            </w:r>
            <w:r w:rsidR="00D1644F">
              <w:rPr>
                <w:noProof/>
                <w:webHidden/>
              </w:rPr>
              <w:fldChar w:fldCharType="separate"/>
            </w:r>
            <w:r w:rsidR="00D1644F">
              <w:rPr>
                <w:noProof/>
                <w:webHidden/>
              </w:rPr>
              <w:t>8</w:t>
            </w:r>
            <w:r w:rsidR="00D1644F">
              <w:rPr>
                <w:noProof/>
                <w:webHidden/>
              </w:rPr>
              <w:fldChar w:fldCharType="end"/>
            </w:r>
          </w:hyperlink>
        </w:p>
        <w:p w14:paraId="6D3DEB24" w14:textId="77777777" w:rsidR="00D1644F" w:rsidRDefault="00B76BBE">
          <w:pPr>
            <w:pStyle w:val="Spistreci1"/>
            <w:rPr>
              <w:rFonts w:asciiTheme="minorHAnsi" w:eastAsiaTheme="minorEastAsia" w:hAnsiTheme="minorHAnsi"/>
              <w:noProof/>
              <w:sz w:val="22"/>
              <w:lang w:eastAsia="pl-PL"/>
            </w:rPr>
          </w:pPr>
          <w:hyperlink w:anchor="_Toc22798594" w:history="1">
            <w:r w:rsidR="00D1644F" w:rsidRPr="009F5AB7">
              <w:rPr>
                <w:rStyle w:val="Hipercze"/>
                <w:noProof/>
              </w:rPr>
              <w:t>4. Termin wykonania zamówienia.</w:t>
            </w:r>
            <w:r w:rsidR="00D1644F">
              <w:rPr>
                <w:noProof/>
                <w:webHidden/>
              </w:rPr>
              <w:tab/>
            </w:r>
            <w:r w:rsidR="00D1644F">
              <w:rPr>
                <w:noProof/>
                <w:webHidden/>
              </w:rPr>
              <w:fldChar w:fldCharType="begin"/>
            </w:r>
            <w:r w:rsidR="00D1644F">
              <w:rPr>
                <w:noProof/>
                <w:webHidden/>
              </w:rPr>
              <w:instrText xml:space="preserve"> PAGEREF _Toc22798594 \h </w:instrText>
            </w:r>
            <w:r w:rsidR="00D1644F">
              <w:rPr>
                <w:noProof/>
                <w:webHidden/>
              </w:rPr>
            </w:r>
            <w:r w:rsidR="00D1644F">
              <w:rPr>
                <w:noProof/>
                <w:webHidden/>
              </w:rPr>
              <w:fldChar w:fldCharType="separate"/>
            </w:r>
            <w:r w:rsidR="00D1644F">
              <w:rPr>
                <w:noProof/>
                <w:webHidden/>
              </w:rPr>
              <w:t>10</w:t>
            </w:r>
            <w:r w:rsidR="00D1644F">
              <w:rPr>
                <w:noProof/>
                <w:webHidden/>
              </w:rPr>
              <w:fldChar w:fldCharType="end"/>
            </w:r>
          </w:hyperlink>
        </w:p>
        <w:p w14:paraId="7B72A87B" w14:textId="77777777" w:rsidR="00D1644F" w:rsidRDefault="00B76BBE">
          <w:pPr>
            <w:pStyle w:val="Spistreci1"/>
            <w:rPr>
              <w:rFonts w:asciiTheme="minorHAnsi" w:eastAsiaTheme="minorEastAsia" w:hAnsiTheme="minorHAnsi"/>
              <w:noProof/>
              <w:sz w:val="22"/>
              <w:lang w:eastAsia="pl-PL"/>
            </w:rPr>
          </w:pPr>
          <w:hyperlink w:anchor="_Toc22798595" w:history="1">
            <w:r w:rsidR="00D1644F" w:rsidRPr="009F5AB7">
              <w:rPr>
                <w:rStyle w:val="Hipercze"/>
                <w:noProof/>
              </w:rPr>
              <w:t>5. Warunki udziału w postępowaniu.</w:t>
            </w:r>
            <w:r w:rsidR="00D1644F">
              <w:rPr>
                <w:noProof/>
                <w:webHidden/>
              </w:rPr>
              <w:tab/>
            </w:r>
            <w:r w:rsidR="00D1644F">
              <w:rPr>
                <w:noProof/>
                <w:webHidden/>
              </w:rPr>
              <w:fldChar w:fldCharType="begin"/>
            </w:r>
            <w:r w:rsidR="00D1644F">
              <w:rPr>
                <w:noProof/>
                <w:webHidden/>
              </w:rPr>
              <w:instrText xml:space="preserve"> PAGEREF _Toc22798595 \h </w:instrText>
            </w:r>
            <w:r w:rsidR="00D1644F">
              <w:rPr>
                <w:noProof/>
                <w:webHidden/>
              </w:rPr>
            </w:r>
            <w:r w:rsidR="00D1644F">
              <w:rPr>
                <w:noProof/>
                <w:webHidden/>
              </w:rPr>
              <w:fldChar w:fldCharType="separate"/>
            </w:r>
            <w:r w:rsidR="00D1644F">
              <w:rPr>
                <w:noProof/>
                <w:webHidden/>
              </w:rPr>
              <w:t>10</w:t>
            </w:r>
            <w:r w:rsidR="00D1644F">
              <w:rPr>
                <w:noProof/>
                <w:webHidden/>
              </w:rPr>
              <w:fldChar w:fldCharType="end"/>
            </w:r>
          </w:hyperlink>
        </w:p>
        <w:p w14:paraId="78B65FCE"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6" w:history="1">
            <w:r w:rsidR="00D1644F" w:rsidRPr="009F5AB7">
              <w:rPr>
                <w:rStyle w:val="Hipercze"/>
                <w:noProof/>
              </w:rPr>
              <w:t>5.1. Przesłanki wykluczenia.</w:t>
            </w:r>
            <w:r w:rsidR="00D1644F">
              <w:rPr>
                <w:noProof/>
                <w:webHidden/>
              </w:rPr>
              <w:tab/>
            </w:r>
            <w:r w:rsidR="00D1644F">
              <w:rPr>
                <w:noProof/>
                <w:webHidden/>
              </w:rPr>
              <w:fldChar w:fldCharType="begin"/>
            </w:r>
            <w:r w:rsidR="00D1644F">
              <w:rPr>
                <w:noProof/>
                <w:webHidden/>
              </w:rPr>
              <w:instrText xml:space="preserve"> PAGEREF _Toc22798596 \h </w:instrText>
            </w:r>
            <w:r w:rsidR="00D1644F">
              <w:rPr>
                <w:noProof/>
                <w:webHidden/>
              </w:rPr>
            </w:r>
            <w:r w:rsidR="00D1644F">
              <w:rPr>
                <w:noProof/>
                <w:webHidden/>
              </w:rPr>
              <w:fldChar w:fldCharType="separate"/>
            </w:r>
            <w:r w:rsidR="00D1644F">
              <w:rPr>
                <w:noProof/>
                <w:webHidden/>
              </w:rPr>
              <w:t>10</w:t>
            </w:r>
            <w:r w:rsidR="00D1644F">
              <w:rPr>
                <w:noProof/>
                <w:webHidden/>
              </w:rPr>
              <w:fldChar w:fldCharType="end"/>
            </w:r>
          </w:hyperlink>
        </w:p>
        <w:p w14:paraId="07865C0C"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7" w:history="1">
            <w:r w:rsidR="00D1644F" w:rsidRPr="009F5AB7">
              <w:rPr>
                <w:rStyle w:val="Hipercze"/>
                <w:noProof/>
              </w:rPr>
              <w:t>5.1.1. Z postępowania o udzielenie zamówienia wyklucza się Wykonawcę w okolicznościach wskazanych w art. 24 ust. 1 ustawy Pzp, tj.:</w:t>
            </w:r>
            <w:r w:rsidR="00D1644F">
              <w:rPr>
                <w:noProof/>
                <w:webHidden/>
              </w:rPr>
              <w:tab/>
            </w:r>
            <w:r w:rsidR="00D1644F">
              <w:rPr>
                <w:noProof/>
                <w:webHidden/>
              </w:rPr>
              <w:fldChar w:fldCharType="begin"/>
            </w:r>
            <w:r w:rsidR="00D1644F">
              <w:rPr>
                <w:noProof/>
                <w:webHidden/>
              </w:rPr>
              <w:instrText xml:space="preserve"> PAGEREF _Toc22798597 \h </w:instrText>
            </w:r>
            <w:r w:rsidR="00D1644F">
              <w:rPr>
                <w:noProof/>
                <w:webHidden/>
              </w:rPr>
            </w:r>
            <w:r w:rsidR="00D1644F">
              <w:rPr>
                <w:noProof/>
                <w:webHidden/>
              </w:rPr>
              <w:fldChar w:fldCharType="separate"/>
            </w:r>
            <w:r w:rsidR="00D1644F">
              <w:rPr>
                <w:noProof/>
                <w:webHidden/>
              </w:rPr>
              <w:t>10</w:t>
            </w:r>
            <w:r w:rsidR="00D1644F">
              <w:rPr>
                <w:noProof/>
                <w:webHidden/>
              </w:rPr>
              <w:fldChar w:fldCharType="end"/>
            </w:r>
          </w:hyperlink>
        </w:p>
        <w:p w14:paraId="4885F5BA"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8" w:history="1">
            <w:r w:rsidR="00D1644F" w:rsidRPr="009F5AB7">
              <w:rPr>
                <w:rStyle w:val="Hipercze"/>
                <w:noProof/>
              </w:rPr>
              <w:t>5.1.2. Z postępowania o udzielenie zamówienia wyklucza się Wykonawcę w okolicznościach wskazanych w art. 24 ust. 5 ustawy Pzp, tj.:</w:t>
            </w:r>
            <w:r w:rsidR="00D1644F">
              <w:rPr>
                <w:noProof/>
                <w:webHidden/>
              </w:rPr>
              <w:tab/>
            </w:r>
            <w:r w:rsidR="00D1644F">
              <w:rPr>
                <w:noProof/>
                <w:webHidden/>
              </w:rPr>
              <w:fldChar w:fldCharType="begin"/>
            </w:r>
            <w:r w:rsidR="00D1644F">
              <w:rPr>
                <w:noProof/>
                <w:webHidden/>
              </w:rPr>
              <w:instrText xml:space="preserve"> PAGEREF _Toc22798598 \h </w:instrText>
            </w:r>
            <w:r w:rsidR="00D1644F">
              <w:rPr>
                <w:noProof/>
                <w:webHidden/>
              </w:rPr>
            </w:r>
            <w:r w:rsidR="00D1644F">
              <w:rPr>
                <w:noProof/>
                <w:webHidden/>
              </w:rPr>
              <w:fldChar w:fldCharType="separate"/>
            </w:r>
            <w:r w:rsidR="00D1644F">
              <w:rPr>
                <w:noProof/>
                <w:webHidden/>
              </w:rPr>
              <w:t>11</w:t>
            </w:r>
            <w:r w:rsidR="00D1644F">
              <w:rPr>
                <w:noProof/>
                <w:webHidden/>
              </w:rPr>
              <w:fldChar w:fldCharType="end"/>
            </w:r>
          </w:hyperlink>
        </w:p>
        <w:p w14:paraId="5630B158"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599" w:history="1">
            <w:r w:rsidR="00D1644F" w:rsidRPr="009F5AB7">
              <w:rPr>
                <w:rStyle w:val="Hipercze"/>
                <w:noProof/>
              </w:rPr>
              <w:t>5.1.3. Wykluczenie wykonawcy następuje:</w:t>
            </w:r>
            <w:r w:rsidR="00D1644F">
              <w:rPr>
                <w:noProof/>
                <w:webHidden/>
              </w:rPr>
              <w:tab/>
            </w:r>
            <w:r w:rsidR="00D1644F">
              <w:rPr>
                <w:noProof/>
                <w:webHidden/>
              </w:rPr>
              <w:fldChar w:fldCharType="begin"/>
            </w:r>
            <w:r w:rsidR="00D1644F">
              <w:rPr>
                <w:noProof/>
                <w:webHidden/>
              </w:rPr>
              <w:instrText xml:space="preserve"> PAGEREF _Toc22798599 \h </w:instrText>
            </w:r>
            <w:r w:rsidR="00D1644F">
              <w:rPr>
                <w:noProof/>
                <w:webHidden/>
              </w:rPr>
            </w:r>
            <w:r w:rsidR="00D1644F">
              <w:rPr>
                <w:noProof/>
                <w:webHidden/>
              </w:rPr>
              <w:fldChar w:fldCharType="separate"/>
            </w:r>
            <w:r w:rsidR="00D1644F">
              <w:rPr>
                <w:noProof/>
                <w:webHidden/>
              </w:rPr>
              <w:t>12</w:t>
            </w:r>
            <w:r w:rsidR="00D1644F">
              <w:rPr>
                <w:noProof/>
                <w:webHidden/>
              </w:rPr>
              <w:fldChar w:fldCharType="end"/>
            </w:r>
          </w:hyperlink>
        </w:p>
        <w:p w14:paraId="25104F77"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0" w:history="1">
            <w:r w:rsidR="00D1644F" w:rsidRPr="009F5AB7">
              <w:rPr>
                <w:rStyle w:val="Hipercze"/>
                <w:noProof/>
              </w:rPr>
              <w:t>5.1.4. Pozostałe informacje</w:t>
            </w:r>
            <w:r w:rsidR="00D1644F">
              <w:rPr>
                <w:noProof/>
                <w:webHidden/>
              </w:rPr>
              <w:tab/>
            </w:r>
            <w:r w:rsidR="00D1644F">
              <w:rPr>
                <w:noProof/>
                <w:webHidden/>
              </w:rPr>
              <w:fldChar w:fldCharType="begin"/>
            </w:r>
            <w:r w:rsidR="00D1644F">
              <w:rPr>
                <w:noProof/>
                <w:webHidden/>
              </w:rPr>
              <w:instrText xml:space="preserve"> PAGEREF _Toc22798600 \h </w:instrText>
            </w:r>
            <w:r w:rsidR="00D1644F">
              <w:rPr>
                <w:noProof/>
                <w:webHidden/>
              </w:rPr>
            </w:r>
            <w:r w:rsidR="00D1644F">
              <w:rPr>
                <w:noProof/>
                <w:webHidden/>
              </w:rPr>
              <w:fldChar w:fldCharType="separate"/>
            </w:r>
            <w:r w:rsidR="00D1644F">
              <w:rPr>
                <w:noProof/>
                <w:webHidden/>
              </w:rPr>
              <w:t>13</w:t>
            </w:r>
            <w:r w:rsidR="00D1644F">
              <w:rPr>
                <w:noProof/>
                <w:webHidden/>
              </w:rPr>
              <w:fldChar w:fldCharType="end"/>
            </w:r>
          </w:hyperlink>
        </w:p>
        <w:p w14:paraId="7DC5618B"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1" w:history="1">
            <w:r w:rsidR="00D1644F" w:rsidRPr="009F5AB7">
              <w:rPr>
                <w:rStyle w:val="Hipercze"/>
                <w:noProof/>
              </w:rPr>
              <w:t>5.2. Szczegółowe warunki udziału w postępowaniu</w:t>
            </w:r>
            <w:r w:rsidR="00D1644F">
              <w:rPr>
                <w:noProof/>
                <w:webHidden/>
              </w:rPr>
              <w:tab/>
            </w:r>
            <w:r w:rsidR="00D1644F">
              <w:rPr>
                <w:noProof/>
                <w:webHidden/>
              </w:rPr>
              <w:fldChar w:fldCharType="begin"/>
            </w:r>
            <w:r w:rsidR="00D1644F">
              <w:rPr>
                <w:noProof/>
                <w:webHidden/>
              </w:rPr>
              <w:instrText xml:space="preserve"> PAGEREF _Toc22798601 \h </w:instrText>
            </w:r>
            <w:r w:rsidR="00D1644F">
              <w:rPr>
                <w:noProof/>
                <w:webHidden/>
              </w:rPr>
            </w:r>
            <w:r w:rsidR="00D1644F">
              <w:rPr>
                <w:noProof/>
                <w:webHidden/>
              </w:rPr>
              <w:fldChar w:fldCharType="separate"/>
            </w:r>
            <w:r w:rsidR="00D1644F">
              <w:rPr>
                <w:noProof/>
                <w:webHidden/>
              </w:rPr>
              <w:t>13</w:t>
            </w:r>
            <w:r w:rsidR="00D1644F">
              <w:rPr>
                <w:noProof/>
                <w:webHidden/>
              </w:rPr>
              <w:fldChar w:fldCharType="end"/>
            </w:r>
          </w:hyperlink>
        </w:p>
        <w:p w14:paraId="183BFF1E"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2" w:history="1">
            <w:r w:rsidR="00D1644F" w:rsidRPr="009F5AB7">
              <w:rPr>
                <w:rStyle w:val="Hipercze"/>
                <w:noProof/>
              </w:rPr>
              <w:t>5.2.1. Warunek kompetencji lub uprawnień do prowadzenia określonej działalności zawodowej, o ile wynika to z odrębnych przepisów</w:t>
            </w:r>
            <w:r w:rsidR="00D1644F">
              <w:rPr>
                <w:noProof/>
                <w:webHidden/>
              </w:rPr>
              <w:tab/>
            </w:r>
            <w:r w:rsidR="00D1644F">
              <w:rPr>
                <w:noProof/>
                <w:webHidden/>
              </w:rPr>
              <w:fldChar w:fldCharType="begin"/>
            </w:r>
            <w:r w:rsidR="00D1644F">
              <w:rPr>
                <w:noProof/>
                <w:webHidden/>
              </w:rPr>
              <w:instrText xml:space="preserve"> PAGEREF _Toc22798602 \h </w:instrText>
            </w:r>
            <w:r w:rsidR="00D1644F">
              <w:rPr>
                <w:noProof/>
                <w:webHidden/>
              </w:rPr>
            </w:r>
            <w:r w:rsidR="00D1644F">
              <w:rPr>
                <w:noProof/>
                <w:webHidden/>
              </w:rPr>
              <w:fldChar w:fldCharType="separate"/>
            </w:r>
            <w:r w:rsidR="00D1644F">
              <w:rPr>
                <w:noProof/>
                <w:webHidden/>
              </w:rPr>
              <w:t>13</w:t>
            </w:r>
            <w:r w:rsidR="00D1644F">
              <w:rPr>
                <w:noProof/>
                <w:webHidden/>
              </w:rPr>
              <w:fldChar w:fldCharType="end"/>
            </w:r>
          </w:hyperlink>
        </w:p>
        <w:p w14:paraId="50B6F1D9" w14:textId="77777777" w:rsidR="00D1644F" w:rsidRDefault="00B76BBE">
          <w:pPr>
            <w:pStyle w:val="Spistreci2"/>
            <w:tabs>
              <w:tab w:val="left" w:pos="1100"/>
              <w:tab w:val="right" w:leader="dot" w:pos="9736"/>
            </w:tabs>
            <w:rPr>
              <w:rFonts w:asciiTheme="minorHAnsi" w:eastAsiaTheme="minorEastAsia" w:hAnsiTheme="minorHAnsi"/>
              <w:noProof/>
              <w:sz w:val="22"/>
              <w:lang w:eastAsia="pl-PL"/>
            </w:rPr>
          </w:pPr>
          <w:hyperlink w:anchor="_Toc22798603" w:history="1">
            <w:r w:rsidR="00D1644F" w:rsidRPr="009F5AB7">
              <w:rPr>
                <w:rStyle w:val="Hipercze"/>
                <w:noProof/>
              </w:rPr>
              <w:t>5.1.2.</w:t>
            </w:r>
            <w:r w:rsidR="00D1644F">
              <w:rPr>
                <w:rFonts w:asciiTheme="minorHAnsi" w:eastAsiaTheme="minorEastAsia" w:hAnsiTheme="minorHAnsi"/>
                <w:noProof/>
                <w:sz w:val="22"/>
                <w:lang w:eastAsia="pl-PL"/>
              </w:rPr>
              <w:tab/>
            </w:r>
            <w:r w:rsidR="00D1644F" w:rsidRPr="009F5AB7">
              <w:rPr>
                <w:rStyle w:val="Hipercze"/>
                <w:noProof/>
              </w:rPr>
              <w:t>Warunek sytuacji ekonomicznej lub finansowej</w:t>
            </w:r>
            <w:r w:rsidR="00D1644F">
              <w:rPr>
                <w:noProof/>
                <w:webHidden/>
              </w:rPr>
              <w:tab/>
            </w:r>
            <w:r w:rsidR="00D1644F">
              <w:rPr>
                <w:noProof/>
                <w:webHidden/>
              </w:rPr>
              <w:fldChar w:fldCharType="begin"/>
            </w:r>
            <w:r w:rsidR="00D1644F">
              <w:rPr>
                <w:noProof/>
                <w:webHidden/>
              </w:rPr>
              <w:instrText xml:space="preserve"> PAGEREF _Toc22798603 \h </w:instrText>
            </w:r>
            <w:r w:rsidR="00D1644F">
              <w:rPr>
                <w:noProof/>
                <w:webHidden/>
              </w:rPr>
            </w:r>
            <w:r w:rsidR="00D1644F">
              <w:rPr>
                <w:noProof/>
                <w:webHidden/>
              </w:rPr>
              <w:fldChar w:fldCharType="separate"/>
            </w:r>
            <w:r w:rsidR="00D1644F">
              <w:rPr>
                <w:noProof/>
                <w:webHidden/>
              </w:rPr>
              <w:t>13</w:t>
            </w:r>
            <w:r w:rsidR="00D1644F">
              <w:rPr>
                <w:noProof/>
                <w:webHidden/>
              </w:rPr>
              <w:fldChar w:fldCharType="end"/>
            </w:r>
          </w:hyperlink>
        </w:p>
        <w:p w14:paraId="1568E468"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4" w:history="1">
            <w:r w:rsidR="00D1644F" w:rsidRPr="009F5AB7">
              <w:rPr>
                <w:rStyle w:val="Hipercze"/>
                <w:noProof/>
              </w:rPr>
              <w:t>5.2.3. Warunek zdolności technicznej lub zawodowej</w:t>
            </w:r>
            <w:r w:rsidR="00D1644F">
              <w:rPr>
                <w:noProof/>
                <w:webHidden/>
              </w:rPr>
              <w:tab/>
            </w:r>
            <w:r w:rsidR="00D1644F">
              <w:rPr>
                <w:noProof/>
                <w:webHidden/>
              </w:rPr>
              <w:fldChar w:fldCharType="begin"/>
            </w:r>
            <w:r w:rsidR="00D1644F">
              <w:rPr>
                <w:noProof/>
                <w:webHidden/>
              </w:rPr>
              <w:instrText xml:space="preserve"> PAGEREF _Toc22798604 \h </w:instrText>
            </w:r>
            <w:r w:rsidR="00D1644F">
              <w:rPr>
                <w:noProof/>
                <w:webHidden/>
              </w:rPr>
            </w:r>
            <w:r w:rsidR="00D1644F">
              <w:rPr>
                <w:noProof/>
                <w:webHidden/>
              </w:rPr>
              <w:fldChar w:fldCharType="separate"/>
            </w:r>
            <w:r w:rsidR="00D1644F">
              <w:rPr>
                <w:noProof/>
                <w:webHidden/>
              </w:rPr>
              <w:t>14</w:t>
            </w:r>
            <w:r w:rsidR="00D1644F">
              <w:rPr>
                <w:noProof/>
                <w:webHidden/>
              </w:rPr>
              <w:fldChar w:fldCharType="end"/>
            </w:r>
          </w:hyperlink>
        </w:p>
        <w:p w14:paraId="740F23B3"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5" w:history="1">
            <w:r w:rsidR="00D1644F" w:rsidRPr="009F5AB7">
              <w:rPr>
                <w:rStyle w:val="Hipercze"/>
                <w:noProof/>
              </w:rPr>
              <w:t>5.3. Procedura odwrócona</w:t>
            </w:r>
            <w:r w:rsidR="00D1644F">
              <w:rPr>
                <w:noProof/>
                <w:webHidden/>
              </w:rPr>
              <w:tab/>
            </w:r>
            <w:r w:rsidR="00D1644F">
              <w:rPr>
                <w:noProof/>
                <w:webHidden/>
              </w:rPr>
              <w:fldChar w:fldCharType="begin"/>
            </w:r>
            <w:r w:rsidR="00D1644F">
              <w:rPr>
                <w:noProof/>
                <w:webHidden/>
              </w:rPr>
              <w:instrText xml:space="preserve"> PAGEREF _Toc22798605 \h </w:instrText>
            </w:r>
            <w:r w:rsidR="00D1644F">
              <w:rPr>
                <w:noProof/>
                <w:webHidden/>
              </w:rPr>
            </w:r>
            <w:r w:rsidR="00D1644F">
              <w:rPr>
                <w:noProof/>
                <w:webHidden/>
              </w:rPr>
              <w:fldChar w:fldCharType="separate"/>
            </w:r>
            <w:r w:rsidR="00D1644F">
              <w:rPr>
                <w:noProof/>
                <w:webHidden/>
              </w:rPr>
              <w:t>14</w:t>
            </w:r>
            <w:r w:rsidR="00D1644F">
              <w:rPr>
                <w:noProof/>
                <w:webHidden/>
              </w:rPr>
              <w:fldChar w:fldCharType="end"/>
            </w:r>
          </w:hyperlink>
        </w:p>
        <w:p w14:paraId="03D97388" w14:textId="77777777" w:rsidR="00D1644F" w:rsidRDefault="00B76BBE">
          <w:pPr>
            <w:pStyle w:val="Spistreci1"/>
            <w:rPr>
              <w:rFonts w:asciiTheme="minorHAnsi" w:eastAsiaTheme="minorEastAsia" w:hAnsiTheme="minorHAnsi"/>
              <w:noProof/>
              <w:sz w:val="22"/>
              <w:lang w:eastAsia="pl-PL"/>
            </w:rPr>
          </w:pPr>
          <w:hyperlink w:anchor="_Toc22798606" w:history="1">
            <w:r w:rsidR="00D1644F" w:rsidRPr="009F5AB7">
              <w:rPr>
                <w:rStyle w:val="Hipercze"/>
                <w:noProof/>
              </w:rPr>
              <w:t>6. Wykaz oświadczeń lub dokumentów, potwierdzających spełnianie warunków udziału w postępowaniu oraz brak podstaw wykluczenia</w:t>
            </w:r>
            <w:r w:rsidR="00D1644F">
              <w:rPr>
                <w:noProof/>
                <w:webHidden/>
              </w:rPr>
              <w:tab/>
            </w:r>
            <w:r w:rsidR="00D1644F">
              <w:rPr>
                <w:noProof/>
                <w:webHidden/>
              </w:rPr>
              <w:fldChar w:fldCharType="begin"/>
            </w:r>
            <w:r w:rsidR="00D1644F">
              <w:rPr>
                <w:noProof/>
                <w:webHidden/>
              </w:rPr>
              <w:instrText xml:space="preserve"> PAGEREF _Toc22798606 \h </w:instrText>
            </w:r>
            <w:r w:rsidR="00D1644F">
              <w:rPr>
                <w:noProof/>
                <w:webHidden/>
              </w:rPr>
            </w:r>
            <w:r w:rsidR="00D1644F">
              <w:rPr>
                <w:noProof/>
                <w:webHidden/>
              </w:rPr>
              <w:fldChar w:fldCharType="separate"/>
            </w:r>
            <w:r w:rsidR="00D1644F">
              <w:rPr>
                <w:noProof/>
                <w:webHidden/>
              </w:rPr>
              <w:t>14</w:t>
            </w:r>
            <w:r w:rsidR="00D1644F">
              <w:rPr>
                <w:noProof/>
                <w:webHidden/>
              </w:rPr>
              <w:fldChar w:fldCharType="end"/>
            </w:r>
          </w:hyperlink>
        </w:p>
        <w:p w14:paraId="4831D24A"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7" w:history="1">
            <w:r w:rsidR="00D1644F" w:rsidRPr="009F5AB7">
              <w:rPr>
                <w:rStyle w:val="Hipercze"/>
                <w:noProof/>
              </w:rPr>
              <w:t>6.1. Oświadczenie wykonawcy i dodatkowe dokumenty dołączane do oferty</w:t>
            </w:r>
            <w:r w:rsidR="00D1644F">
              <w:rPr>
                <w:noProof/>
                <w:webHidden/>
              </w:rPr>
              <w:tab/>
            </w:r>
            <w:r w:rsidR="00D1644F">
              <w:rPr>
                <w:noProof/>
                <w:webHidden/>
              </w:rPr>
              <w:fldChar w:fldCharType="begin"/>
            </w:r>
            <w:r w:rsidR="00D1644F">
              <w:rPr>
                <w:noProof/>
                <w:webHidden/>
              </w:rPr>
              <w:instrText xml:space="preserve"> PAGEREF _Toc22798607 \h </w:instrText>
            </w:r>
            <w:r w:rsidR="00D1644F">
              <w:rPr>
                <w:noProof/>
                <w:webHidden/>
              </w:rPr>
            </w:r>
            <w:r w:rsidR="00D1644F">
              <w:rPr>
                <w:noProof/>
                <w:webHidden/>
              </w:rPr>
              <w:fldChar w:fldCharType="separate"/>
            </w:r>
            <w:r w:rsidR="00D1644F">
              <w:rPr>
                <w:noProof/>
                <w:webHidden/>
              </w:rPr>
              <w:t>14</w:t>
            </w:r>
            <w:r w:rsidR="00D1644F">
              <w:rPr>
                <w:noProof/>
                <w:webHidden/>
              </w:rPr>
              <w:fldChar w:fldCharType="end"/>
            </w:r>
          </w:hyperlink>
        </w:p>
        <w:p w14:paraId="3A5D4F54"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8" w:history="1">
            <w:r w:rsidR="00D1644F" w:rsidRPr="009F5AB7">
              <w:rPr>
                <w:rStyle w:val="Hipercze"/>
                <w:noProof/>
              </w:rPr>
              <w:t>6.2. Oświadczenie i dokumenty potwierdzające spełnianie warunków udziału w postępowaniu.</w:t>
            </w:r>
            <w:r w:rsidR="00D1644F">
              <w:rPr>
                <w:noProof/>
                <w:webHidden/>
              </w:rPr>
              <w:tab/>
            </w:r>
            <w:r w:rsidR="00D1644F">
              <w:rPr>
                <w:noProof/>
                <w:webHidden/>
              </w:rPr>
              <w:fldChar w:fldCharType="begin"/>
            </w:r>
            <w:r w:rsidR="00D1644F">
              <w:rPr>
                <w:noProof/>
                <w:webHidden/>
              </w:rPr>
              <w:instrText xml:space="preserve"> PAGEREF _Toc22798608 \h </w:instrText>
            </w:r>
            <w:r w:rsidR="00D1644F">
              <w:rPr>
                <w:noProof/>
                <w:webHidden/>
              </w:rPr>
            </w:r>
            <w:r w:rsidR="00D1644F">
              <w:rPr>
                <w:noProof/>
                <w:webHidden/>
              </w:rPr>
              <w:fldChar w:fldCharType="separate"/>
            </w:r>
            <w:r w:rsidR="00D1644F">
              <w:rPr>
                <w:noProof/>
                <w:webHidden/>
              </w:rPr>
              <w:t>15</w:t>
            </w:r>
            <w:r w:rsidR="00D1644F">
              <w:rPr>
                <w:noProof/>
                <w:webHidden/>
              </w:rPr>
              <w:fldChar w:fldCharType="end"/>
            </w:r>
          </w:hyperlink>
        </w:p>
        <w:p w14:paraId="28B91951"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09" w:history="1">
            <w:r w:rsidR="00D1644F" w:rsidRPr="009F5AB7">
              <w:rPr>
                <w:rStyle w:val="Hipercze"/>
                <w:noProof/>
              </w:rPr>
              <w:t>6.2.1. Oświadczenie i dokumenty potwierdzające brak podstaw do wykluczenia</w:t>
            </w:r>
            <w:r w:rsidR="00D1644F">
              <w:rPr>
                <w:noProof/>
                <w:webHidden/>
              </w:rPr>
              <w:tab/>
            </w:r>
            <w:r w:rsidR="00D1644F">
              <w:rPr>
                <w:noProof/>
                <w:webHidden/>
              </w:rPr>
              <w:fldChar w:fldCharType="begin"/>
            </w:r>
            <w:r w:rsidR="00D1644F">
              <w:rPr>
                <w:noProof/>
                <w:webHidden/>
              </w:rPr>
              <w:instrText xml:space="preserve"> PAGEREF _Toc22798609 \h </w:instrText>
            </w:r>
            <w:r w:rsidR="00D1644F">
              <w:rPr>
                <w:noProof/>
                <w:webHidden/>
              </w:rPr>
            </w:r>
            <w:r w:rsidR="00D1644F">
              <w:rPr>
                <w:noProof/>
                <w:webHidden/>
              </w:rPr>
              <w:fldChar w:fldCharType="separate"/>
            </w:r>
            <w:r w:rsidR="00D1644F">
              <w:rPr>
                <w:noProof/>
                <w:webHidden/>
              </w:rPr>
              <w:t>15</w:t>
            </w:r>
            <w:r w:rsidR="00D1644F">
              <w:rPr>
                <w:noProof/>
                <w:webHidden/>
              </w:rPr>
              <w:fldChar w:fldCharType="end"/>
            </w:r>
          </w:hyperlink>
        </w:p>
        <w:p w14:paraId="600CFD0F"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0" w:history="1">
            <w:r w:rsidR="00D1644F" w:rsidRPr="009F5AB7">
              <w:rPr>
                <w:rStyle w:val="Hipercze"/>
                <w:noProof/>
              </w:rPr>
              <w:t>6.2.2. Oświadczenie i dokumenty potwierdzające spełnianie warunku sytuacji ekonomicznej lub finansowej</w:t>
            </w:r>
            <w:r w:rsidR="00D1644F">
              <w:rPr>
                <w:noProof/>
                <w:webHidden/>
              </w:rPr>
              <w:tab/>
            </w:r>
            <w:r w:rsidR="00D1644F">
              <w:rPr>
                <w:noProof/>
                <w:webHidden/>
              </w:rPr>
              <w:fldChar w:fldCharType="begin"/>
            </w:r>
            <w:r w:rsidR="00D1644F">
              <w:rPr>
                <w:noProof/>
                <w:webHidden/>
              </w:rPr>
              <w:instrText xml:space="preserve"> PAGEREF _Toc22798610 \h </w:instrText>
            </w:r>
            <w:r w:rsidR="00D1644F">
              <w:rPr>
                <w:noProof/>
                <w:webHidden/>
              </w:rPr>
            </w:r>
            <w:r w:rsidR="00D1644F">
              <w:rPr>
                <w:noProof/>
                <w:webHidden/>
              </w:rPr>
              <w:fldChar w:fldCharType="separate"/>
            </w:r>
            <w:r w:rsidR="00D1644F">
              <w:rPr>
                <w:noProof/>
                <w:webHidden/>
              </w:rPr>
              <w:t>18</w:t>
            </w:r>
            <w:r w:rsidR="00D1644F">
              <w:rPr>
                <w:noProof/>
                <w:webHidden/>
              </w:rPr>
              <w:fldChar w:fldCharType="end"/>
            </w:r>
          </w:hyperlink>
        </w:p>
        <w:p w14:paraId="6D5510F9"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1" w:history="1">
            <w:r w:rsidR="00D1644F" w:rsidRPr="009F5AB7">
              <w:rPr>
                <w:rStyle w:val="Hipercze"/>
                <w:noProof/>
              </w:rPr>
              <w:t>6.2.3. Oświadczenie i dokumenty potwierdzające spełnianie warunku zdolności technicznej lub zawodowej</w:t>
            </w:r>
            <w:r w:rsidR="00D1644F">
              <w:rPr>
                <w:noProof/>
                <w:webHidden/>
              </w:rPr>
              <w:tab/>
            </w:r>
            <w:r w:rsidR="00D1644F">
              <w:rPr>
                <w:noProof/>
                <w:webHidden/>
              </w:rPr>
              <w:fldChar w:fldCharType="begin"/>
            </w:r>
            <w:r w:rsidR="00D1644F">
              <w:rPr>
                <w:noProof/>
                <w:webHidden/>
              </w:rPr>
              <w:instrText xml:space="preserve"> PAGEREF _Toc22798611 \h </w:instrText>
            </w:r>
            <w:r w:rsidR="00D1644F">
              <w:rPr>
                <w:noProof/>
                <w:webHidden/>
              </w:rPr>
            </w:r>
            <w:r w:rsidR="00D1644F">
              <w:rPr>
                <w:noProof/>
                <w:webHidden/>
              </w:rPr>
              <w:fldChar w:fldCharType="separate"/>
            </w:r>
            <w:r w:rsidR="00D1644F">
              <w:rPr>
                <w:noProof/>
                <w:webHidden/>
              </w:rPr>
              <w:t>18</w:t>
            </w:r>
            <w:r w:rsidR="00D1644F">
              <w:rPr>
                <w:noProof/>
                <w:webHidden/>
              </w:rPr>
              <w:fldChar w:fldCharType="end"/>
            </w:r>
          </w:hyperlink>
        </w:p>
        <w:p w14:paraId="73790934"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2" w:history="1">
            <w:r w:rsidR="00D1644F" w:rsidRPr="009F5AB7">
              <w:rPr>
                <w:rStyle w:val="Hipercze"/>
                <w:noProof/>
              </w:rPr>
              <w:t>6.2.4. Oświadczenie i dokumenty dot. podmiotów trzecich</w:t>
            </w:r>
            <w:r w:rsidR="00D1644F">
              <w:rPr>
                <w:noProof/>
                <w:webHidden/>
              </w:rPr>
              <w:tab/>
            </w:r>
            <w:r w:rsidR="00D1644F">
              <w:rPr>
                <w:noProof/>
                <w:webHidden/>
              </w:rPr>
              <w:fldChar w:fldCharType="begin"/>
            </w:r>
            <w:r w:rsidR="00D1644F">
              <w:rPr>
                <w:noProof/>
                <w:webHidden/>
              </w:rPr>
              <w:instrText xml:space="preserve"> PAGEREF _Toc22798612 \h </w:instrText>
            </w:r>
            <w:r w:rsidR="00D1644F">
              <w:rPr>
                <w:noProof/>
                <w:webHidden/>
              </w:rPr>
            </w:r>
            <w:r w:rsidR="00D1644F">
              <w:rPr>
                <w:noProof/>
                <w:webHidden/>
              </w:rPr>
              <w:fldChar w:fldCharType="separate"/>
            </w:r>
            <w:r w:rsidR="00D1644F">
              <w:rPr>
                <w:noProof/>
                <w:webHidden/>
              </w:rPr>
              <w:t>19</w:t>
            </w:r>
            <w:r w:rsidR="00D1644F">
              <w:rPr>
                <w:noProof/>
                <w:webHidden/>
              </w:rPr>
              <w:fldChar w:fldCharType="end"/>
            </w:r>
          </w:hyperlink>
        </w:p>
        <w:p w14:paraId="05630DB3"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3" w:history="1">
            <w:r w:rsidR="00D1644F" w:rsidRPr="009F5AB7">
              <w:rPr>
                <w:rStyle w:val="Hipercze"/>
                <w:noProof/>
              </w:rPr>
              <w:t>6.2.5. Forma składanych dokumentów</w:t>
            </w:r>
            <w:r w:rsidR="00D1644F">
              <w:rPr>
                <w:noProof/>
                <w:webHidden/>
              </w:rPr>
              <w:tab/>
            </w:r>
            <w:r w:rsidR="00D1644F">
              <w:rPr>
                <w:noProof/>
                <w:webHidden/>
              </w:rPr>
              <w:fldChar w:fldCharType="begin"/>
            </w:r>
            <w:r w:rsidR="00D1644F">
              <w:rPr>
                <w:noProof/>
                <w:webHidden/>
              </w:rPr>
              <w:instrText xml:space="preserve"> PAGEREF _Toc22798613 \h </w:instrText>
            </w:r>
            <w:r w:rsidR="00D1644F">
              <w:rPr>
                <w:noProof/>
                <w:webHidden/>
              </w:rPr>
            </w:r>
            <w:r w:rsidR="00D1644F">
              <w:rPr>
                <w:noProof/>
                <w:webHidden/>
              </w:rPr>
              <w:fldChar w:fldCharType="separate"/>
            </w:r>
            <w:r w:rsidR="00D1644F">
              <w:rPr>
                <w:noProof/>
                <w:webHidden/>
              </w:rPr>
              <w:t>19</w:t>
            </w:r>
            <w:r w:rsidR="00D1644F">
              <w:rPr>
                <w:noProof/>
                <w:webHidden/>
              </w:rPr>
              <w:fldChar w:fldCharType="end"/>
            </w:r>
          </w:hyperlink>
        </w:p>
        <w:p w14:paraId="44113E9B"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4" w:history="1">
            <w:r w:rsidR="00D1644F" w:rsidRPr="009F5AB7">
              <w:rPr>
                <w:rStyle w:val="Hipercze"/>
                <w:noProof/>
              </w:rPr>
              <w:t>6.3 Pozostałe dokumenty wymagane w ofercie</w:t>
            </w:r>
            <w:r w:rsidR="00D1644F">
              <w:rPr>
                <w:noProof/>
                <w:webHidden/>
              </w:rPr>
              <w:tab/>
            </w:r>
            <w:r w:rsidR="00D1644F">
              <w:rPr>
                <w:noProof/>
                <w:webHidden/>
              </w:rPr>
              <w:fldChar w:fldCharType="begin"/>
            </w:r>
            <w:r w:rsidR="00D1644F">
              <w:rPr>
                <w:noProof/>
                <w:webHidden/>
              </w:rPr>
              <w:instrText xml:space="preserve"> PAGEREF _Toc22798614 \h </w:instrText>
            </w:r>
            <w:r w:rsidR="00D1644F">
              <w:rPr>
                <w:noProof/>
                <w:webHidden/>
              </w:rPr>
            </w:r>
            <w:r w:rsidR="00D1644F">
              <w:rPr>
                <w:noProof/>
                <w:webHidden/>
              </w:rPr>
              <w:fldChar w:fldCharType="separate"/>
            </w:r>
            <w:r w:rsidR="00D1644F">
              <w:rPr>
                <w:noProof/>
                <w:webHidden/>
              </w:rPr>
              <w:t>20</w:t>
            </w:r>
            <w:r w:rsidR="00D1644F">
              <w:rPr>
                <w:noProof/>
                <w:webHidden/>
              </w:rPr>
              <w:fldChar w:fldCharType="end"/>
            </w:r>
          </w:hyperlink>
        </w:p>
        <w:p w14:paraId="649B8B16" w14:textId="77777777" w:rsidR="00D1644F" w:rsidRDefault="00B76BBE">
          <w:pPr>
            <w:pStyle w:val="Spistreci1"/>
            <w:rPr>
              <w:rFonts w:asciiTheme="minorHAnsi" w:eastAsiaTheme="minorEastAsia" w:hAnsiTheme="minorHAnsi"/>
              <w:noProof/>
              <w:sz w:val="22"/>
              <w:lang w:eastAsia="pl-PL"/>
            </w:rPr>
          </w:pPr>
          <w:hyperlink w:anchor="_Toc22798615" w:history="1">
            <w:r w:rsidR="00D1644F" w:rsidRPr="009F5AB7">
              <w:rPr>
                <w:rStyle w:val="Hipercze"/>
                <w:noProof/>
              </w:rPr>
              <w:t>7. Informacje o sposobie porozumiewania się zamawiającego z wykonawcami oraz przekazywania oświadczeń lub dokumentów, a także wskazanie osób uprawnionych do porozumiewania się z wykonawcami</w:t>
            </w:r>
            <w:r w:rsidR="00D1644F">
              <w:rPr>
                <w:noProof/>
                <w:webHidden/>
              </w:rPr>
              <w:tab/>
            </w:r>
            <w:r w:rsidR="00D1644F">
              <w:rPr>
                <w:noProof/>
                <w:webHidden/>
              </w:rPr>
              <w:fldChar w:fldCharType="begin"/>
            </w:r>
            <w:r w:rsidR="00D1644F">
              <w:rPr>
                <w:noProof/>
                <w:webHidden/>
              </w:rPr>
              <w:instrText xml:space="preserve"> PAGEREF _Toc22798615 \h </w:instrText>
            </w:r>
            <w:r w:rsidR="00D1644F">
              <w:rPr>
                <w:noProof/>
                <w:webHidden/>
              </w:rPr>
            </w:r>
            <w:r w:rsidR="00D1644F">
              <w:rPr>
                <w:noProof/>
                <w:webHidden/>
              </w:rPr>
              <w:fldChar w:fldCharType="separate"/>
            </w:r>
            <w:r w:rsidR="00D1644F">
              <w:rPr>
                <w:noProof/>
                <w:webHidden/>
              </w:rPr>
              <w:t>20</w:t>
            </w:r>
            <w:r w:rsidR="00D1644F">
              <w:rPr>
                <w:noProof/>
                <w:webHidden/>
              </w:rPr>
              <w:fldChar w:fldCharType="end"/>
            </w:r>
          </w:hyperlink>
        </w:p>
        <w:p w14:paraId="3E33AF79" w14:textId="77777777" w:rsidR="00D1644F" w:rsidRDefault="00B76BBE">
          <w:pPr>
            <w:pStyle w:val="Spistreci1"/>
            <w:rPr>
              <w:rFonts w:asciiTheme="minorHAnsi" w:eastAsiaTheme="minorEastAsia" w:hAnsiTheme="minorHAnsi"/>
              <w:noProof/>
              <w:sz w:val="22"/>
              <w:lang w:eastAsia="pl-PL"/>
            </w:rPr>
          </w:pPr>
          <w:hyperlink w:anchor="_Toc22798616" w:history="1">
            <w:r w:rsidR="00D1644F" w:rsidRPr="009F5AB7">
              <w:rPr>
                <w:rStyle w:val="Hipercze"/>
                <w:noProof/>
              </w:rPr>
              <w:t>8. Wymagania dotyczące wadium</w:t>
            </w:r>
            <w:r w:rsidR="00D1644F">
              <w:rPr>
                <w:noProof/>
                <w:webHidden/>
              </w:rPr>
              <w:tab/>
            </w:r>
            <w:r w:rsidR="00D1644F">
              <w:rPr>
                <w:noProof/>
                <w:webHidden/>
              </w:rPr>
              <w:fldChar w:fldCharType="begin"/>
            </w:r>
            <w:r w:rsidR="00D1644F">
              <w:rPr>
                <w:noProof/>
                <w:webHidden/>
              </w:rPr>
              <w:instrText xml:space="preserve"> PAGEREF _Toc22798616 \h </w:instrText>
            </w:r>
            <w:r w:rsidR="00D1644F">
              <w:rPr>
                <w:noProof/>
                <w:webHidden/>
              </w:rPr>
            </w:r>
            <w:r w:rsidR="00D1644F">
              <w:rPr>
                <w:noProof/>
                <w:webHidden/>
              </w:rPr>
              <w:fldChar w:fldCharType="separate"/>
            </w:r>
            <w:r w:rsidR="00D1644F">
              <w:rPr>
                <w:noProof/>
                <w:webHidden/>
              </w:rPr>
              <w:t>20</w:t>
            </w:r>
            <w:r w:rsidR="00D1644F">
              <w:rPr>
                <w:noProof/>
                <w:webHidden/>
              </w:rPr>
              <w:fldChar w:fldCharType="end"/>
            </w:r>
          </w:hyperlink>
        </w:p>
        <w:p w14:paraId="5FDF7EAF"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7" w:history="1">
            <w:r w:rsidR="00D1644F" w:rsidRPr="009F5AB7">
              <w:rPr>
                <w:rStyle w:val="Hipercze"/>
                <w:noProof/>
              </w:rPr>
              <w:t>8.1. Wnoszenie wadium</w:t>
            </w:r>
            <w:r w:rsidR="00D1644F">
              <w:rPr>
                <w:noProof/>
                <w:webHidden/>
              </w:rPr>
              <w:tab/>
            </w:r>
            <w:r w:rsidR="00D1644F">
              <w:rPr>
                <w:noProof/>
                <w:webHidden/>
              </w:rPr>
              <w:fldChar w:fldCharType="begin"/>
            </w:r>
            <w:r w:rsidR="00D1644F">
              <w:rPr>
                <w:noProof/>
                <w:webHidden/>
              </w:rPr>
              <w:instrText xml:space="preserve"> PAGEREF _Toc22798617 \h </w:instrText>
            </w:r>
            <w:r w:rsidR="00D1644F">
              <w:rPr>
                <w:noProof/>
                <w:webHidden/>
              </w:rPr>
            </w:r>
            <w:r w:rsidR="00D1644F">
              <w:rPr>
                <w:noProof/>
                <w:webHidden/>
              </w:rPr>
              <w:fldChar w:fldCharType="separate"/>
            </w:r>
            <w:r w:rsidR="00D1644F">
              <w:rPr>
                <w:noProof/>
                <w:webHidden/>
              </w:rPr>
              <w:t>20</w:t>
            </w:r>
            <w:r w:rsidR="00D1644F">
              <w:rPr>
                <w:noProof/>
                <w:webHidden/>
              </w:rPr>
              <w:fldChar w:fldCharType="end"/>
            </w:r>
          </w:hyperlink>
        </w:p>
        <w:p w14:paraId="1C0BF597"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18" w:history="1">
            <w:r w:rsidR="00D1644F" w:rsidRPr="009F5AB7">
              <w:rPr>
                <w:rStyle w:val="Hipercze"/>
                <w:noProof/>
              </w:rPr>
              <w:t>8.2. Zasady zwrotu wadium</w:t>
            </w:r>
            <w:r w:rsidR="00D1644F">
              <w:rPr>
                <w:noProof/>
                <w:webHidden/>
              </w:rPr>
              <w:tab/>
            </w:r>
            <w:r w:rsidR="00D1644F">
              <w:rPr>
                <w:noProof/>
                <w:webHidden/>
              </w:rPr>
              <w:fldChar w:fldCharType="begin"/>
            </w:r>
            <w:r w:rsidR="00D1644F">
              <w:rPr>
                <w:noProof/>
                <w:webHidden/>
              </w:rPr>
              <w:instrText xml:space="preserve"> PAGEREF _Toc22798618 \h </w:instrText>
            </w:r>
            <w:r w:rsidR="00D1644F">
              <w:rPr>
                <w:noProof/>
                <w:webHidden/>
              </w:rPr>
            </w:r>
            <w:r w:rsidR="00D1644F">
              <w:rPr>
                <w:noProof/>
                <w:webHidden/>
              </w:rPr>
              <w:fldChar w:fldCharType="separate"/>
            </w:r>
            <w:r w:rsidR="00D1644F">
              <w:rPr>
                <w:noProof/>
                <w:webHidden/>
              </w:rPr>
              <w:t>22</w:t>
            </w:r>
            <w:r w:rsidR="00D1644F">
              <w:rPr>
                <w:noProof/>
                <w:webHidden/>
              </w:rPr>
              <w:fldChar w:fldCharType="end"/>
            </w:r>
          </w:hyperlink>
        </w:p>
        <w:p w14:paraId="11D9588E" w14:textId="77777777" w:rsidR="00D1644F" w:rsidRDefault="00B76BBE">
          <w:pPr>
            <w:pStyle w:val="Spistreci1"/>
            <w:rPr>
              <w:rFonts w:asciiTheme="minorHAnsi" w:eastAsiaTheme="minorEastAsia" w:hAnsiTheme="minorHAnsi"/>
              <w:noProof/>
              <w:sz w:val="22"/>
              <w:lang w:eastAsia="pl-PL"/>
            </w:rPr>
          </w:pPr>
          <w:hyperlink w:anchor="_Toc22798619" w:history="1">
            <w:r w:rsidR="00D1644F" w:rsidRPr="009F5AB7">
              <w:rPr>
                <w:rStyle w:val="Hipercze"/>
                <w:noProof/>
              </w:rPr>
              <w:t>9. Termin związania ofertą</w:t>
            </w:r>
            <w:r w:rsidR="00D1644F">
              <w:rPr>
                <w:noProof/>
                <w:webHidden/>
              </w:rPr>
              <w:tab/>
            </w:r>
            <w:r w:rsidR="00D1644F">
              <w:rPr>
                <w:noProof/>
                <w:webHidden/>
              </w:rPr>
              <w:fldChar w:fldCharType="begin"/>
            </w:r>
            <w:r w:rsidR="00D1644F">
              <w:rPr>
                <w:noProof/>
                <w:webHidden/>
              </w:rPr>
              <w:instrText xml:space="preserve"> PAGEREF _Toc22798619 \h </w:instrText>
            </w:r>
            <w:r w:rsidR="00D1644F">
              <w:rPr>
                <w:noProof/>
                <w:webHidden/>
              </w:rPr>
            </w:r>
            <w:r w:rsidR="00D1644F">
              <w:rPr>
                <w:noProof/>
                <w:webHidden/>
              </w:rPr>
              <w:fldChar w:fldCharType="separate"/>
            </w:r>
            <w:r w:rsidR="00D1644F">
              <w:rPr>
                <w:noProof/>
                <w:webHidden/>
              </w:rPr>
              <w:t>22</w:t>
            </w:r>
            <w:r w:rsidR="00D1644F">
              <w:rPr>
                <w:noProof/>
                <w:webHidden/>
              </w:rPr>
              <w:fldChar w:fldCharType="end"/>
            </w:r>
          </w:hyperlink>
        </w:p>
        <w:p w14:paraId="5A2709FD" w14:textId="77777777" w:rsidR="00D1644F" w:rsidRDefault="00B76BBE">
          <w:pPr>
            <w:pStyle w:val="Spistreci1"/>
            <w:rPr>
              <w:rFonts w:asciiTheme="minorHAnsi" w:eastAsiaTheme="minorEastAsia" w:hAnsiTheme="minorHAnsi"/>
              <w:noProof/>
              <w:sz w:val="22"/>
              <w:lang w:eastAsia="pl-PL"/>
            </w:rPr>
          </w:pPr>
          <w:hyperlink w:anchor="_Toc22798620" w:history="1">
            <w:r w:rsidR="00D1644F" w:rsidRPr="009F5AB7">
              <w:rPr>
                <w:rStyle w:val="Hipercze"/>
                <w:noProof/>
              </w:rPr>
              <w:t>10. Opis sposobu przygotowania ofert</w:t>
            </w:r>
            <w:r w:rsidR="00D1644F">
              <w:rPr>
                <w:noProof/>
                <w:webHidden/>
              </w:rPr>
              <w:tab/>
            </w:r>
            <w:r w:rsidR="00D1644F">
              <w:rPr>
                <w:noProof/>
                <w:webHidden/>
              </w:rPr>
              <w:fldChar w:fldCharType="begin"/>
            </w:r>
            <w:r w:rsidR="00D1644F">
              <w:rPr>
                <w:noProof/>
                <w:webHidden/>
              </w:rPr>
              <w:instrText xml:space="preserve"> PAGEREF _Toc22798620 \h </w:instrText>
            </w:r>
            <w:r w:rsidR="00D1644F">
              <w:rPr>
                <w:noProof/>
                <w:webHidden/>
              </w:rPr>
            </w:r>
            <w:r w:rsidR="00D1644F">
              <w:rPr>
                <w:noProof/>
                <w:webHidden/>
              </w:rPr>
              <w:fldChar w:fldCharType="separate"/>
            </w:r>
            <w:r w:rsidR="00D1644F">
              <w:rPr>
                <w:noProof/>
                <w:webHidden/>
              </w:rPr>
              <w:t>22</w:t>
            </w:r>
            <w:r w:rsidR="00D1644F">
              <w:rPr>
                <w:noProof/>
                <w:webHidden/>
              </w:rPr>
              <w:fldChar w:fldCharType="end"/>
            </w:r>
          </w:hyperlink>
        </w:p>
        <w:p w14:paraId="26B716EA"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21" w:history="1">
            <w:r w:rsidR="00D1644F" w:rsidRPr="009F5AB7">
              <w:rPr>
                <w:rStyle w:val="Hipercze"/>
                <w:noProof/>
              </w:rPr>
              <w:t>10.1. Wymagania podstawowe</w:t>
            </w:r>
            <w:r w:rsidR="00D1644F">
              <w:rPr>
                <w:noProof/>
                <w:webHidden/>
              </w:rPr>
              <w:tab/>
            </w:r>
            <w:r w:rsidR="00D1644F">
              <w:rPr>
                <w:noProof/>
                <w:webHidden/>
              </w:rPr>
              <w:fldChar w:fldCharType="begin"/>
            </w:r>
            <w:r w:rsidR="00D1644F">
              <w:rPr>
                <w:noProof/>
                <w:webHidden/>
              </w:rPr>
              <w:instrText xml:space="preserve"> PAGEREF _Toc22798621 \h </w:instrText>
            </w:r>
            <w:r w:rsidR="00D1644F">
              <w:rPr>
                <w:noProof/>
                <w:webHidden/>
              </w:rPr>
            </w:r>
            <w:r w:rsidR="00D1644F">
              <w:rPr>
                <w:noProof/>
                <w:webHidden/>
              </w:rPr>
              <w:fldChar w:fldCharType="separate"/>
            </w:r>
            <w:r w:rsidR="00D1644F">
              <w:rPr>
                <w:noProof/>
                <w:webHidden/>
              </w:rPr>
              <w:t>22</w:t>
            </w:r>
            <w:r w:rsidR="00D1644F">
              <w:rPr>
                <w:noProof/>
                <w:webHidden/>
              </w:rPr>
              <w:fldChar w:fldCharType="end"/>
            </w:r>
          </w:hyperlink>
        </w:p>
        <w:p w14:paraId="58F6C6FA"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22" w:history="1">
            <w:r w:rsidR="00D1644F" w:rsidRPr="009F5AB7">
              <w:rPr>
                <w:rStyle w:val="Hipercze"/>
                <w:noProof/>
              </w:rPr>
              <w:t>10.2. Forma oferty</w:t>
            </w:r>
            <w:r w:rsidR="00D1644F">
              <w:rPr>
                <w:noProof/>
                <w:webHidden/>
              </w:rPr>
              <w:tab/>
            </w:r>
            <w:r w:rsidR="00D1644F">
              <w:rPr>
                <w:noProof/>
                <w:webHidden/>
              </w:rPr>
              <w:fldChar w:fldCharType="begin"/>
            </w:r>
            <w:r w:rsidR="00D1644F">
              <w:rPr>
                <w:noProof/>
                <w:webHidden/>
              </w:rPr>
              <w:instrText xml:space="preserve"> PAGEREF _Toc22798622 \h </w:instrText>
            </w:r>
            <w:r w:rsidR="00D1644F">
              <w:rPr>
                <w:noProof/>
                <w:webHidden/>
              </w:rPr>
            </w:r>
            <w:r w:rsidR="00D1644F">
              <w:rPr>
                <w:noProof/>
                <w:webHidden/>
              </w:rPr>
              <w:fldChar w:fldCharType="separate"/>
            </w:r>
            <w:r w:rsidR="00D1644F">
              <w:rPr>
                <w:noProof/>
                <w:webHidden/>
              </w:rPr>
              <w:t>23</w:t>
            </w:r>
            <w:r w:rsidR="00D1644F">
              <w:rPr>
                <w:noProof/>
                <w:webHidden/>
              </w:rPr>
              <w:fldChar w:fldCharType="end"/>
            </w:r>
          </w:hyperlink>
        </w:p>
        <w:p w14:paraId="0E3C58F6" w14:textId="77777777" w:rsidR="00D1644F" w:rsidRDefault="00B76BBE">
          <w:pPr>
            <w:pStyle w:val="Spistreci1"/>
            <w:rPr>
              <w:rFonts w:asciiTheme="minorHAnsi" w:eastAsiaTheme="minorEastAsia" w:hAnsiTheme="minorHAnsi"/>
              <w:noProof/>
              <w:sz w:val="22"/>
              <w:lang w:eastAsia="pl-PL"/>
            </w:rPr>
          </w:pPr>
          <w:hyperlink w:anchor="_Toc22798623" w:history="1">
            <w:r w:rsidR="00D1644F" w:rsidRPr="009F5AB7">
              <w:rPr>
                <w:rStyle w:val="Hipercze"/>
                <w:noProof/>
              </w:rPr>
              <w:t>11. Miejsce oraz termin składania i otwarcia ofert</w:t>
            </w:r>
            <w:r w:rsidR="00D1644F">
              <w:rPr>
                <w:noProof/>
                <w:webHidden/>
              </w:rPr>
              <w:tab/>
            </w:r>
            <w:r w:rsidR="00D1644F">
              <w:rPr>
                <w:noProof/>
                <w:webHidden/>
              </w:rPr>
              <w:fldChar w:fldCharType="begin"/>
            </w:r>
            <w:r w:rsidR="00D1644F">
              <w:rPr>
                <w:noProof/>
                <w:webHidden/>
              </w:rPr>
              <w:instrText xml:space="preserve"> PAGEREF _Toc22798623 \h </w:instrText>
            </w:r>
            <w:r w:rsidR="00D1644F">
              <w:rPr>
                <w:noProof/>
                <w:webHidden/>
              </w:rPr>
            </w:r>
            <w:r w:rsidR="00D1644F">
              <w:rPr>
                <w:noProof/>
                <w:webHidden/>
              </w:rPr>
              <w:fldChar w:fldCharType="separate"/>
            </w:r>
            <w:r w:rsidR="00D1644F">
              <w:rPr>
                <w:noProof/>
                <w:webHidden/>
              </w:rPr>
              <w:t>23</w:t>
            </w:r>
            <w:r w:rsidR="00D1644F">
              <w:rPr>
                <w:noProof/>
                <w:webHidden/>
              </w:rPr>
              <w:fldChar w:fldCharType="end"/>
            </w:r>
          </w:hyperlink>
        </w:p>
        <w:p w14:paraId="3C2D9DAC"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24" w:history="1">
            <w:r w:rsidR="00D1644F" w:rsidRPr="009F5AB7">
              <w:rPr>
                <w:rStyle w:val="Hipercze"/>
                <w:noProof/>
              </w:rPr>
              <w:t>11.1. Miejsce oraz termin składania ofert</w:t>
            </w:r>
            <w:r w:rsidR="00D1644F">
              <w:rPr>
                <w:noProof/>
                <w:webHidden/>
              </w:rPr>
              <w:tab/>
            </w:r>
            <w:r w:rsidR="00D1644F">
              <w:rPr>
                <w:noProof/>
                <w:webHidden/>
              </w:rPr>
              <w:fldChar w:fldCharType="begin"/>
            </w:r>
            <w:r w:rsidR="00D1644F">
              <w:rPr>
                <w:noProof/>
                <w:webHidden/>
              </w:rPr>
              <w:instrText xml:space="preserve"> PAGEREF _Toc22798624 \h </w:instrText>
            </w:r>
            <w:r w:rsidR="00D1644F">
              <w:rPr>
                <w:noProof/>
                <w:webHidden/>
              </w:rPr>
            </w:r>
            <w:r w:rsidR="00D1644F">
              <w:rPr>
                <w:noProof/>
                <w:webHidden/>
              </w:rPr>
              <w:fldChar w:fldCharType="separate"/>
            </w:r>
            <w:r w:rsidR="00D1644F">
              <w:rPr>
                <w:noProof/>
                <w:webHidden/>
              </w:rPr>
              <w:t>23</w:t>
            </w:r>
            <w:r w:rsidR="00D1644F">
              <w:rPr>
                <w:noProof/>
                <w:webHidden/>
              </w:rPr>
              <w:fldChar w:fldCharType="end"/>
            </w:r>
          </w:hyperlink>
        </w:p>
        <w:p w14:paraId="3D06B430" w14:textId="77777777" w:rsidR="00D1644F" w:rsidRDefault="00B76BBE">
          <w:pPr>
            <w:pStyle w:val="Spistreci2"/>
            <w:tabs>
              <w:tab w:val="right" w:leader="dot" w:pos="9736"/>
            </w:tabs>
            <w:rPr>
              <w:rFonts w:asciiTheme="minorHAnsi" w:eastAsiaTheme="minorEastAsia" w:hAnsiTheme="minorHAnsi"/>
              <w:noProof/>
              <w:sz w:val="22"/>
              <w:lang w:eastAsia="pl-PL"/>
            </w:rPr>
          </w:pPr>
          <w:hyperlink w:anchor="_Toc22798625" w:history="1">
            <w:r w:rsidR="00D1644F" w:rsidRPr="009F5AB7">
              <w:rPr>
                <w:rStyle w:val="Hipercze"/>
                <w:noProof/>
              </w:rPr>
              <w:t>11.2. Miejsce oraz termin otwarcia ofert</w:t>
            </w:r>
            <w:r w:rsidR="00D1644F">
              <w:rPr>
                <w:noProof/>
                <w:webHidden/>
              </w:rPr>
              <w:tab/>
            </w:r>
            <w:r w:rsidR="00D1644F">
              <w:rPr>
                <w:noProof/>
                <w:webHidden/>
              </w:rPr>
              <w:fldChar w:fldCharType="begin"/>
            </w:r>
            <w:r w:rsidR="00D1644F">
              <w:rPr>
                <w:noProof/>
                <w:webHidden/>
              </w:rPr>
              <w:instrText xml:space="preserve"> PAGEREF _Toc22798625 \h </w:instrText>
            </w:r>
            <w:r w:rsidR="00D1644F">
              <w:rPr>
                <w:noProof/>
                <w:webHidden/>
              </w:rPr>
            </w:r>
            <w:r w:rsidR="00D1644F">
              <w:rPr>
                <w:noProof/>
                <w:webHidden/>
              </w:rPr>
              <w:fldChar w:fldCharType="separate"/>
            </w:r>
            <w:r w:rsidR="00D1644F">
              <w:rPr>
                <w:noProof/>
                <w:webHidden/>
              </w:rPr>
              <w:t>24</w:t>
            </w:r>
            <w:r w:rsidR="00D1644F">
              <w:rPr>
                <w:noProof/>
                <w:webHidden/>
              </w:rPr>
              <w:fldChar w:fldCharType="end"/>
            </w:r>
          </w:hyperlink>
        </w:p>
        <w:p w14:paraId="453B7412" w14:textId="77777777" w:rsidR="00D1644F" w:rsidRDefault="00B76BBE">
          <w:pPr>
            <w:pStyle w:val="Spistreci1"/>
            <w:rPr>
              <w:rFonts w:asciiTheme="minorHAnsi" w:eastAsiaTheme="minorEastAsia" w:hAnsiTheme="minorHAnsi"/>
              <w:noProof/>
              <w:sz w:val="22"/>
              <w:lang w:eastAsia="pl-PL"/>
            </w:rPr>
          </w:pPr>
          <w:hyperlink w:anchor="_Toc22798626" w:history="1">
            <w:r w:rsidR="00D1644F" w:rsidRPr="009F5AB7">
              <w:rPr>
                <w:rStyle w:val="Hipercze"/>
                <w:noProof/>
              </w:rPr>
              <w:t>12. Opis sposobu obliczenia ceny</w:t>
            </w:r>
            <w:r w:rsidR="00D1644F">
              <w:rPr>
                <w:noProof/>
                <w:webHidden/>
              </w:rPr>
              <w:tab/>
            </w:r>
            <w:r w:rsidR="00D1644F">
              <w:rPr>
                <w:noProof/>
                <w:webHidden/>
              </w:rPr>
              <w:fldChar w:fldCharType="begin"/>
            </w:r>
            <w:r w:rsidR="00D1644F">
              <w:rPr>
                <w:noProof/>
                <w:webHidden/>
              </w:rPr>
              <w:instrText xml:space="preserve"> PAGEREF _Toc22798626 \h </w:instrText>
            </w:r>
            <w:r w:rsidR="00D1644F">
              <w:rPr>
                <w:noProof/>
                <w:webHidden/>
              </w:rPr>
            </w:r>
            <w:r w:rsidR="00D1644F">
              <w:rPr>
                <w:noProof/>
                <w:webHidden/>
              </w:rPr>
              <w:fldChar w:fldCharType="separate"/>
            </w:r>
            <w:r w:rsidR="00D1644F">
              <w:rPr>
                <w:noProof/>
                <w:webHidden/>
              </w:rPr>
              <w:t>24</w:t>
            </w:r>
            <w:r w:rsidR="00D1644F">
              <w:rPr>
                <w:noProof/>
                <w:webHidden/>
              </w:rPr>
              <w:fldChar w:fldCharType="end"/>
            </w:r>
          </w:hyperlink>
        </w:p>
        <w:p w14:paraId="14E0C031" w14:textId="77777777" w:rsidR="00D1644F" w:rsidRDefault="00B76BBE">
          <w:pPr>
            <w:pStyle w:val="Spistreci1"/>
            <w:rPr>
              <w:rFonts w:asciiTheme="minorHAnsi" w:eastAsiaTheme="minorEastAsia" w:hAnsiTheme="minorHAnsi"/>
              <w:noProof/>
              <w:sz w:val="22"/>
              <w:lang w:eastAsia="pl-PL"/>
            </w:rPr>
          </w:pPr>
          <w:hyperlink w:anchor="_Toc22798627" w:history="1">
            <w:r w:rsidR="00D1644F" w:rsidRPr="009F5AB7">
              <w:rPr>
                <w:rStyle w:val="Hipercze"/>
                <w:noProof/>
              </w:rPr>
              <w:t>13. Opis kryteriów, którymi zamawiający będzie się kierował przy wyborze oferty, wraz z podaniem znaczenia tych kryteriów i sposobu oceny ofert</w:t>
            </w:r>
            <w:r w:rsidR="00D1644F">
              <w:rPr>
                <w:noProof/>
                <w:webHidden/>
              </w:rPr>
              <w:tab/>
            </w:r>
            <w:r w:rsidR="00D1644F">
              <w:rPr>
                <w:noProof/>
                <w:webHidden/>
              </w:rPr>
              <w:fldChar w:fldCharType="begin"/>
            </w:r>
            <w:r w:rsidR="00D1644F">
              <w:rPr>
                <w:noProof/>
                <w:webHidden/>
              </w:rPr>
              <w:instrText xml:space="preserve"> PAGEREF _Toc22798627 \h </w:instrText>
            </w:r>
            <w:r w:rsidR="00D1644F">
              <w:rPr>
                <w:noProof/>
                <w:webHidden/>
              </w:rPr>
            </w:r>
            <w:r w:rsidR="00D1644F">
              <w:rPr>
                <w:noProof/>
                <w:webHidden/>
              </w:rPr>
              <w:fldChar w:fldCharType="separate"/>
            </w:r>
            <w:r w:rsidR="00D1644F">
              <w:rPr>
                <w:noProof/>
                <w:webHidden/>
              </w:rPr>
              <w:t>25</w:t>
            </w:r>
            <w:r w:rsidR="00D1644F">
              <w:rPr>
                <w:noProof/>
                <w:webHidden/>
              </w:rPr>
              <w:fldChar w:fldCharType="end"/>
            </w:r>
          </w:hyperlink>
        </w:p>
        <w:p w14:paraId="0D39CFA0" w14:textId="77777777" w:rsidR="00D1644F" w:rsidRDefault="00B76BBE">
          <w:pPr>
            <w:pStyle w:val="Spistreci1"/>
            <w:rPr>
              <w:rFonts w:asciiTheme="minorHAnsi" w:eastAsiaTheme="minorEastAsia" w:hAnsiTheme="minorHAnsi"/>
              <w:noProof/>
              <w:sz w:val="22"/>
              <w:lang w:eastAsia="pl-PL"/>
            </w:rPr>
          </w:pPr>
          <w:hyperlink w:anchor="_Toc22798628" w:history="1">
            <w:r w:rsidR="00D1644F" w:rsidRPr="009F5AB7">
              <w:rPr>
                <w:rStyle w:val="Hipercze"/>
                <w:noProof/>
              </w:rPr>
              <w:t>14. Informacje o formalnościach, jakie powinny zostać dopełnione po wyborze oferty w celu zawarcia umowy w sprawie zamówienia publicznego</w:t>
            </w:r>
            <w:r w:rsidR="00D1644F">
              <w:rPr>
                <w:noProof/>
                <w:webHidden/>
              </w:rPr>
              <w:tab/>
            </w:r>
            <w:r w:rsidR="00D1644F">
              <w:rPr>
                <w:noProof/>
                <w:webHidden/>
              </w:rPr>
              <w:fldChar w:fldCharType="begin"/>
            </w:r>
            <w:r w:rsidR="00D1644F">
              <w:rPr>
                <w:noProof/>
                <w:webHidden/>
              </w:rPr>
              <w:instrText xml:space="preserve"> PAGEREF _Toc22798628 \h </w:instrText>
            </w:r>
            <w:r w:rsidR="00D1644F">
              <w:rPr>
                <w:noProof/>
                <w:webHidden/>
              </w:rPr>
            </w:r>
            <w:r w:rsidR="00D1644F">
              <w:rPr>
                <w:noProof/>
                <w:webHidden/>
              </w:rPr>
              <w:fldChar w:fldCharType="separate"/>
            </w:r>
            <w:r w:rsidR="00D1644F">
              <w:rPr>
                <w:noProof/>
                <w:webHidden/>
              </w:rPr>
              <w:t>26</w:t>
            </w:r>
            <w:r w:rsidR="00D1644F">
              <w:rPr>
                <w:noProof/>
                <w:webHidden/>
              </w:rPr>
              <w:fldChar w:fldCharType="end"/>
            </w:r>
          </w:hyperlink>
        </w:p>
        <w:p w14:paraId="7DDEECF6" w14:textId="77777777" w:rsidR="00D1644F" w:rsidRDefault="00B76BBE">
          <w:pPr>
            <w:pStyle w:val="Spistreci1"/>
            <w:rPr>
              <w:rFonts w:asciiTheme="minorHAnsi" w:eastAsiaTheme="minorEastAsia" w:hAnsiTheme="minorHAnsi"/>
              <w:noProof/>
              <w:sz w:val="22"/>
              <w:lang w:eastAsia="pl-PL"/>
            </w:rPr>
          </w:pPr>
          <w:hyperlink w:anchor="_Toc22798629" w:history="1">
            <w:r w:rsidR="00D1644F" w:rsidRPr="009F5AB7">
              <w:rPr>
                <w:rStyle w:val="Hipercze"/>
                <w:noProof/>
              </w:rPr>
              <w:t>15. Wymagania dotyczące zabezpieczenia należytego wykonania umowy.</w:t>
            </w:r>
            <w:r w:rsidR="00D1644F">
              <w:rPr>
                <w:noProof/>
                <w:webHidden/>
              </w:rPr>
              <w:tab/>
            </w:r>
            <w:r w:rsidR="00D1644F">
              <w:rPr>
                <w:noProof/>
                <w:webHidden/>
              </w:rPr>
              <w:fldChar w:fldCharType="begin"/>
            </w:r>
            <w:r w:rsidR="00D1644F">
              <w:rPr>
                <w:noProof/>
                <w:webHidden/>
              </w:rPr>
              <w:instrText xml:space="preserve"> PAGEREF _Toc22798629 \h </w:instrText>
            </w:r>
            <w:r w:rsidR="00D1644F">
              <w:rPr>
                <w:noProof/>
                <w:webHidden/>
              </w:rPr>
            </w:r>
            <w:r w:rsidR="00D1644F">
              <w:rPr>
                <w:noProof/>
                <w:webHidden/>
              </w:rPr>
              <w:fldChar w:fldCharType="separate"/>
            </w:r>
            <w:r w:rsidR="00D1644F">
              <w:rPr>
                <w:noProof/>
                <w:webHidden/>
              </w:rPr>
              <w:t>27</w:t>
            </w:r>
            <w:r w:rsidR="00D1644F">
              <w:rPr>
                <w:noProof/>
                <w:webHidden/>
              </w:rPr>
              <w:fldChar w:fldCharType="end"/>
            </w:r>
          </w:hyperlink>
        </w:p>
        <w:p w14:paraId="6C359047" w14:textId="77777777" w:rsidR="00D1644F" w:rsidRDefault="00B76BBE">
          <w:pPr>
            <w:pStyle w:val="Spistreci1"/>
            <w:rPr>
              <w:rFonts w:asciiTheme="minorHAnsi" w:eastAsiaTheme="minorEastAsia" w:hAnsiTheme="minorHAnsi"/>
              <w:noProof/>
              <w:sz w:val="22"/>
              <w:lang w:eastAsia="pl-PL"/>
            </w:rPr>
          </w:pPr>
          <w:hyperlink w:anchor="_Toc22798630" w:history="1">
            <w:r w:rsidR="00D1644F" w:rsidRPr="009F5AB7">
              <w:rPr>
                <w:rStyle w:val="Hipercze"/>
                <w:noProof/>
              </w:rPr>
              <w:t>16. Wzór umowy</w:t>
            </w:r>
            <w:r w:rsidR="00D1644F">
              <w:rPr>
                <w:noProof/>
                <w:webHidden/>
              </w:rPr>
              <w:tab/>
            </w:r>
            <w:r w:rsidR="00D1644F">
              <w:rPr>
                <w:noProof/>
                <w:webHidden/>
              </w:rPr>
              <w:fldChar w:fldCharType="begin"/>
            </w:r>
            <w:r w:rsidR="00D1644F">
              <w:rPr>
                <w:noProof/>
                <w:webHidden/>
              </w:rPr>
              <w:instrText xml:space="preserve"> PAGEREF _Toc22798630 \h </w:instrText>
            </w:r>
            <w:r w:rsidR="00D1644F">
              <w:rPr>
                <w:noProof/>
                <w:webHidden/>
              </w:rPr>
            </w:r>
            <w:r w:rsidR="00D1644F">
              <w:rPr>
                <w:noProof/>
                <w:webHidden/>
              </w:rPr>
              <w:fldChar w:fldCharType="separate"/>
            </w:r>
            <w:r w:rsidR="00D1644F">
              <w:rPr>
                <w:noProof/>
                <w:webHidden/>
              </w:rPr>
              <w:t>27</w:t>
            </w:r>
            <w:r w:rsidR="00D1644F">
              <w:rPr>
                <w:noProof/>
                <w:webHidden/>
              </w:rPr>
              <w:fldChar w:fldCharType="end"/>
            </w:r>
          </w:hyperlink>
        </w:p>
        <w:p w14:paraId="5DECD7D2" w14:textId="77777777" w:rsidR="00D1644F" w:rsidRDefault="00B76BBE">
          <w:pPr>
            <w:pStyle w:val="Spistreci1"/>
            <w:rPr>
              <w:rFonts w:asciiTheme="minorHAnsi" w:eastAsiaTheme="minorEastAsia" w:hAnsiTheme="minorHAnsi"/>
              <w:noProof/>
              <w:sz w:val="22"/>
              <w:lang w:eastAsia="pl-PL"/>
            </w:rPr>
          </w:pPr>
          <w:hyperlink w:anchor="_Toc22798631" w:history="1">
            <w:r w:rsidR="00D1644F" w:rsidRPr="009F5AB7">
              <w:rPr>
                <w:rStyle w:val="Hipercze"/>
                <w:noProof/>
              </w:rPr>
              <w:t>18. Pozostałe informacje</w:t>
            </w:r>
            <w:r w:rsidR="00D1644F">
              <w:rPr>
                <w:noProof/>
                <w:webHidden/>
              </w:rPr>
              <w:tab/>
            </w:r>
            <w:r w:rsidR="00D1644F">
              <w:rPr>
                <w:noProof/>
                <w:webHidden/>
              </w:rPr>
              <w:fldChar w:fldCharType="begin"/>
            </w:r>
            <w:r w:rsidR="00D1644F">
              <w:rPr>
                <w:noProof/>
                <w:webHidden/>
              </w:rPr>
              <w:instrText xml:space="preserve"> PAGEREF _Toc22798631 \h </w:instrText>
            </w:r>
            <w:r w:rsidR="00D1644F">
              <w:rPr>
                <w:noProof/>
                <w:webHidden/>
              </w:rPr>
            </w:r>
            <w:r w:rsidR="00D1644F">
              <w:rPr>
                <w:noProof/>
                <w:webHidden/>
              </w:rPr>
              <w:fldChar w:fldCharType="separate"/>
            </w:r>
            <w:r w:rsidR="00D1644F">
              <w:rPr>
                <w:noProof/>
                <w:webHidden/>
              </w:rPr>
              <w:t>29</w:t>
            </w:r>
            <w:r w:rsidR="00D1644F">
              <w:rPr>
                <w:noProof/>
                <w:webHidden/>
              </w:rPr>
              <w:fldChar w:fldCharType="end"/>
            </w:r>
          </w:hyperlink>
        </w:p>
        <w:p w14:paraId="62208002" w14:textId="77777777" w:rsidR="00D1644F" w:rsidRDefault="00B76BBE">
          <w:pPr>
            <w:pStyle w:val="Spistreci1"/>
            <w:rPr>
              <w:rFonts w:asciiTheme="minorHAnsi" w:eastAsiaTheme="minorEastAsia" w:hAnsiTheme="minorHAnsi"/>
              <w:noProof/>
              <w:sz w:val="22"/>
              <w:lang w:eastAsia="pl-PL"/>
            </w:rPr>
          </w:pPr>
          <w:hyperlink w:anchor="_Toc22798632" w:history="1">
            <w:r w:rsidR="00D1644F" w:rsidRPr="009F5AB7">
              <w:rPr>
                <w:rStyle w:val="Hipercze"/>
                <w:noProof/>
              </w:rPr>
              <w:t>19. Wykaz załączników do niniejszej SIWZ</w:t>
            </w:r>
            <w:r w:rsidR="00D1644F">
              <w:rPr>
                <w:noProof/>
                <w:webHidden/>
              </w:rPr>
              <w:tab/>
            </w:r>
            <w:r w:rsidR="00D1644F">
              <w:rPr>
                <w:noProof/>
                <w:webHidden/>
              </w:rPr>
              <w:fldChar w:fldCharType="begin"/>
            </w:r>
            <w:r w:rsidR="00D1644F">
              <w:rPr>
                <w:noProof/>
                <w:webHidden/>
              </w:rPr>
              <w:instrText xml:space="preserve"> PAGEREF _Toc22798632 \h </w:instrText>
            </w:r>
            <w:r w:rsidR="00D1644F">
              <w:rPr>
                <w:noProof/>
                <w:webHidden/>
              </w:rPr>
            </w:r>
            <w:r w:rsidR="00D1644F">
              <w:rPr>
                <w:noProof/>
                <w:webHidden/>
              </w:rPr>
              <w:fldChar w:fldCharType="separate"/>
            </w:r>
            <w:r w:rsidR="00D1644F">
              <w:rPr>
                <w:noProof/>
                <w:webHidden/>
              </w:rPr>
              <w:t>30</w:t>
            </w:r>
            <w:r w:rsidR="00D1644F">
              <w:rPr>
                <w:noProof/>
                <w:webHidden/>
              </w:rPr>
              <w:fldChar w:fldCharType="end"/>
            </w:r>
          </w:hyperlink>
        </w:p>
        <w:p w14:paraId="14B3DF48" w14:textId="3963C061" w:rsidR="00C621CB" w:rsidRDefault="00C621CB" w:rsidP="001A7018">
          <w:pPr>
            <w:spacing w:line="276" w:lineRule="auto"/>
          </w:pPr>
          <w:r w:rsidRPr="0001246E">
            <w:rPr>
              <w:b/>
              <w:bCs/>
              <w:szCs w:val="24"/>
            </w:rPr>
            <w:fldChar w:fldCharType="end"/>
          </w:r>
        </w:p>
      </w:sdtContent>
    </w:sdt>
    <w:p w14:paraId="5389867A" w14:textId="77777777" w:rsidR="00595781" w:rsidRDefault="00595781" w:rsidP="001A7018">
      <w:pPr>
        <w:spacing w:line="276" w:lineRule="auto"/>
        <w:rPr>
          <w:rFonts w:cs="Times New Roman"/>
          <w:szCs w:val="24"/>
        </w:rPr>
      </w:pPr>
    </w:p>
    <w:p w14:paraId="5DF8CE6F" w14:textId="77777777" w:rsidR="00861CD3" w:rsidRPr="00595781" w:rsidRDefault="00861CD3" w:rsidP="001A7018">
      <w:pPr>
        <w:spacing w:line="276" w:lineRule="auto"/>
        <w:rPr>
          <w:rFonts w:cs="Times New Roman"/>
          <w:szCs w:val="24"/>
        </w:rPr>
      </w:pPr>
    </w:p>
    <w:p w14:paraId="2D14698B" w14:textId="77777777" w:rsidR="00FF3F95" w:rsidRDefault="00FF3F95" w:rsidP="001A7018">
      <w:pPr>
        <w:spacing w:after="200" w:line="276" w:lineRule="auto"/>
        <w:jc w:val="left"/>
        <w:rPr>
          <w:rFonts w:eastAsiaTheme="majorEastAsia" w:cstheme="majorBidi"/>
          <w:b/>
          <w:szCs w:val="32"/>
        </w:rPr>
      </w:pPr>
      <w:r>
        <w:br w:type="page"/>
      </w:r>
    </w:p>
    <w:p w14:paraId="0321BE96" w14:textId="77777777" w:rsidR="00861CD3" w:rsidRPr="00861CD3" w:rsidRDefault="00C210E0" w:rsidP="001A7018">
      <w:pPr>
        <w:pStyle w:val="Nagwek1"/>
        <w:spacing w:line="276" w:lineRule="auto"/>
        <w:rPr>
          <w:b w:val="0"/>
        </w:rPr>
      </w:pPr>
      <w:bookmarkStart w:id="0" w:name="_Toc22798581"/>
      <w:r>
        <w:lastRenderedPageBreak/>
        <w:t>1. </w:t>
      </w:r>
      <w:r w:rsidR="00595781" w:rsidRPr="00595781">
        <w:t>Nazwa i adres Zamawiającego</w:t>
      </w:r>
      <w:bookmarkEnd w:id="0"/>
    </w:p>
    <w:p w14:paraId="40991FBD" w14:textId="77777777" w:rsidR="009D2C4D" w:rsidRPr="00755803" w:rsidRDefault="009D2C4D" w:rsidP="001A7018">
      <w:pPr>
        <w:spacing w:line="276" w:lineRule="auto"/>
        <w:rPr>
          <w:rFonts w:cs="Times New Roman"/>
        </w:rPr>
      </w:pPr>
      <w:r w:rsidRPr="00755803">
        <w:rPr>
          <w:rFonts w:cs="Times New Roman"/>
        </w:rPr>
        <w:t>Gmina Ścinawa</w:t>
      </w:r>
    </w:p>
    <w:p w14:paraId="4D6365AF" w14:textId="77777777" w:rsidR="009D2C4D" w:rsidRPr="00755803" w:rsidRDefault="009D2C4D" w:rsidP="001A7018">
      <w:pPr>
        <w:spacing w:line="276" w:lineRule="auto"/>
        <w:rPr>
          <w:rFonts w:cs="Times New Roman"/>
        </w:rPr>
      </w:pPr>
      <w:r w:rsidRPr="00755803">
        <w:rPr>
          <w:rFonts w:cs="Times New Roman"/>
        </w:rPr>
        <w:t>Rynek 17</w:t>
      </w:r>
    </w:p>
    <w:p w14:paraId="7940DB1D" w14:textId="77777777" w:rsidR="009D2C4D" w:rsidRPr="00A71B12" w:rsidRDefault="009D2C4D" w:rsidP="0032629E">
      <w:pPr>
        <w:pStyle w:val="Akapitzlist"/>
        <w:numPr>
          <w:ilvl w:val="1"/>
          <w:numId w:val="55"/>
        </w:numPr>
        <w:spacing w:line="276" w:lineRule="auto"/>
        <w:rPr>
          <w:rFonts w:cs="Times New Roman"/>
          <w:szCs w:val="24"/>
        </w:rPr>
      </w:pPr>
      <w:r w:rsidRPr="00A71B12">
        <w:rPr>
          <w:rFonts w:cs="Times New Roman"/>
          <w:szCs w:val="24"/>
        </w:rPr>
        <w:t>Ścinawa</w:t>
      </w:r>
    </w:p>
    <w:p w14:paraId="4822E0FE" w14:textId="77777777" w:rsidR="009D2C4D" w:rsidRPr="00755803" w:rsidRDefault="009D2C4D" w:rsidP="001A7018">
      <w:pPr>
        <w:spacing w:line="276" w:lineRule="auto"/>
        <w:rPr>
          <w:rFonts w:cs="Times New Roman"/>
        </w:rPr>
      </w:pPr>
      <w:r w:rsidRPr="00755803">
        <w:rPr>
          <w:rFonts w:cs="Times New Roman"/>
        </w:rPr>
        <w:t xml:space="preserve">adres strony internetowej: </w:t>
      </w:r>
      <w:hyperlink r:id="rId9" w:history="1">
        <w:r w:rsidRPr="00755803">
          <w:rPr>
            <w:rStyle w:val="Hipercze"/>
            <w:rFonts w:cs="Times New Roman"/>
          </w:rPr>
          <w:t>http://bip.umig-scinawa.dolnyslask.pl/</w:t>
        </w:r>
      </w:hyperlink>
    </w:p>
    <w:p w14:paraId="7D1E5B0B" w14:textId="77777777" w:rsidR="009D2C4D" w:rsidRPr="00755803" w:rsidRDefault="009D2C4D" w:rsidP="001A7018">
      <w:pPr>
        <w:spacing w:line="276" w:lineRule="auto"/>
        <w:rPr>
          <w:rFonts w:cs="Times New Roman"/>
        </w:rPr>
      </w:pPr>
      <w:r w:rsidRPr="00755803">
        <w:rPr>
          <w:rFonts w:cs="Times New Roman"/>
        </w:rPr>
        <w:t xml:space="preserve">adres poczty elektronicznej: </w:t>
      </w:r>
      <w:hyperlink r:id="rId10" w:history="1">
        <w:r w:rsidRPr="00755803">
          <w:rPr>
            <w:rStyle w:val="Hipercze"/>
            <w:rFonts w:cs="Times New Roman"/>
          </w:rPr>
          <w:t>urzad@scinawa.pl</w:t>
        </w:r>
      </w:hyperlink>
      <w:r w:rsidRPr="00755803">
        <w:rPr>
          <w:rFonts w:cs="Times New Roman"/>
        </w:rPr>
        <w:t xml:space="preserve"> </w:t>
      </w:r>
    </w:p>
    <w:p w14:paraId="1097AEFC" w14:textId="77777777" w:rsidR="00595781" w:rsidRPr="00595781" w:rsidRDefault="00C210E0" w:rsidP="001A7018">
      <w:pPr>
        <w:pStyle w:val="Nagwek1"/>
        <w:spacing w:line="276" w:lineRule="auto"/>
        <w:rPr>
          <w:b w:val="0"/>
        </w:rPr>
      </w:pPr>
      <w:bookmarkStart w:id="1" w:name="_Toc22798582"/>
      <w:r>
        <w:t>2. </w:t>
      </w:r>
      <w:r w:rsidR="00595781" w:rsidRPr="00595781">
        <w:t>Tryb udzielania zamówienia</w:t>
      </w:r>
      <w:bookmarkEnd w:id="1"/>
    </w:p>
    <w:p w14:paraId="2620A1EF" w14:textId="77777777" w:rsidR="00595781" w:rsidRPr="00861CD3" w:rsidRDefault="00595781" w:rsidP="001A7018">
      <w:pPr>
        <w:spacing w:line="276" w:lineRule="auto"/>
      </w:pPr>
      <w:r w:rsidRPr="00595781">
        <w:t>Postępowanie prowadzone jest w trybie przetargu nieograniczonego zgod</w:t>
      </w:r>
      <w:r w:rsidR="00861CD3">
        <w:t>nie z zapisami ustawy z dnia 29 </w:t>
      </w:r>
      <w:r w:rsidRPr="00595781">
        <w:t>stycznia 2004 r. Prawo zamówień publicznych (tekst jednol</w:t>
      </w:r>
      <w:r w:rsidR="00861CD3">
        <w:t>ity Dz. U. z 2015 r., poz. 2164</w:t>
      </w:r>
      <w:r w:rsidR="007E168A">
        <w:t xml:space="preserve"> z późn. </w:t>
      </w:r>
      <w:r w:rsidRPr="00595781">
        <w:t>zm.) – zwanej dalej „ustawą Pzp”.</w:t>
      </w:r>
    </w:p>
    <w:p w14:paraId="4CF123FE" w14:textId="77777777" w:rsidR="00595781" w:rsidRPr="00595781" w:rsidRDefault="00595781" w:rsidP="001A7018">
      <w:pPr>
        <w:pStyle w:val="Nagwek2"/>
        <w:spacing w:line="276" w:lineRule="auto"/>
      </w:pPr>
      <w:bookmarkStart w:id="2" w:name="_Toc22798583"/>
      <w:r w:rsidRPr="00595781">
        <w:t>2.1. Czynności związane z przygotowaniem postępowania</w:t>
      </w:r>
      <w:bookmarkEnd w:id="2"/>
    </w:p>
    <w:p w14:paraId="59FE9CC4" w14:textId="77777777" w:rsidR="00595781" w:rsidRPr="00861CD3" w:rsidRDefault="00595781" w:rsidP="001A7018">
      <w:pPr>
        <w:spacing w:line="276" w:lineRule="auto"/>
      </w:pPr>
      <w:r w:rsidRPr="00595781">
        <w:t>Zamawiający, przed wszczęciem postępowania o udzielenie zamówienia nie poinformował wykonawców o planach i</w:t>
      </w:r>
      <w:r>
        <w:t xml:space="preserve"> </w:t>
      </w:r>
      <w:r w:rsidRPr="00595781">
        <w:t>oczekiwaniach dotyczących zamówienia, oraz nie przeprowadził dialogu technicznego.</w:t>
      </w:r>
    </w:p>
    <w:p w14:paraId="17D0EEB6" w14:textId="77777777" w:rsidR="00595781" w:rsidRPr="00595781" w:rsidRDefault="00C210E0" w:rsidP="001A7018">
      <w:pPr>
        <w:pStyle w:val="Nagwek1"/>
        <w:spacing w:line="276" w:lineRule="auto"/>
        <w:rPr>
          <w:b w:val="0"/>
        </w:rPr>
      </w:pPr>
      <w:bookmarkStart w:id="3" w:name="_Toc22798584"/>
      <w:r>
        <w:t xml:space="preserve">3. </w:t>
      </w:r>
      <w:r w:rsidR="00595781" w:rsidRPr="00595781">
        <w:t>Opis przedmiotu zamówienia</w:t>
      </w:r>
      <w:bookmarkEnd w:id="3"/>
      <w:r w:rsidR="00CF55DB" w:rsidRPr="00CF55DB">
        <w:t xml:space="preserve"> </w:t>
      </w:r>
    </w:p>
    <w:p w14:paraId="456277FC" w14:textId="77777777" w:rsidR="0092391F" w:rsidRDefault="00595781" w:rsidP="001A7018">
      <w:pPr>
        <w:pStyle w:val="Nagwek2"/>
        <w:spacing w:line="276" w:lineRule="auto"/>
      </w:pPr>
      <w:bookmarkStart w:id="4" w:name="_Toc22798585"/>
      <w:r w:rsidRPr="0092391F">
        <w:t>3.1. Opis ogólny</w:t>
      </w:r>
      <w:bookmarkEnd w:id="4"/>
    </w:p>
    <w:p w14:paraId="6DA1DD67" w14:textId="0FD62A2E" w:rsidR="0092391F" w:rsidRDefault="00597167" w:rsidP="0032629E">
      <w:pPr>
        <w:pStyle w:val="Akapitzlist"/>
        <w:numPr>
          <w:ilvl w:val="0"/>
          <w:numId w:val="57"/>
        </w:numPr>
        <w:spacing w:line="276" w:lineRule="auto"/>
      </w:pPr>
      <w:r w:rsidRPr="0092391F">
        <w:rPr>
          <w:lang w:eastAsia="pl-PL"/>
        </w:rPr>
        <w:t xml:space="preserve">Przedmiotem zamówienia jest wykonanie </w:t>
      </w:r>
      <w:r w:rsidR="00A22C2B" w:rsidRPr="0092391F">
        <w:rPr>
          <w:lang w:eastAsia="pl-PL"/>
        </w:rPr>
        <w:t>robót budowlanych</w:t>
      </w:r>
      <w:r w:rsidRPr="0092391F">
        <w:rPr>
          <w:lang w:eastAsia="pl-PL"/>
        </w:rPr>
        <w:t xml:space="preserve"> zgodnie z dokumentacją opracowaną</w:t>
      </w:r>
      <w:r w:rsidRPr="009D2C4D">
        <w:rPr>
          <w:lang w:eastAsia="pl-PL"/>
        </w:rPr>
        <w:t xml:space="preserve"> przez </w:t>
      </w:r>
      <w:r w:rsidR="00CF55DB">
        <w:rPr>
          <w:lang w:eastAsia="pl-PL"/>
        </w:rPr>
        <w:t>Usługi Budowlane i Przemysłowe Mirosław Musie</w:t>
      </w:r>
      <w:r w:rsidR="00E848C6">
        <w:rPr>
          <w:lang w:eastAsia="pl-PL"/>
        </w:rPr>
        <w:t xml:space="preserve">lak, Piękocin 26, </w:t>
      </w:r>
      <w:r w:rsidR="002321F9">
        <w:rPr>
          <w:lang w:eastAsia="pl-PL"/>
        </w:rPr>
        <w:br/>
      </w:r>
      <w:r w:rsidR="00536437">
        <w:rPr>
          <w:lang w:eastAsia="pl-PL"/>
        </w:rPr>
        <w:t>56-300 Milicz.</w:t>
      </w:r>
    </w:p>
    <w:p w14:paraId="467A59E0" w14:textId="00B26A95" w:rsidR="008A5494" w:rsidRDefault="00597167" w:rsidP="0032629E">
      <w:pPr>
        <w:pStyle w:val="Akapitzlist"/>
        <w:numPr>
          <w:ilvl w:val="0"/>
          <w:numId w:val="57"/>
        </w:numPr>
        <w:spacing w:line="276" w:lineRule="auto"/>
      </w:pPr>
      <w:r w:rsidRPr="00CF2D3E">
        <w:rPr>
          <w:lang w:eastAsia="pl-PL"/>
        </w:rPr>
        <w:t xml:space="preserve">Adres inwestycji: </w:t>
      </w:r>
      <w:bookmarkStart w:id="5" w:name="_Hlk479662966"/>
      <w:r w:rsidR="00E848C6">
        <w:rPr>
          <w:lang w:eastAsia="pl-PL"/>
        </w:rPr>
        <w:t>powiat lubiński, gmina Ścinawa:</w:t>
      </w:r>
    </w:p>
    <w:p w14:paraId="0B7FD1D0" w14:textId="0190A6D7" w:rsidR="008A5494" w:rsidRPr="00536437" w:rsidRDefault="00E848C6" w:rsidP="0032629E">
      <w:pPr>
        <w:pStyle w:val="Akapitzlist"/>
        <w:numPr>
          <w:ilvl w:val="1"/>
          <w:numId w:val="57"/>
        </w:numPr>
        <w:spacing w:line="276" w:lineRule="auto"/>
      </w:pPr>
      <w:r w:rsidRPr="00536437">
        <w:t>obręb Dziewin:</w:t>
      </w:r>
      <w:r w:rsidR="00095781" w:rsidRPr="00536437">
        <w:t xml:space="preserve"> dz. nr </w:t>
      </w:r>
      <w:r w:rsidR="0013780F">
        <w:t>70/2, 209</w:t>
      </w:r>
    </w:p>
    <w:p w14:paraId="13566C3E" w14:textId="62B53FF3" w:rsidR="001D155C" w:rsidRPr="0013780F" w:rsidRDefault="001D155C" w:rsidP="0032629E">
      <w:pPr>
        <w:pStyle w:val="Akapitzlist"/>
        <w:numPr>
          <w:ilvl w:val="0"/>
          <w:numId w:val="57"/>
        </w:numPr>
        <w:spacing w:line="276" w:lineRule="auto"/>
        <w:rPr>
          <w:b/>
        </w:rPr>
      </w:pPr>
      <w:r w:rsidRPr="006A56E1">
        <w:t>Pr</w:t>
      </w:r>
      <w:r w:rsidR="0013780F">
        <w:t>zedmiot zamówienia to przebudowa i rozbudowa drogi powiatowej o długości 1320 mb w istniejącym pasie drogowym.</w:t>
      </w:r>
    </w:p>
    <w:p w14:paraId="6FC77401" w14:textId="77777777" w:rsidR="00595781" w:rsidRPr="00A22C2B" w:rsidRDefault="00595781" w:rsidP="001A7018">
      <w:pPr>
        <w:pStyle w:val="Nagwek2"/>
        <w:spacing w:line="276" w:lineRule="auto"/>
        <w:rPr>
          <w:rFonts w:cs="Times New Roman"/>
        </w:rPr>
      </w:pPr>
      <w:bookmarkStart w:id="6" w:name="_Toc22798586"/>
      <w:bookmarkEnd w:id="5"/>
      <w:r w:rsidRPr="00A22C2B">
        <w:rPr>
          <w:rFonts w:cs="Times New Roman"/>
        </w:rPr>
        <w:t>3.2. Szczegółowy opis przedmiotu zamówienia</w:t>
      </w:r>
      <w:bookmarkEnd w:id="6"/>
    </w:p>
    <w:p w14:paraId="52746E86" w14:textId="22C9AA8B" w:rsidR="00AB7BD4" w:rsidRPr="00536437" w:rsidRDefault="0044578A" w:rsidP="0032629E">
      <w:pPr>
        <w:pStyle w:val="Akapitzlist"/>
        <w:numPr>
          <w:ilvl w:val="0"/>
          <w:numId w:val="62"/>
        </w:numPr>
        <w:autoSpaceDE w:val="0"/>
        <w:autoSpaceDN w:val="0"/>
        <w:adjustRightInd w:val="0"/>
        <w:spacing w:line="276" w:lineRule="auto"/>
        <w:rPr>
          <w:rFonts w:eastAsia="SimSun" w:cs="Times New Roman"/>
          <w:color w:val="00000A"/>
          <w:kern w:val="3"/>
          <w:szCs w:val="24"/>
          <w:lang w:eastAsia="zh-CN" w:bidi="hi-IN"/>
        </w:rPr>
      </w:pPr>
      <w:r w:rsidRPr="00536437">
        <w:rPr>
          <w:rFonts w:eastAsia="SimSun" w:cs="Times New Roman"/>
          <w:color w:val="00000A"/>
          <w:kern w:val="3"/>
          <w:szCs w:val="24"/>
          <w:lang w:eastAsia="zh-CN" w:bidi="hi-IN"/>
        </w:rPr>
        <w:t>Przedmiotem niniejszego postę</w:t>
      </w:r>
      <w:r w:rsidR="009415F4" w:rsidRPr="00536437">
        <w:rPr>
          <w:rFonts w:eastAsia="SimSun" w:cs="Times New Roman"/>
          <w:color w:val="00000A"/>
          <w:kern w:val="3"/>
          <w:szCs w:val="24"/>
          <w:lang w:eastAsia="zh-CN" w:bidi="hi-IN"/>
        </w:rPr>
        <w:t>powania przetargowego jest wykonan</w:t>
      </w:r>
      <w:r w:rsidR="00AF038B" w:rsidRPr="00536437">
        <w:rPr>
          <w:rFonts w:eastAsia="SimSun" w:cs="Times New Roman"/>
          <w:color w:val="00000A"/>
          <w:kern w:val="3"/>
          <w:szCs w:val="24"/>
          <w:lang w:eastAsia="zh-CN" w:bidi="hi-IN"/>
        </w:rPr>
        <w:t>ie robót budowlanych</w:t>
      </w:r>
      <w:r w:rsidR="00AB7BD4" w:rsidRPr="00536437">
        <w:rPr>
          <w:rFonts w:eastAsia="SimSun" w:cs="Times New Roman"/>
          <w:color w:val="00000A"/>
          <w:kern w:val="3"/>
          <w:szCs w:val="24"/>
          <w:lang w:eastAsia="zh-CN" w:bidi="hi-IN"/>
        </w:rPr>
        <w:t>:</w:t>
      </w:r>
    </w:p>
    <w:p w14:paraId="7B54A162" w14:textId="77777777" w:rsidR="0013780F" w:rsidRPr="0013780F" w:rsidRDefault="0013780F" w:rsidP="0032629E">
      <w:pPr>
        <w:pStyle w:val="Akapitzlist"/>
        <w:numPr>
          <w:ilvl w:val="1"/>
          <w:numId w:val="63"/>
        </w:numPr>
        <w:spacing w:line="276" w:lineRule="auto"/>
        <w:rPr>
          <w:b/>
        </w:rPr>
      </w:pPr>
      <w:r>
        <w:t>Przebudowy i rozbudowy konstrukcji jezdni n a odcinku od km 0+000 do 1+320,</w:t>
      </w:r>
    </w:p>
    <w:p w14:paraId="78C01F8A" w14:textId="77777777" w:rsidR="0013780F" w:rsidRPr="0013780F" w:rsidRDefault="0013780F" w:rsidP="0032629E">
      <w:pPr>
        <w:pStyle w:val="Akapitzlist"/>
        <w:numPr>
          <w:ilvl w:val="1"/>
          <w:numId w:val="63"/>
        </w:numPr>
        <w:spacing w:line="276" w:lineRule="auto"/>
        <w:rPr>
          <w:b/>
        </w:rPr>
      </w:pPr>
      <w:r>
        <w:t>Poszerzenia istniejących jezdni dostosowując szerokość jezdni zgodnie z Warunkami Technicznymi,</w:t>
      </w:r>
    </w:p>
    <w:p w14:paraId="7D86E38B" w14:textId="77777777" w:rsidR="0013780F" w:rsidRPr="0013780F" w:rsidRDefault="0013780F" w:rsidP="0032629E">
      <w:pPr>
        <w:pStyle w:val="Akapitzlist"/>
        <w:numPr>
          <w:ilvl w:val="1"/>
          <w:numId w:val="63"/>
        </w:numPr>
        <w:spacing w:line="276" w:lineRule="auto"/>
        <w:rPr>
          <w:b/>
        </w:rPr>
      </w:pPr>
      <w:r>
        <w:t>Odbudowę rowów przydrożnych,</w:t>
      </w:r>
    </w:p>
    <w:p w14:paraId="3AD459C9" w14:textId="77777777" w:rsidR="0013780F" w:rsidRPr="0013780F" w:rsidRDefault="0013780F" w:rsidP="0032629E">
      <w:pPr>
        <w:pStyle w:val="Akapitzlist"/>
        <w:numPr>
          <w:ilvl w:val="1"/>
          <w:numId w:val="63"/>
        </w:numPr>
        <w:spacing w:line="276" w:lineRule="auto"/>
        <w:rPr>
          <w:b/>
        </w:rPr>
      </w:pPr>
      <w:r>
        <w:t>Renowację przepustów wraz z uporządkowaniem dopływów i odpływów rowu w obrębie pasa drogowego,</w:t>
      </w:r>
    </w:p>
    <w:p w14:paraId="7F854B75" w14:textId="77777777" w:rsidR="0013780F" w:rsidRPr="006A56E1" w:rsidRDefault="0013780F" w:rsidP="0032629E">
      <w:pPr>
        <w:pStyle w:val="Akapitzlist"/>
        <w:numPr>
          <w:ilvl w:val="1"/>
          <w:numId w:val="63"/>
        </w:numPr>
        <w:spacing w:line="276" w:lineRule="auto"/>
        <w:rPr>
          <w:b/>
        </w:rPr>
      </w:pPr>
      <w:r>
        <w:t>Przebudową istniejących zjazdów.</w:t>
      </w:r>
    </w:p>
    <w:p w14:paraId="083D2A1A" w14:textId="77777777" w:rsidR="002717ED" w:rsidRDefault="00C210E0" w:rsidP="0032629E">
      <w:pPr>
        <w:pStyle w:val="Akapitzlist"/>
        <w:numPr>
          <w:ilvl w:val="0"/>
          <w:numId w:val="62"/>
        </w:numPr>
        <w:autoSpaceDE w:val="0"/>
        <w:autoSpaceDN w:val="0"/>
        <w:adjustRightInd w:val="0"/>
        <w:spacing w:line="276" w:lineRule="auto"/>
        <w:rPr>
          <w:rFonts w:eastAsia="SimSun" w:cs="Times New Roman"/>
          <w:color w:val="00000A"/>
          <w:kern w:val="3"/>
          <w:szCs w:val="24"/>
          <w:lang w:eastAsia="zh-CN" w:bidi="hi-IN"/>
        </w:rPr>
      </w:pPr>
      <w:r w:rsidRPr="002717ED">
        <w:rPr>
          <w:rFonts w:eastAsia="SimSun" w:cs="Times New Roman"/>
          <w:color w:val="00000A"/>
          <w:kern w:val="3"/>
          <w:szCs w:val="24"/>
          <w:lang w:eastAsia="zh-CN" w:bidi="hi-IN"/>
        </w:rPr>
        <w:t>Szczegółowy opis przedmiotu zamówienia stanowią udostępnione wraz z niniejszą SIWZ:</w:t>
      </w:r>
    </w:p>
    <w:p w14:paraId="2A48E001" w14:textId="4F9E0968" w:rsidR="00514529" w:rsidRPr="00166E77" w:rsidRDefault="00CC13D4" w:rsidP="0032629E">
      <w:pPr>
        <w:pStyle w:val="Akapitzlist"/>
        <w:numPr>
          <w:ilvl w:val="1"/>
          <w:numId w:val="62"/>
        </w:numPr>
        <w:autoSpaceDE w:val="0"/>
        <w:autoSpaceDN w:val="0"/>
        <w:adjustRightInd w:val="0"/>
        <w:spacing w:line="276" w:lineRule="auto"/>
        <w:rPr>
          <w:rFonts w:eastAsia="SimSun" w:cs="Times New Roman"/>
          <w:color w:val="00000A"/>
          <w:kern w:val="3"/>
          <w:szCs w:val="24"/>
          <w:lang w:eastAsia="zh-CN" w:bidi="hi-IN"/>
        </w:rPr>
      </w:pPr>
      <w:r w:rsidRPr="00F37569">
        <w:rPr>
          <w:rFonts w:cs="Times New Roman"/>
          <w:kern w:val="3"/>
        </w:rPr>
        <w:t xml:space="preserve">Załącznik nr </w:t>
      </w:r>
      <w:r w:rsidR="00F37569" w:rsidRPr="00F37569">
        <w:rPr>
          <w:rFonts w:cs="Times New Roman"/>
          <w:kern w:val="3"/>
        </w:rPr>
        <w:t>11</w:t>
      </w:r>
      <w:r w:rsidRPr="00514529">
        <w:rPr>
          <w:rFonts w:cs="Times New Roman"/>
          <w:kern w:val="3"/>
        </w:rPr>
        <w:t xml:space="preserve"> do SIWZ- </w:t>
      </w:r>
      <w:r w:rsidR="00166E77" w:rsidRPr="00514529">
        <w:rPr>
          <w:rFonts w:cs="Times New Roman"/>
          <w:kern w:val="3"/>
        </w:rPr>
        <w:t>Dokumentacja projektowa</w:t>
      </w:r>
      <w:r w:rsidR="00166E77">
        <w:rPr>
          <w:rFonts w:cs="Times New Roman"/>
          <w:kern w:val="3"/>
        </w:rPr>
        <w:t xml:space="preserve"> pn.: „</w:t>
      </w:r>
      <w:r w:rsidR="0013780F" w:rsidRPr="0013780F">
        <w:rPr>
          <w:rFonts w:cs="Times New Roman"/>
          <w:kern w:val="3"/>
        </w:rPr>
        <w:t>Rozbudowa i przebudowa drogi powiatowej nr 1238D na odcinki od skrzyżowania z drogą wojewódzką nr 292 do końca wsi Dziewin</w:t>
      </w:r>
      <w:r w:rsidR="00166E77">
        <w:rPr>
          <w:rFonts w:cs="Times New Roman"/>
          <w:kern w:val="3"/>
        </w:rPr>
        <w:t>”: projekt budowlany, projekt wykonawczy, specyfikacja techniczna wykonania</w:t>
      </w:r>
      <w:r w:rsidR="0013780F">
        <w:rPr>
          <w:rFonts w:cs="Times New Roman"/>
          <w:kern w:val="3"/>
        </w:rPr>
        <w:t xml:space="preserve"> i odbioru robót budowlanych.</w:t>
      </w:r>
    </w:p>
    <w:p w14:paraId="241A4DE7" w14:textId="11FAFCF7" w:rsidR="002717ED" w:rsidRPr="00514529" w:rsidRDefault="00CC13D4" w:rsidP="0032629E">
      <w:pPr>
        <w:pStyle w:val="Akapitzlist"/>
        <w:numPr>
          <w:ilvl w:val="1"/>
          <w:numId w:val="62"/>
        </w:numPr>
        <w:autoSpaceDE w:val="0"/>
        <w:autoSpaceDN w:val="0"/>
        <w:adjustRightInd w:val="0"/>
        <w:spacing w:line="276" w:lineRule="auto"/>
        <w:rPr>
          <w:rFonts w:eastAsia="SimSun" w:cs="Times New Roman"/>
          <w:color w:val="00000A"/>
          <w:kern w:val="3"/>
          <w:szCs w:val="24"/>
          <w:lang w:eastAsia="zh-CN" w:bidi="hi-IN"/>
        </w:rPr>
      </w:pPr>
      <w:r w:rsidRPr="00F37569">
        <w:rPr>
          <w:rFonts w:cs="Times New Roman"/>
          <w:kern w:val="3"/>
        </w:rPr>
        <w:t>Za</w:t>
      </w:r>
      <w:r w:rsidR="00F37569" w:rsidRPr="00F37569">
        <w:rPr>
          <w:rFonts w:cs="Times New Roman"/>
          <w:kern w:val="3"/>
        </w:rPr>
        <w:t>łącznik nr 12</w:t>
      </w:r>
      <w:r w:rsidR="005837F0" w:rsidRPr="00F37569">
        <w:rPr>
          <w:rFonts w:cs="Times New Roman"/>
          <w:kern w:val="3"/>
        </w:rPr>
        <w:t xml:space="preserve"> do</w:t>
      </w:r>
      <w:r w:rsidR="005837F0" w:rsidRPr="00514529">
        <w:rPr>
          <w:rFonts w:cs="Times New Roman"/>
          <w:kern w:val="3"/>
        </w:rPr>
        <w:t xml:space="preserve"> SIWZ- Przedmiar</w:t>
      </w:r>
      <w:r w:rsidRPr="00514529">
        <w:rPr>
          <w:rFonts w:cs="Times New Roman"/>
          <w:kern w:val="3"/>
        </w:rPr>
        <w:t xml:space="preserve"> robót budowlanych</w:t>
      </w:r>
    </w:p>
    <w:p w14:paraId="6E04BC9B" w14:textId="77777777" w:rsidR="002717ED" w:rsidRPr="002717ED" w:rsidRDefault="00982FC8" w:rsidP="0032629E">
      <w:pPr>
        <w:pStyle w:val="Akapitzlist"/>
        <w:numPr>
          <w:ilvl w:val="0"/>
          <w:numId w:val="62"/>
        </w:numPr>
        <w:autoSpaceDE w:val="0"/>
        <w:autoSpaceDN w:val="0"/>
        <w:adjustRightInd w:val="0"/>
        <w:spacing w:line="276" w:lineRule="auto"/>
        <w:rPr>
          <w:rFonts w:eastAsia="SimSun" w:cs="Times New Roman"/>
          <w:color w:val="00000A"/>
          <w:kern w:val="3"/>
          <w:szCs w:val="24"/>
          <w:lang w:eastAsia="zh-CN" w:bidi="hi-IN"/>
        </w:rPr>
      </w:pPr>
      <w:r w:rsidRPr="002717ED">
        <w:rPr>
          <w:rFonts w:cs="Times New Roman"/>
        </w:rPr>
        <w:t xml:space="preserve">Tam, gdzie w dokumentacji przetargowej zostało wskazane pochodzenie (marka, znak towarowy, producent, dostawca) materiałów lub norm, o których mowa w art. 30 ust. 1 i 3 ustawy pzp, Zamawiający dopuszcza oferowanie materiałów lub rozwiązań równoważnych. </w:t>
      </w:r>
      <w:r w:rsidRPr="002717ED">
        <w:rPr>
          <w:rFonts w:cs="Times New Roman"/>
        </w:rPr>
        <w:lastRenderedPageBreak/>
        <w:t>Pod pojęciem równoważności rozumieć należy, iż zagwarantują one realizację zamówienia w zgodzie z opisem przedmiotu zamówienia oraz zapewnią uzyskanie parametrów technicznych nie gorszych  od założonych w ww. dokumentach. Podane w opisach przedmiotu zamówienia nazwy własne nie mają na celu naruszenia art. 29 i art. 7 ustawy pzp a mają jedynie za zadanie sprecyzowanie oczekiwań jakościowych, technicznych i technologicznych Zamawiającego.</w:t>
      </w:r>
    </w:p>
    <w:p w14:paraId="096FC3D3" w14:textId="77777777" w:rsidR="002717ED" w:rsidRPr="002717ED" w:rsidRDefault="00982FC8" w:rsidP="0032629E">
      <w:pPr>
        <w:pStyle w:val="Akapitzlist"/>
        <w:numPr>
          <w:ilvl w:val="0"/>
          <w:numId w:val="62"/>
        </w:numPr>
        <w:autoSpaceDE w:val="0"/>
        <w:autoSpaceDN w:val="0"/>
        <w:adjustRightInd w:val="0"/>
        <w:spacing w:line="276" w:lineRule="auto"/>
        <w:rPr>
          <w:rFonts w:eastAsia="SimSun" w:cs="Times New Roman"/>
          <w:color w:val="00000A"/>
          <w:kern w:val="3"/>
          <w:szCs w:val="24"/>
          <w:lang w:eastAsia="zh-CN" w:bidi="hi-IN"/>
        </w:rPr>
      </w:pPr>
      <w:r w:rsidRPr="002717ED">
        <w:rPr>
          <w:rFonts w:cs="Times New Roman"/>
        </w:rPr>
        <w:t>W przypadku materiałów, których znaki towarowe podano w dokumentacji projektowej poprzez równoważność Zamawiający rozumie zastosowanie takich materiałów, których parametry techniczne, tj. klasa, wytrzymałość, ścieralność, trwałość lub inne, nie będą gorsze od materiałów, urządzeń jakie zostały przyjęte w dokumentacji. Zastosowanie materiałów równoważnych zapewnić musi także kompatybilność z pozostałymi materiałami i urządzeniami przyjętymi w zastosowanej technologii. Wszystkie wskazane w opracowaniach projektowych nazwy własne produktów należy traktować tylko jako wskazanie parametrów nie gorszych niż wymienione w projektach. Wykazanie równoważności zaoferowanego przedmiotu spoczywa na Wykonawcy.</w:t>
      </w:r>
    </w:p>
    <w:p w14:paraId="7D72E080" w14:textId="7CA77EDF" w:rsidR="00651D8A" w:rsidRPr="002717ED" w:rsidRDefault="00651D8A" w:rsidP="0032629E">
      <w:pPr>
        <w:pStyle w:val="Akapitzlist"/>
        <w:numPr>
          <w:ilvl w:val="0"/>
          <w:numId w:val="62"/>
        </w:numPr>
        <w:autoSpaceDE w:val="0"/>
        <w:autoSpaceDN w:val="0"/>
        <w:adjustRightInd w:val="0"/>
        <w:spacing w:line="276" w:lineRule="auto"/>
        <w:rPr>
          <w:rFonts w:eastAsia="SimSun" w:cs="Times New Roman"/>
          <w:color w:val="00000A"/>
          <w:kern w:val="3"/>
          <w:szCs w:val="24"/>
          <w:lang w:eastAsia="zh-CN" w:bidi="hi-IN"/>
        </w:rPr>
      </w:pPr>
      <w:r w:rsidRPr="002717ED">
        <w:t>Wykonawca każdorazowo musi uzgadniać ostatecznie zakres i jakość materiałów i sprzętu oraz kolorystykę wykorzystywanych elementów z Zamawiającym. Dla określenia zakresu i jakości materiałów oraz ich specyfikacji należy uwzględnić zapisy, rysunki projektu budowlanego, wykonawczego, projektu wnętrz oraz każdorazowo uzgodnić spójność z wizualizacjami wn</w:t>
      </w:r>
      <w:r w:rsidR="00B16242" w:rsidRPr="002717ED">
        <w:t>ętrz dla obiektu z zamawiającym</w:t>
      </w:r>
      <w:r w:rsidRPr="002717ED">
        <w:t>, głównym projektantem</w:t>
      </w:r>
      <w:r w:rsidR="0040649F" w:rsidRPr="002717ED">
        <w:t>.</w:t>
      </w:r>
    </w:p>
    <w:p w14:paraId="3B1B76BA" w14:textId="77777777" w:rsidR="00595781" w:rsidRPr="00595781" w:rsidRDefault="00595781" w:rsidP="001A7018">
      <w:pPr>
        <w:pStyle w:val="Nagwek2"/>
        <w:spacing w:line="276" w:lineRule="auto"/>
      </w:pPr>
      <w:bookmarkStart w:id="7" w:name="_Toc22798587"/>
      <w:r w:rsidRPr="00595781">
        <w:t>3.3. Opis przedmiotu zamówienia według kodów Wspólnego Słownika Zamówień (CPV)</w:t>
      </w:r>
      <w:bookmarkEnd w:id="7"/>
    </w:p>
    <w:p w14:paraId="27A68A86" w14:textId="77777777" w:rsidR="00595781" w:rsidRDefault="00595781" w:rsidP="008A5494">
      <w:pPr>
        <w:rPr>
          <w:rFonts w:cs="Times New Roman"/>
          <w:szCs w:val="24"/>
        </w:rPr>
      </w:pPr>
      <w:r w:rsidRPr="00595781">
        <w:rPr>
          <w:rFonts w:cs="Times New Roman"/>
          <w:szCs w:val="24"/>
        </w:rPr>
        <w:t>Opis Słownik główny</w:t>
      </w:r>
      <w:r w:rsidR="002A3C37">
        <w:rPr>
          <w:rFonts w:cs="Times New Roman"/>
          <w:szCs w:val="24"/>
        </w:rPr>
        <w:t>:</w:t>
      </w:r>
    </w:p>
    <w:p w14:paraId="3B1CFF10" w14:textId="251FA186" w:rsidR="00B65CF4" w:rsidRPr="00B82D42" w:rsidRDefault="00B65CF4" w:rsidP="008A5494">
      <w:pPr>
        <w:rPr>
          <w:rFonts w:cs="Times New Roman"/>
          <w:szCs w:val="24"/>
          <w:shd w:val="clear" w:color="auto" w:fill="FFFFFF"/>
        </w:rPr>
      </w:pPr>
      <w:r w:rsidRPr="00B82D42">
        <w:rPr>
          <w:rFonts w:cs="Times New Roman"/>
          <w:szCs w:val="24"/>
          <w:shd w:val="clear" w:color="auto" w:fill="FFFFFF"/>
        </w:rPr>
        <w:t>45000000-7 Roboty budowalne</w:t>
      </w:r>
    </w:p>
    <w:p w14:paraId="49845318" w14:textId="1046F014" w:rsidR="00B82D42" w:rsidRDefault="00B53904" w:rsidP="008A5494">
      <w:pPr>
        <w:rPr>
          <w:rFonts w:cs="Times New Roman"/>
          <w:szCs w:val="24"/>
          <w:shd w:val="clear" w:color="auto" w:fill="FFFFFF"/>
        </w:rPr>
      </w:pPr>
      <w:r>
        <w:rPr>
          <w:rFonts w:cs="Times New Roman"/>
          <w:szCs w:val="24"/>
          <w:shd w:val="clear" w:color="auto" w:fill="FFFFFF"/>
        </w:rPr>
        <w:t>45111200-0 Roboty w zakresie przygotowania terenu pod budowę, roboty ziemne</w:t>
      </w:r>
    </w:p>
    <w:p w14:paraId="0C74E5E4" w14:textId="0434D1DD" w:rsidR="00B53904" w:rsidRDefault="00B53904" w:rsidP="008A5494">
      <w:pPr>
        <w:rPr>
          <w:rFonts w:cs="Times New Roman"/>
          <w:szCs w:val="24"/>
          <w:shd w:val="clear" w:color="auto" w:fill="FFFFFF"/>
        </w:rPr>
      </w:pPr>
      <w:r>
        <w:rPr>
          <w:rFonts w:cs="Times New Roman"/>
          <w:szCs w:val="24"/>
          <w:shd w:val="clear" w:color="auto" w:fill="FFFFFF"/>
        </w:rPr>
        <w:t>45111230-9 Roboty w zakresie stabilizacji gruntu</w:t>
      </w:r>
    </w:p>
    <w:p w14:paraId="7963CF77" w14:textId="5052DBE3" w:rsidR="00B53904" w:rsidRDefault="00B53904" w:rsidP="008A5494">
      <w:pPr>
        <w:rPr>
          <w:rFonts w:cs="Times New Roman"/>
          <w:szCs w:val="24"/>
          <w:shd w:val="clear" w:color="auto" w:fill="FFFFFF"/>
        </w:rPr>
      </w:pPr>
      <w:r>
        <w:rPr>
          <w:rFonts w:cs="Times New Roman"/>
          <w:szCs w:val="24"/>
          <w:shd w:val="clear" w:color="auto" w:fill="FFFFFF"/>
        </w:rPr>
        <w:t>45112730-1 Roboty w zakresie kształtowania dróg i autostrad</w:t>
      </w:r>
    </w:p>
    <w:p w14:paraId="15CA6B49" w14:textId="50DCD8B8" w:rsidR="00B53904" w:rsidRDefault="00B53904" w:rsidP="008A5494">
      <w:pPr>
        <w:rPr>
          <w:rFonts w:cs="Times New Roman"/>
          <w:szCs w:val="24"/>
          <w:shd w:val="clear" w:color="auto" w:fill="FFFFFF"/>
        </w:rPr>
      </w:pPr>
      <w:r>
        <w:rPr>
          <w:rFonts w:cs="Times New Roman"/>
          <w:szCs w:val="24"/>
          <w:shd w:val="clear" w:color="auto" w:fill="FFFFFF"/>
        </w:rPr>
        <w:t>45233120-6 Roboty w zakresie budowy dróg</w:t>
      </w:r>
    </w:p>
    <w:p w14:paraId="4372F026" w14:textId="350E0D7A" w:rsidR="00B53904" w:rsidRPr="00B82D42" w:rsidRDefault="00B53904" w:rsidP="008A5494">
      <w:pPr>
        <w:rPr>
          <w:rFonts w:cs="Times New Roman"/>
          <w:szCs w:val="24"/>
          <w:shd w:val="clear" w:color="auto" w:fill="FFFFFF"/>
        </w:rPr>
      </w:pPr>
      <w:r>
        <w:rPr>
          <w:rFonts w:cs="Times New Roman"/>
          <w:szCs w:val="24"/>
          <w:shd w:val="clear" w:color="auto" w:fill="FFFFFF"/>
        </w:rPr>
        <w:t>45233220-7 Roboty w zakresie nawierzchni dróg</w:t>
      </w:r>
    </w:p>
    <w:p w14:paraId="09B906F0" w14:textId="4CEF5534" w:rsidR="00CF55DB" w:rsidRPr="00B53904" w:rsidRDefault="00B53904" w:rsidP="00B53904">
      <w:pPr>
        <w:rPr>
          <w:rFonts w:cs="Times New Roman"/>
          <w:szCs w:val="24"/>
          <w:shd w:val="clear" w:color="auto" w:fill="FFFFFF"/>
        </w:rPr>
      </w:pPr>
      <w:r>
        <w:rPr>
          <w:rFonts w:cs="Times New Roman"/>
          <w:color w:val="000000"/>
          <w:szCs w:val="24"/>
          <w:shd w:val="clear" w:color="auto" w:fill="FFFFFF"/>
        </w:rPr>
        <w:t xml:space="preserve">45231300-8 </w:t>
      </w:r>
      <w:r w:rsidR="00B82D42" w:rsidRPr="00B82D42">
        <w:rPr>
          <w:rFonts w:cs="Times New Roman"/>
          <w:color w:val="000000"/>
          <w:szCs w:val="24"/>
          <w:shd w:val="clear" w:color="auto" w:fill="FFFFFF"/>
        </w:rPr>
        <w:t>Roboty budowlane w zakresie budowy wodociągów i rurociągów do odprowadzania ścieków</w:t>
      </w:r>
    </w:p>
    <w:p w14:paraId="1A4BD13F" w14:textId="77777777" w:rsidR="00595781" w:rsidRPr="00595781" w:rsidRDefault="00595781" w:rsidP="001A7018">
      <w:pPr>
        <w:pStyle w:val="Nagwek2"/>
        <w:spacing w:line="276" w:lineRule="auto"/>
      </w:pPr>
      <w:bookmarkStart w:id="8" w:name="_Toc22798588"/>
      <w:r w:rsidRPr="00595781">
        <w:t>3.4. Zamówienia częściowe</w:t>
      </w:r>
      <w:bookmarkEnd w:id="8"/>
    </w:p>
    <w:p w14:paraId="69A7303B" w14:textId="77777777" w:rsidR="00595781" w:rsidRPr="00836F7A" w:rsidRDefault="00595781" w:rsidP="001A7018">
      <w:pPr>
        <w:spacing w:line="276" w:lineRule="auto"/>
      </w:pPr>
      <w:r w:rsidRPr="006A56E1">
        <w:t xml:space="preserve">Zamawiający </w:t>
      </w:r>
      <w:r w:rsidR="00836F7A" w:rsidRPr="006A56E1">
        <w:rPr>
          <w:b/>
        </w:rPr>
        <w:t xml:space="preserve">nie </w:t>
      </w:r>
      <w:r w:rsidRPr="006A56E1">
        <w:rPr>
          <w:b/>
        </w:rPr>
        <w:t>dopusz</w:t>
      </w:r>
      <w:r w:rsidR="00632C8E" w:rsidRPr="006A56E1">
        <w:rPr>
          <w:b/>
        </w:rPr>
        <w:t>cza</w:t>
      </w:r>
      <w:r w:rsidR="00632C8E" w:rsidRPr="006A56E1">
        <w:t xml:space="preserve"> składania ofert częściowych</w:t>
      </w:r>
      <w:r w:rsidR="00A4521B" w:rsidRPr="006A56E1">
        <w:t>.</w:t>
      </w:r>
      <w:r w:rsidR="00642F71">
        <w:t xml:space="preserve"> </w:t>
      </w:r>
    </w:p>
    <w:p w14:paraId="4DF2392D" w14:textId="77777777" w:rsidR="00595781" w:rsidRPr="00490889" w:rsidRDefault="00595781" w:rsidP="001A7018">
      <w:pPr>
        <w:pStyle w:val="Nagwek2"/>
        <w:spacing w:line="276" w:lineRule="auto"/>
      </w:pPr>
      <w:bookmarkStart w:id="9" w:name="_Toc22798589"/>
      <w:r w:rsidRPr="00490889">
        <w:t>3.5. Zamówienia</w:t>
      </w:r>
      <w:r w:rsidR="004413E2" w:rsidRPr="00490889">
        <w:t>, o których mowa w art. 67 ust. 1 pkt 6</w:t>
      </w:r>
      <w:bookmarkEnd w:id="9"/>
    </w:p>
    <w:p w14:paraId="608842D8" w14:textId="77777777" w:rsidR="00490889" w:rsidRDefault="00413D82" w:rsidP="0032629E">
      <w:pPr>
        <w:pStyle w:val="Akapitzlist"/>
        <w:numPr>
          <w:ilvl w:val="0"/>
          <w:numId w:val="59"/>
        </w:numPr>
        <w:spacing w:line="276" w:lineRule="auto"/>
      </w:pPr>
      <w:r w:rsidRPr="00490889">
        <w:t xml:space="preserve">Zamawiający </w:t>
      </w:r>
      <w:r w:rsidRPr="00490889">
        <w:rPr>
          <w:b/>
          <w:bCs/>
        </w:rPr>
        <w:t xml:space="preserve">przewiduje </w:t>
      </w:r>
      <w:r w:rsidR="00500A37" w:rsidRPr="00490889">
        <w:t>możliwość</w:t>
      </w:r>
      <w:r w:rsidRPr="00490889">
        <w:t xml:space="preserve"> udzielania zamówień, o których mowa w art. 67 ust. 1 pkt </w:t>
      </w:r>
      <w:r w:rsidR="005837F0" w:rsidRPr="00490889">
        <w:t>6</w:t>
      </w:r>
      <w:r w:rsidRPr="00490889">
        <w:t xml:space="preserve"> ustawy</w:t>
      </w:r>
      <w:r w:rsidR="0076418E" w:rsidRPr="00490889">
        <w:t xml:space="preserve"> do </w:t>
      </w:r>
      <w:r w:rsidR="003B775B" w:rsidRPr="00490889">
        <w:rPr>
          <w:b/>
        </w:rPr>
        <w:t>50</w:t>
      </w:r>
      <w:r w:rsidR="0076418E" w:rsidRPr="00490889">
        <w:rPr>
          <w:b/>
        </w:rPr>
        <w:t xml:space="preserve"> %</w:t>
      </w:r>
      <w:r w:rsidR="0076418E" w:rsidRPr="00490889">
        <w:t xml:space="preserve"> wartości zamówienia podstawowego.</w:t>
      </w:r>
    </w:p>
    <w:p w14:paraId="66794DF4" w14:textId="77777777" w:rsidR="004413E2" w:rsidRPr="00490889" w:rsidRDefault="004413E2" w:rsidP="0032629E">
      <w:pPr>
        <w:pStyle w:val="Akapitzlist"/>
        <w:numPr>
          <w:ilvl w:val="0"/>
          <w:numId w:val="59"/>
        </w:numPr>
        <w:spacing w:line="276" w:lineRule="auto"/>
      </w:pPr>
      <w:r w:rsidRPr="00490889">
        <w:rPr>
          <w:rFonts w:eastAsia="Times New Roman" w:cs="Times New Roman"/>
          <w:szCs w:val="24"/>
          <w:lang w:eastAsia="pl-PL"/>
        </w:rPr>
        <w:t>Określenie przedmiotu, wielkości lub zakresu oraz warunków na jakich zostaną udzielone zamówienia, o których mowa w art. 67 ust. 1 pkt 6 ustawy Pzp:</w:t>
      </w:r>
    </w:p>
    <w:p w14:paraId="56B082A6" w14:textId="77777777" w:rsidR="004413E2" w:rsidRPr="009415F4" w:rsidRDefault="004413E2" w:rsidP="0032629E">
      <w:pPr>
        <w:pStyle w:val="Akapitzlist"/>
        <w:numPr>
          <w:ilvl w:val="1"/>
          <w:numId w:val="58"/>
        </w:numPr>
        <w:spacing w:line="276" w:lineRule="auto"/>
      </w:pPr>
      <w:r w:rsidRPr="009415F4">
        <w:rPr>
          <w:rFonts w:eastAsia="Times New Roman" w:cs="Times New Roman"/>
          <w:color w:val="000000"/>
          <w:szCs w:val="24"/>
          <w:lang w:eastAsia="pl-PL"/>
        </w:rPr>
        <w:t xml:space="preserve">Zamawiający przewiduje udzielenie zamówienia, o którym mowa w art. 67 ust.1 pkt 6 ustawy PZP, tj. udzielenie, w okresie 3 lat od dnia udzielenia zamówienia </w:t>
      </w:r>
      <w:r w:rsidRPr="009415F4">
        <w:rPr>
          <w:rFonts w:eastAsia="Times New Roman" w:cs="Times New Roman"/>
          <w:color w:val="000000"/>
          <w:szCs w:val="24"/>
          <w:lang w:eastAsia="pl-PL"/>
        </w:rPr>
        <w:lastRenderedPageBreak/>
        <w:t>podstawowego, dotychczasowemu wykonawcy robót budowlanych, zamówienia polegającego na wykonaniu:</w:t>
      </w:r>
    </w:p>
    <w:p w14:paraId="4C91018E" w14:textId="0907E558" w:rsidR="004413E2" w:rsidRPr="009415F4" w:rsidRDefault="004413E2" w:rsidP="0032629E">
      <w:pPr>
        <w:pStyle w:val="Akapitzlist"/>
        <w:numPr>
          <w:ilvl w:val="2"/>
          <w:numId w:val="58"/>
        </w:numPr>
        <w:spacing w:line="276" w:lineRule="auto"/>
      </w:pPr>
      <w:r w:rsidRPr="009415F4">
        <w:rPr>
          <w:rFonts w:eastAsia="Times New Roman" w:cs="Times New Roman"/>
          <w:color w:val="000000"/>
          <w:szCs w:val="24"/>
          <w:lang w:eastAsia="pl-PL"/>
        </w:rPr>
        <w:t xml:space="preserve">robót w zakresie </w:t>
      </w:r>
      <w:r w:rsidR="001A7018">
        <w:rPr>
          <w:rFonts w:eastAsia="Times New Roman" w:cs="Times New Roman"/>
          <w:color w:val="000000"/>
          <w:szCs w:val="24"/>
          <w:lang w:eastAsia="pl-PL"/>
        </w:rPr>
        <w:t>budowy dróg, chodników</w:t>
      </w:r>
      <w:r w:rsidRPr="009415F4">
        <w:rPr>
          <w:rFonts w:eastAsia="Times New Roman" w:cs="Times New Roman"/>
          <w:color w:val="000000"/>
          <w:szCs w:val="24"/>
          <w:lang w:eastAsia="pl-PL"/>
        </w:rPr>
        <w:t>,</w:t>
      </w:r>
      <w:r w:rsidR="002321F9">
        <w:rPr>
          <w:rFonts w:eastAsia="Times New Roman" w:cs="Times New Roman"/>
          <w:color w:val="000000"/>
          <w:szCs w:val="24"/>
          <w:lang w:eastAsia="pl-PL"/>
        </w:rPr>
        <w:t xml:space="preserve"> ciągów pieszo- jezdnych,</w:t>
      </w:r>
    </w:p>
    <w:p w14:paraId="71F589F6" w14:textId="77777777" w:rsidR="004413E2" w:rsidRPr="009415F4" w:rsidRDefault="004413E2" w:rsidP="0032629E">
      <w:pPr>
        <w:pStyle w:val="Akapitzlist"/>
        <w:numPr>
          <w:ilvl w:val="2"/>
          <w:numId w:val="58"/>
        </w:numPr>
        <w:spacing w:line="276" w:lineRule="auto"/>
      </w:pPr>
      <w:r w:rsidRPr="009415F4">
        <w:rPr>
          <w:rFonts w:eastAsia="Times New Roman" w:cs="Times New Roman"/>
          <w:color w:val="000000"/>
          <w:szCs w:val="24"/>
          <w:lang w:eastAsia="pl-PL"/>
        </w:rPr>
        <w:t>robót instalacyjnych,</w:t>
      </w:r>
    </w:p>
    <w:p w14:paraId="73BA995A" w14:textId="77777777" w:rsidR="00143A9B" w:rsidRPr="0040649F" w:rsidRDefault="00143A9B" w:rsidP="0032629E">
      <w:pPr>
        <w:pStyle w:val="Akapitzlist"/>
        <w:numPr>
          <w:ilvl w:val="2"/>
          <w:numId w:val="58"/>
        </w:numPr>
        <w:spacing w:line="276" w:lineRule="auto"/>
      </w:pPr>
      <w:r w:rsidRPr="009415F4">
        <w:rPr>
          <w:rFonts w:eastAsia="Times New Roman" w:cs="Times New Roman"/>
          <w:color w:val="000000"/>
          <w:szCs w:val="24"/>
          <w:lang w:eastAsia="pl-PL"/>
        </w:rPr>
        <w:t>rob</w:t>
      </w:r>
      <w:r w:rsidR="000501D5" w:rsidRPr="009415F4">
        <w:rPr>
          <w:rFonts w:eastAsia="Times New Roman" w:cs="Times New Roman"/>
          <w:color w:val="000000"/>
          <w:szCs w:val="24"/>
          <w:lang w:eastAsia="pl-PL"/>
        </w:rPr>
        <w:t xml:space="preserve">ót </w:t>
      </w:r>
      <w:r w:rsidR="001A7018">
        <w:rPr>
          <w:rFonts w:eastAsia="Times New Roman" w:cs="Times New Roman"/>
          <w:color w:val="000000"/>
          <w:szCs w:val="24"/>
          <w:lang w:eastAsia="pl-PL"/>
        </w:rPr>
        <w:t>wykończeniowych,</w:t>
      </w:r>
    </w:p>
    <w:p w14:paraId="5899FC9E" w14:textId="77777777" w:rsidR="00143A9B" w:rsidRPr="009415F4" w:rsidRDefault="004413E2" w:rsidP="001A7018">
      <w:pPr>
        <w:pStyle w:val="Akapitzlist"/>
        <w:spacing w:line="276" w:lineRule="auto"/>
        <w:ind w:left="1440"/>
        <w:rPr>
          <w:rFonts w:eastAsia="Times New Roman" w:cs="Times New Roman"/>
          <w:szCs w:val="24"/>
          <w:lang w:eastAsia="pl-PL"/>
        </w:rPr>
      </w:pPr>
      <w:r w:rsidRPr="009415F4">
        <w:rPr>
          <w:rFonts w:eastAsia="Times New Roman" w:cs="Times New Roman"/>
          <w:szCs w:val="24"/>
          <w:lang w:eastAsia="pl-PL"/>
        </w:rPr>
        <w:t>tj. powtórzeniu robót budowlanych</w:t>
      </w:r>
      <w:r w:rsidR="004F7DE8" w:rsidRPr="009415F4">
        <w:rPr>
          <w:rFonts w:eastAsia="Times New Roman" w:cs="Times New Roman"/>
          <w:szCs w:val="24"/>
          <w:lang w:eastAsia="pl-PL"/>
        </w:rPr>
        <w:t xml:space="preserve"> podobnych do robót będących przedmiotem zamówienia podstawowego</w:t>
      </w:r>
      <w:r w:rsidR="0040649F">
        <w:rPr>
          <w:rFonts w:eastAsia="Times New Roman" w:cs="Times New Roman"/>
          <w:szCs w:val="24"/>
          <w:lang w:eastAsia="pl-PL"/>
        </w:rPr>
        <w:t xml:space="preserve"> i dostawy wyposażenia podobnego do przedmiotu zamówienia </w:t>
      </w:r>
      <w:r w:rsidR="00490889">
        <w:rPr>
          <w:rFonts w:eastAsia="Times New Roman" w:cs="Times New Roman"/>
          <w:szCs w:val="24"/>
          <w:lang w:eastAsia="pl-PL"/>
        </w:rPr>
        <w:t>podstawowego</w:t>
      </w:r>
      <w:r w:rsidR="00143A9B" w:rsidRPr="009415F4">
        <w:rPr>
          <w:rFonts w:eastAsia="Times New Roman" w:cs="Times New Roman"/>
          <w:szCs w:val="24"/>
          <w:lang w:eastAsia="pl-PL"/>
        </w:rPr>
        <w:t>.</w:t>
      </w:r>
    </w:p>
    <w:p w14:paraId="267D1B08" w14:textId="77777777" w:rsidR="00143A9B" w:rsidRPr="009415F4" w:rsidRDefault="004413E2" w:rsidP="0032629E">
      <w:pPr>
        <w:pStyle w:val="Akapitzlist"/>
        <w:numPr>
          <w:ilvl w:val="1"/>
          <w:numId w:val="58"/>
        </w:numPr>
        <w:spacing w:line="276" w:lineRule="auto"/>
      </w:pPr>
      <w:r w:rsidRPr="009415F4">
        <w:rPr>
          <w:rFonts w:eastAsia="Times New Roman" w:cs="Times New Roman"/>
          <w:szCs w:val="24"/>
          <w:lang w:eastAsia="pl-PL"/>
        </w:rPr>
        <w:t>Zamawiający przyjmie jako maksymalne składniki cenotwórcze te, które wykonawca podał w swojej ofercie do tego zamówienia.</w:t>
      </w:r>
    </w:p>
    <w:p w14:paraId="2882CF62" w14:textId="77777777" w:rsidR="004413E2" w:rsidRPr="009415F4" w:rsidRDefault="004413E2" w:rsidP="0032629E">
      <w:pPr>
        <w:pStyle w:val="Akapitzlist"/>
        <w:numPr>
          <w:ilvl w:val="1"/>
          <w:numId w:val="58"/>
        </w:numPr>
        <w:spacing w:line="276" w:lineRule="auto"/>
      </w:pPr>
      <w:r w:rsidRPr="009415F4">
        <w:rPr>
          <w:rFonts w:eastAsia="Times New Roman" w:cs="Times New Roman"/>
          <w:szCs w:val="24"/>
          <w:lang w:eastAsia="pl-PL"/>
        </w:rPr>
        <w:t>Warunkiem udzielenia zamówienia jest przeds</w:t>
      </w:r>
      <w:r w:rsidR="00143A9B" w:rsidRPr="009415F4">
        <w:rPr>
          <w:rFonts w:eastAsia="Times New Roman" w:cs="Times New Roman"/>
          <w:szCs w:val="24"/>
          <w:lang w:eastAsia="pl-PL"/>
        </w:rPr>
        <w:t>tawienie pisemnego uzasadnienia</w:t>
      </w:r>
      <w:r w:rsidRPr="009415F4">
        <w:rPr>
          <w:rFonts w:eastAsia="Times New Roman" w:cs="Times New Roman"/>
          <w:szCs w:val="24"/>
          <w:lang w:eastAsia="pl-PL"/>
        </w:rPr>
        <w:t>- protokołu konieczności (wraz z wyceną tych robót) przez Wykonawcę, z którym Zamawiający podpisał umowę na przedmiotowe zadanie. Umowa w sprawie przedmiotowych robót zostanie zawarta na zasadach określonych w art. 67 ust. 1 pkt 6 Ustawy.</w:t>
      </w:r>
    </w:p>
    <w:p w14:paraId="3D5AB566" w14:textId="77777777" w:rsidR="00595781" w:rsidRPr="00595781" w:rsidRDefault="00595781" w:rsidP="001A7018">
      <w:pPr>
        <w:pStyle w:val="Nagwek2"/>
        <w:spacing w:line="276" w:lineRule="auto"/>
      </w:pPr>
      <w:bookmarkStart w:id="10" w:name="_Toc22798590"/>
      <w:r w:rsidRPr="00595781">
        <w:t>3.6. Informacja o ofercie wariantowej, umowie ramowej, aukcji elektronicznej oraz dynamicznym systemie zakupów</w:t>
      </w:r>
      <w:bookmarkEnd w:id="10"/>
    </w:p>
    <w:p w14:paraId="5BEDD8E1" w14:textId="77777777" w:rsidR="00836F7A" w:rsidRDefault="00595781" w:rsidP="001A7018">
      <w:pPr>
        <w:pStyle w:val="Akapitzlist"/>
        <w:numPr>
          <w:ilvl w:val="0"/>
          <w:numId w:val="23"/>
        </w:numPr>
        <w:spacing w:line="276" w:lineRule="auto"/>
        <w:rPr>
          <w:rFonts w:cs="Times New Roman"/>
          <w:szCs w:val="24"/>
        </w:rPr>
      </w:pPr>
      <w:r w:rsidRPr="00836F7A">
        <w:rPr>
          <w:rFonts w:cs="Times New Roman"/>
          <w:szCs w:val="24"/>
        </w:rPr>
        <w:t>Zamawiający nie dopuszcza składania ofert wariantowych.</w:t>
      </w:r>
    </w:p>
    <w:p w14:paraId="4EA60CE0" w14:textId="77777777" w:rsidR="00836F7A" w:rsidRDefault="00595781" w:rsidP="001A7018">
      <w:pPr>
        <w:pStyle w:val="Akapitzlist"/>
        <w:numPr>
          <w:ilvl w:val="0"/>
          <w:numId w:val="23"/>
        </w:numPr>
        <w:spacing w:line="276" w:lineRule="auto"/>
        <w:rPr>
          <w:rFonts w:cs="Times New Roman"/>
          <w:szCs w:val="24"/>
        </w:rPr>
      </w:pPr>
      <w:r w:rsidRPr="00836F7A">
        <w:rPr>
          <w:rFonts w:cs="Times New Roman"/>
          <w:szCs w:val="24"/>
        </w:rPr>
        <w:t>Zamawiający nie przewiduje zawarcia umowy ramowej.</w:t>
      </w:r>
    </w:p>
    <w:p w14:paraId="5348BEBF" w14:textId="77777777" w:rsidR="00836F7A" w:rsidRDefault="00595781" w:rsidP="001A7018">
      <w:pPr>
        <w:pStyle w:val="Akapitzlist"/>
        <w:numPr>
          <w:ilvl w:val="0"/>
          <w:numId w:val="23"/>
        </w:numPr>
        <w:spacing w:line="276" w:lineRule="auto"/>
        <w:rPr>
          <w:rFonts w:cs="Times New Roman"/>
          <w:szCs w:val="24"/>
        </w:rPr>
      </w:pPr>
      <w:r w:rsidRPr="00836F7A">
        <w:rPr>
          <w:rFonts w:cs="Times New Roman"/>
          <w:szCs w:val="24"/>
        </w:rPr>
        <w:t>Zamawiający nie przewiduje wyboru najkorzystniejszej oferty z zastosowaniem aukcji elektronicznej.</w:t>
      </w:r>
    </w:p>
    <w:p w14:paraId="28CA8945" w14:textId="77777777" w:rsidR="00595781" w:rsidRPr="00836F7A" w:rsidRDefault="00595781" w:rsidP="001A7018">
      <w:pPr>
        <w:pStyle w:val="Akapitzlist"/>
        <w:numPr>
          <w:ilvl w:val="0"/>
          <w:numId w:val="23"/>
        </w:numPr>
        <w:spacing w:line="276" w:lineRule="auto"/>
        <w:rPr>
          <w:rFonts w:cs="Times New Roman"/>
          <w:szCs w:val="24"/>
        </w:rPr>
      </w:pPr>
      <w:r w:rsidRPr="00836F7A">
        <w:rPr>
          <w:rFonts w:cs="Times New Roman"/>
          <w:szCs w:val="24"/>
        </w:rPr>
        <w:t>Zamawiający nie zamierza ustanowić dynamicznego systemu zakupów.</w:t>
      </w:r>
    </w:p>
    <w:p w14:paraId="7D00D469" w14:textId="77777777" w:rsidR="00595781" w:rsidRPr="00595781" w:rsidRDefault="00595781" w:rsidP="001A7018">
      <w:pPr>
        <w:pStyle w:val="Nagwek2"/>
        <w:spacing w:line="276" w:lineRule="auto"/>
      </w:pPr>
      <w:bookmarkStart w:id="11" w:name="_Toc22798591"/>
      <w:r w:rsidRPr="00595781">
        <w:t>3.</w:t>
      </w:r>
      <w:r w:rsidR="00413D82">
        <w:t>7</w:t>
      </w:r>
      <w:r w:rsidRPr="00595781">
        <w:t>. Podwykonawstwo</w:t>
      </w:r>
      <w:bookmarkEnd w:id="11"/>
    </w:p>
    <w:p w14:paraId="23E1B0C4" w14:textId="77777777" w:rsidR="00836F7A" w:rsidRDefault="00595781" w:rsidP="001A7018">
      <w:pPr>
        <w:pStyle w:val="Akapitzlist"/>
        <w:numPr>
          <w:ilvl w:val="0"/>
          <w:numId w:val="24"/>
        </w:numPr>
        <w:spacing w:line="276" w:lineRule="auto"/>
        <w:rPr>
          <w:rFonts w:cs="Times New Roman"/>
          <w:szCs w:val="24"/>
        </w:rPr>
      </w:pPr>
      <w:r w:rsidRPr="00836F7A">
        <w:rPr>
          <w:rFonts w:cs="Times New Roman"/>
          <w:szCs w:val="24"/>
        </w:rPr>
        <w:t>Wykonawca może powierzyć wykonanie części zamówienia Podwykonawcy.</w:t>
      </w:r>
    </w:p>
    <w:p w14:paraId="244702FB" w14:textId="77777777" w:rsidR="00836F7A" w:rsidRDefault="00595781" w:rsidP="001A7018">
      <w:pPr>
        <w:pStyle w:val="Akapitzlist"/>
        <w:numPr>
          <w:ilvl w:val="0"/>
          <w:numId w:val="24"/>
        </w:numPr>
        <w:spacing w:line="276" w:lineRule="auto"/>
        <w:rPr>
          <w:rFonts w:cs="Times New Roman"/>
          <w:szCs w:val="24"/>
        </w:rPr>
      </w:pPr>
      <w:r w:rsidRPr="00836F7A">
        <w:rPr>
          <w:rFonts w:cs="Times New Roman"/>
          <w:szCs w:val="24"/>
        </w:rPr>
        <w:t>Zamawiający żąda wskazania przez Wykonawcę części zamówienia, których wykonanie zamierza powierzyć Podwykonawcom, i podania przez Wykonawcę firm Podwykonawców.</w:t>
      </w:r>
    </w:p>
    <w:p w14:paraId="534A1E5D" w14:textId="77777777" w:rsidR="003232E6" w:rsidRDefault="00595781" w:rsidP="001A7018">
      <w:pPr>
        <w:pStyle w:val="Akapitzlist"/>
        <w:numPr>
          <w:ilvl w:val="0"/>
          <w:numId w:val="24"/>
        </w:numPr>
        <w:spacing w:line="276" w:lineRule="auto"/>
        <w:rPr>
          <w:rFonts w:cs="Times New Roman"/>
          <w:szCs w:val="24"/>
        </w:rPr>
      </w:pPr>
      <w:r w:rsidRPr="00836F7A">
        <w:rPr>
          <w:rFonts w:cs="Times New Roman"/>
          <w:szCs w:val="24"/>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836F7A">
        <w:rPr>
          <w:rFonts w:cs="Times New Roman"/>
          <w:szCs w:val="24"/>
        </w:rPr>
        <w:t>awca zawiadamia Zamawiającego o </w:t>
      </w:r>
      <w:r w:rsidRPr="00836F7A">
        <w:rPr>
          <w:rFonts w:cs="Times New Roman"/>
          <w:szCs w:val="24"/>
        </w:rPr>
        <w:t>wszelkich zmianach danych, o których mowa w zdaniu pierwszym, w trakcie realizacji zamówienia, a także przekazuje informacje na temat nowych podwykonawców, którym w późniejszym okresie zamierza powierzyć realizację usług.</w:t>
      </w:r>
    </w:p>
    <w:p w14:paraId="5D7BC50D" w14:textId="77777777" w:rsidR="003232E6" w:rsidRDefault="00595781" w:rsidP="001A7018">
      <w:pPr>
        <w:pStyle w:val="Akapitzlist"/>
        <w:numPr>
          <w:ilvl w:val="0"/>
          <w:numId w:val="24"/>
        </w:numPr>
        <w:spacing w:line="276" w:lineRule="auto"/>
        <w:rPr>
          <w:rFonts w:cs="Times New Roman"/>
          <w:szCs w:val="24"/>
        </w:rPr>
      </w:pPr>
      <w:r w:rsidRPr="003232E6">
        <w:rPr>
          <w:rFonts w:cs="Times New Roman"/>
          <w:szCs w:val="24"/>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w:t>
      </w:r>
      <w:r w:rsidR="00571E87" w:rsidRPr="003232E6">
        <w:rPr>
          <w:rFonts w:cs="Times New Roman"/>
          <w:szCs w:val="24"/>
        </w:rPr>
        <w:t>ał się w trakcie postępowania o </w:t>
      </w:r>
      <w:r w:rsidRPr="003232E6">
        <w:rPr>
          <w:rFonts w:cs="Times New Roman"/>
          <w:szCs w:val="24"/>
        </w:rPr>
        <w:t>udzielenie zamówienia.</w:t>
      </w:r>
    </w:p>
    <w:p w14:paraId="704379CF" w14:textId="77777777" w:rsidR="003232E6" w:rsidRDefault="00595781" w:rsidP="001A7018">
      <w:pPr>
        <w:pStyle w:val="Akapitzlist"/>
        <w:numPr>
          <w:ilvl w:val="0"/>
          <w:numId w:val="24"/>
        </w:numPr>
        <w:spacing w:line="276" w:lineRule="auto"/>
        <w:rPr>
          <w:rFonts w:cs="Times New Roman"/>
          <w:szCs w:val="24"/>
        </w:rPr>
      </w:pPr>
      <w:r w:rsidRPr="003232E6">
        <w:rPr>
          <w:rFonts w:cs="Times New Roman"/>
          <w:szCs w:val="24"/>
        </w:rPr>
        <w:t>Jeżeli powierzenie Podwykonawcy wykonania części zamówienia następuje w trakcie jego realizacji, Wykonawca przedstawia oświadczenie, o którym mowa w pkt 6.1 ppkt 3 oraz oświadczenia i dokumenty potwierdzające brak podstaw wykluczenia wobec tego Podwykonawcy.</w:t>
      </w:r>
    </w:p>
    <w:p w14:paraId="67A4DE3A" w14:textId="77777777" w:rsidR="003232E6" w:rsidRDefault="00595781" w:rsidP="001A7018">
      <w:pPr>
        <w:pStyle w:val="Akapitzlist"/>
        <w:numPr>
          <w:ilvl w:val="0"/>
          <w:numId w:val="24"/>
        </w:numPr>
        <w:spacing w:line="276" w:lineRule="auto"/>
        <w:rPr>
          <w:rFonts w:cs="Times New Roman"/>
          <w:szCs w:val="24"/>
        </w:rPr>
      </w:pPr>
      <w:r w:rsidRPr="003232E6">
        <w:rPr>
          <w:rFonts w:cs="Times New Roman"/>
          <w:szCs w:val="24"/>
        </w:rPr>
        <w:lastRenderedPageBreak/>
        <w:t>Jeżeli Zamawiający stwierdzi, że wobec danego Podwykonawcy zachodzą podstawy wykluczenia, Wykonawca obowiązany jest zastąpić tego</w:t>
      </w:r>
      <w:r w:rsidR="003232E6">
        <w:rPr>
          <w:rFonts w:cs="Times New Roman"/>
          <w:szCs w:val="24"/>
        </w:rPr>
        <w:t xml:space="preserve"> Podwykonawcę lub zrezygnować z </w:t>
      </w:r>
      <w:r w:rsidRPr="003232E6">
        <w:rPr>
          <w:rFonts w:cs="Times New Roman"/>
          <w:szCs w:val="24"/>
        </w:rPr>
        <w:t>powierzenia wykonania części zamówienia Podwykonawcy.</w:t>
      </w:r>
    </w:p>
    <w:p w14:paraId="3AEE43CB" w14:textId="77777777" w:rsidR="00595781" w:rsidRPr="003232E6" w:rsidRDefault="00595781" w:rsidP="001A7018">
      <w:pPr>
        <w:pStyle w:val="Akapitzlist"/>
        <w:numPr>
          <w:ilvl w:val="0"/>
          <w:numId w:val="24"/>
        </w:numPr>
        <w:spacing w:line="276" w:lineRule="auto"/>
        <w:rPr>
          <w:rFonts w:cs="Times New Roman"/>
          <w:szCs w:val="24"/>
        </w:rPr>
      </w:pPr>
      <w:r w:rsidRPr="003232E6">
        <w:rPr>
          <w:rFonts w:cs="Times New Roman"/>
          <w:szCs w:val="24"/>
        </w:rPr>
        <w:t>Powierzenie wykonania części zamówienia Podwyk</w:t>
      </w:r>
      <w:r w:rsidR="00571E87" w:rsidRPr="003232E6">
        <w:rPr>
          <w:rFonts w:cs="Times New Roman"/>
          <w:szCs w:val="24"/>
        </w:rPr>
        <w:t>onawcom nie zwalnia Wykonawcy z </w:t>
      </w:r>
      <w:r w:rsidRPr="003232E6">
        <w:rPr>
          <w:rFonts w:cs="Times New Roman"/>
          <w:szCs w:val="24"/>
        </w:rPr>
        <w:t>odpowiedzialności za należyte wykonanie tego zamówienia.</w:t>
      </w:r>
    </w:p>
    <w:p w14:paraId="61AB8BB9" w14:textId="77777777" w:rsidR="00595781" w:rsidRPr="00595781" w:rsidRDefault="00595781" w:rsidP="001A7018">
      <w:pPr>
        <w:pStyle w:val="Nagwek2"/>
        <w:spacing w:line="276" w:lineRule="auto"/>
      </w:pPr>
      <w:bookmarkStart w:id="12" w:name="_Toc22798592"/>
      <w:r w:rsidRPr="00595781">
        <w:t>3.</w:t>
      </w:r>
      <w:r w:rsidR="003232E6">
        <w:t>8</w:t>
      </w:r>
      <w:r w:rsidRPr="00595781">
        <w:t>. Wspólne ubieganie się Wykonawców o udzielenie zamówienia</w:t>
      </w:r>
      <w:bookmarkEnd w:id="12"/>
    </w:p>
    <w:p w14:paraId="0D1C3544" w14:textId="77777777" w:rsidR="0012376E" w:rsidRDefault="00595781" w:rsidP="001A7018">
      <w:pPr>
        <w:pStyle w:val="Akapitzlist"/>
        <w:numPr>
          <w:ilvl w:val="0"/>
          <w:numId w:val="25"/>
        </w:numPr>
        <w:spacing w:line="276" w:lineRule="auto"/>
        <w:rPr>
          <w:rFonts w:cs="Times New Roman"/>
          <w:szCs w:val="24"/>
        </w:rPr>
      </w:pPr>
      <w:r w:rsidRPr="003232E6">
        <w:rPr>
          <w:rFonts w:cs="Times New Roman"/>
          <w:szCs w:val="24"/>
        </w:rPr>
        <w:t>Wykonawcy mogą wspólnie ubiegać się o udzielenie zamówienia.</w:t>
      </w:r>
    </w:p>
    <w:p w14:paraId="0E342B40" w14:textId="77777777" w:rsidR="0012376E" w:rsidRDefault="00595781" w:rsidP="001A7018">
      <w:pPr>
        <w:pStyle w:val="Akapitzlist"/>
        <w:numPr>
          <w:ilvl w:val="0"/>
          <w:numId w:val="25"/>
        </w:numPr>
        <w:spacing w:line="276" w:lineRule="auto"/>
        <w:rPr>
          <w:rFonts w:cs="Times New Roman"/>
          <w:szCs w:val="24"/>
        </w:rPr>
      </w:pPr>
      <w:r w:rsidRPr="0012376E">
        <w:rPr>
          <w:rFonts w:cs="Times New Roman"/>
          <w:szCs w:val="24"/>
        </w:rPr>
        <w:t>W przypadku, o którym mowa w ppkt 1, Wykonawcy ustanawiają pełnomocnika do reprezentowania ich w postępowaniu o udzielenie zamówienia albo reprezentowania w</w:t>
      </w:r>
      <w:r w:rsidR="0012376E">
        <w:rPr>
          <w:rFonts w:cs="Times New Roman"/>
          <w:szCs w:val="24"/>
        </w:rPr>
        <w:t> </w:t>
      </w:r>
      <w:r w:rsidRPr="0012376E">
        <w:rPr>
          <w:rFonts w:cs="Times New Roman"/>
          <w:szCs w:val="24"/>
        </w:rPr>
        <w:t>postępowaniu i zawarcia umowy w sprawie zamówienia publicznego. Zaleca się, aby Pełnomocniki</w:t>
      </w:r>
      <w:r w:rsidR="00571E87" w:rsidRPr="0012376E">
        <w:rPr>
          <w:rFonts w:cs="Times New Roman"/>
          <w:szCs w:val="24"/>
        </w:rPr>
        <w:t>em był jeden z </w:t>
      </w:r>
      <w:r w:rsidRPr="0012376E">
        <w:rPr>
          <w:rFonts w:cs="Times New Roman"/>
          <w:szCs w:val="24"/>
        </w:rPr>
        <w:t>Wykonawców wspólnie ubiegających się o udzielenie zamówi</w:t>
      </w:r>
      <w:r w:rsidR="00571E87" w:rsidRPr="0012376E">
        <w:rPr>
          <w:rFonts w:cs="Times New Roman"/>
          <w:szCs w:val="24"/>
        </w:rPr>
        <w:t>enia. Umocowanie musi wynikać z </w:t>
      </w:r>
      <w:r w:rsidRPr="0012376E">
        <w:rPr>
          <w:rFonts w:cs="Times New Roman"/>
          <w:szCs w:val="24"/>
        </w:rPr>
        <w:t>treści pełn</w:t>
      </w:r>
      <w:r w:rsidR="0012376E">
        <w:rPr>
          <w:rFonts w:cs="Times New Roman"/>
          <w:szCs w:val="24"/>
        </w:rPr>
        <w:t>omocnictwa przedłożonego wraz z </w:t>
      </w:r>
      <w:r w:rsidRPr="0012376E">
        <w:rPr>
          <w:rFonts w:cs="Times New Roman"/>
          <w:szCs w:val="24"/>
        </w:rPr>
        <w:t>ofertą. Pełnomocnictwo winno być udzielone przez wszystkich Wykonawców wspólnie ubiegających się o zamówienie.</w:t>
      </w:r>
    </w:p>
    <w:p w14:paraId="026BFCE9" w14:textId="77777777" w:rsidR="0012376E" w:rsidRDefault="00595781" w:rsidP="001A7018">
      <w:pPr>
        <w:pStyle w:val="Akapitzlist"/>
        <w:numPr>
          <w:ilvl w:val="0"/>
          <w:numId w:val="25"/>
        </w:numPr>
        <w:spacing w:line="276" w:lineRule="auto"/>
        <w:rPr>
          <w:rFonts w:cs="Times New Roman"/>
          <w:szCs w:val="24"/>
        </w:rPr>
      </w:pPr>
      <w:r w:rsidRPr="0012376E">
        <w:rPr>
          <w:rFonts w:cs="Times New Roman"/>
          <w:szCs w:val="24"/>
        </w:rPr>
        <w:t xml:space="preserve">Wykonawcy wspólnie ubiegający się o niniejsze zamówienie, których oferta zostanie uznana za najkorzystniejszą, przed podpisaniem umowy na </w:t>
      </w:r>
      <w:r w:rsidR="0012376E">
        <w:rPr>
          <w:rFonts w:cs="Times New Roman"/>
          <w:szCs w:val="24"/>
        </w:rPr>
        <w:t>roboty budowlane</w:t>
      </w:r>
      <w:r w:rsidRPr="0012376E">
        <w:rPr>
          <w:rFonts w:cs="Times New Roman"/>
          <w:szCs w:val="24"/>
        </w:rPr>
        <w:t>, są zobowiązani przedstawić Zamawiającemu umowę regulującą współpracę tych wykonawców. Umowa taka musi być podpisana przez upełnomocnionych przedsta</w:t>
      </w:r>
      <w:r w:rsidR="0012376E">
        <w:rPr>
          <w:rFonts w:cs="Times New Roman"/>
          <w:szCs w:val="24"/>
        </w:rPr>
        <w:t>wicieli każdego z Wykonawców, a </w:t>
      </w:r>
      <w:r w:rsidRPr="0012376E">
        <w:rPr>
          <w:rFonts w:cs="Times New Roman"/>
          <w:szCs w:val="24"/>
        </w:rPr>
        <w:t>stosowne upoważnienia muszą wynikać z dokumentów załączonych do oferty.</w:t>
      </w:r>
    </w:p>
    <w:p w14:paraId="03D23524" w14:textId="77777777" w:rsidR="0012376E" w:rsidRDefault="00595781" w:rsidP="001A7018">
      <w:pPr>
        <w:pStyle w:val="Akapitzlist"/>
        <w:numPr>
          <w:ilvl w:val="0"/>
          <w:numId w:val="25"/>
        </w:numPr>
        <w:spacing w:line="276" w:lineRule="auto"/>
        <w:rPr>
          <w:rFonts w:cs="Times New Roman"/>
          <w:szCs w:val="24"/>
        </w:rPr>
      </w:pPr>
      <w:r w:rsidRPr="0012376E">
        <w:rPr>
          <w:rFonts w:cs="Times New Roman"/>
          <w:szCs w:val="24"/>
        </w:rPr>
        <w:t>W przypadku Wykonawców wspólnie ubiegających się o udzielenie niniejszego zamówienia wszelka korespondencja prowadzona będzie wyłącznie z Pełnomocnikiem.</w:t>
      </w:r>
    </w:p>
    <w:p w14:paraId="324D45ED" w14:textId="77777777" w:rsidR="00595781" w:rsidRDefault="00595781" w:rsidP="001A7018">
      <w:pPr>
        <w:pStyle w:val="Akapitzlist"/>
        <w:numPr>
          <w:ilvl w:val="0"/>
          <w:numId w:val="25"/>
        </w:numPr>
        <w:spacing w:line="276" w:lineRule="auto"/>
        <w:rPr>
          <w:rFonts w:cs="Times New Roman"/>
          <w:szCs w:val="24"/>
        </w:rPr>
      </w:pPr>
      <w:r w:rsidRPr="0012376E">
        <w:rPr>
          <w:rFonts w:cs="Times New Roman"/>
          <w:szCs w:val="24"/>
        </w:rPr>
        <w:t>Spółkę cywilną traktuje się jak Wykonawców składających ofertę wspólną.</w:t>
      </w:r>
    </w:p>
    <w:p w14:paraId="59806722" w14:textId="77777777" w:rsidR="00F736FA" w:rsidRDefault="00F736FA" w:rsidP="001A7018">
      <w:pPr>
        <w:pStyle w:val="Nagwek2"/>
        <w:spacing w:line="276" w:lineRule="auto"/>
      </w:pPr>
      <w:bookmarkStart w:id="13" w:name="_Toc22798593"/>
      <w:r>
        <w:t>3.9. Wymaganie zatrudnienia osób na podstawie umowy o pracę</w:t>
      </w:r>
      <w:bookmarkEnd w:id="13"/>
    </w:p>
    <w:p w14:paraId="2E017056" w14:textId="77777777" w:rsidR="001A7018" w:rsidRDefault="001A7018" w:rsidP="0032629E">
      <w:pPr>
        <w:pStyle w:val="Akapitzlist"/>
        <w:numPr>
          <w:ilvl w:val="0"/>
          <w:numId w:val="60"/>
        </w:numPr>
        <w:spacing w:line="276" w:lineRule="auto"/>
        <w:rPr>
          <w:sz w:val="22"/>
        </w:rPr>
      </w:pPr>
      <w:bookmarkStart w:id="14" w:name="_Hlk482261345"/>
      <w:r>
        <w:t xml:space="preserve">Zamawiający stosownie do art. 29 ust. 3a ustawy,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083F6179" w14:textId="77777777" w:rsidR="001A7018" w:rsidRDefault="001A7018" w:rsidP="0032629E">
      <w:pPr>
        <w:pStyle w:val="Akapitzlist"/>
        <w:numPr>
          <w:ilvl w:val="0"/>
          <w:numId w:val="60"/>
        </w:numPr>
        <w:spacing w:line="276" w:lineRule="auto"/>
      </w:pPr>
      <w:r>
        <w:t>Zamawiający wymaga zatrudnienia na podstawie umowy o pracę przez wykonawcę lub podwykonawcę osób wykonujących wskazane poniżej czynności w trakcie realizacji zamówienia:</w:t>
      </w:r>
    </w:p>
    <w:p w14:paraId="028B045A" w14:textId="77777777" w:rsidR="001A7018" w:rsidRDefault="00B76BBE" w:rsidP="0032629E">
      <w:pPr>
        <w:pStyle w:val="Akapitzlist"/>
        <w:numPr>
          <w:ilvl w:val="0"/>
          <w:numId w:val="61"/>
        </w:numPr>
        <w:spacing w:line="276" w:lineRule="auto"/>
        <w:rPr>
          <w:rFonts w:cs="Times New Roman"/>
          <w:szCs w:val="24"/>
        </w:rPr>
      </w:pPr>
      <w:hyperlink r:id="rId11" w:history="1">
        <w:r w:rsidR="001A7018" w:rsidRPr="007C1E45">
          <w:rPr>
            <w:rStyle w:val="Hipercze"/>
            <w:rFonts w:cs="Times New Roman"/>
            <w:color w:val="auto"/>
            <w:szCs w:val="24"/>
            <w:u w:val="none"/>
          </w:rPr>
          <w:t>Roboty w zakresie burzenia i rozbiórki obiektów budowlanych; roboty ziemne</w:t>
        </w:r>
      </w:hyperlink>
    </w:p>
    <w:p w14:paraId="2A329650" w14:textId="77777777" w:rsidR="001A7018" w:rsidRDefault="00B76BBE" w:rsidP="0032629E">
      <w:pPr>
        <w:pStyle w:val="Akapitzlist"/>
        <w:numPr>
          <w:ilvl w:val="0"/>
          <w:numId w:val="61"/>
        </w:numPr>
        <w:spacing w:line="276" w:lineRule="auto"/>
        <w:rPr>
          <w:rFonts w:cs="Times New Roman"/>
          <w:szCs w:val="24"/>
        </w:rPr>
      </w:pPr>
      <w:hyperlink r:id="rId12" w:history="1">
        <w:r w:rsidR="001A7018" w:rsidRPr="007C1E45">
          <w:rPr>
            <w:rStyle w:val="Hipercze"/>
            <w:rFonts w:cs="Times New Roman"/>
            <w:color w:val="auto"/>
            <w:szCs w:val="24"/>
            <w:u w:val="none"/>
          </w:rPr>
          <w:t>Roboty budowlane w zakresie budowy rurociągów, linii komunikacyjnych i elektroenergetycznych, autostrad, dróg, lotnisk i kolei; wyrównywanie terenu</w:t>
        </w:r>
      </w:hyperlink>
    </w:p>
    <w:p w14:paraId="02BD80A8" w14:textId="77777777" w:rsidR="001A7018" w:rsidRDefault="001A7018" w:rsidP="0032629E">
      <w:pPr>
        <w:pStyle w:val="Akapitzlist"/>
        <w:numPr>
          <w:ilvl w:val="0"/>
          <w:numId w:val="60"/>
        </w:numPr>
        <w:spacing w:line="276" w:lineRule="auto"/>
      </w:pPr>
      <w: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3AFD5352" w14:textId="77777777" w:rsidR="001A7018" w:rsidRDefault="001A7018" w:rsidP="0032629E">
      <w:pPr>
        <w:pStyle w:val="Akapitzlist"/>
        <w:numPr>
          <w:ilvl w:val="1"/>
          <w:numId w:val="60"/>
        </w:numPr>
        <w:spacing w:line="276" w:lineRule="auto"/>
      </w:pPr>
      <w:r>
        <w:t>żądania oświadczeń i dokumentów w zakresie potwierdzenia spełniania ww. wymogów i dokonywania ich oceny,</w:t>
      </w:r>
    </w:p>
    <w:p w14:paraId="237243AA" w14:textId="77777777" w:rsidR="001A7018" w:rsidRDefault="001A7018" w:rsidP="0032629E">
      <w:pPr>
        <w:pStyle w:val="Akapitzlist"/>
        <w:numPr>
          <w:ilvl w:val="1"/>
          <w:numId w:val="60"/>
        </w:numPr>
        <w:spacing w:line="276" w:lineRule="auto"/>
      </w:pPr>
      <w:r>
        <w:t>żądania wyjaśnień w przypadku wątpliwości w zakresie potwierdzenia spełniania ww. wymogów,</w:t>
      </w:r>
    </w:p>
    <w:p w14:paraId="719A9730" w14:textId="77777777" w:rsidR="001A7018" w:rsidRDefault="001A7018" w:rsidP="0032629E">
      <w:pPr>
        <w:pStyle w:val="Akapitzlist"/>
        <w:numPr>
          <w:ilvl w:val="1"/>
          <w:numId w:val="60"/>
        </w:numPr>
        <w:spacing w:line="276" w:lineRule="auto"/>
      </w:pPr>
      <w:r>
        <w:t>przeprowadzania kontroli na miejscu wykonywania świadczenia.</w:t>
      </w:r>
    </w:p>
    <w:p w14:paraId="52A702C0" w14:textId="41AFE8C1" w:rsidR="001A7018" w:rsidRDefault="001A7018" w:rsidP="0032629E">
      <w:pPr>
        <w:pStyle w:val="Akapitzlist"/>
        <w:numPr>
          <w:ilvl w:val="0"/>
          <w:numId w:val="60"/>
        </w:numPr>
        <w:spacing w:line="276" w:lineRule="auto"/>
      </w:pPr>
      <w:r>
        <w:lastRenderedPageBreak/>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w:t>
      </w:r>
      <w:r w:rsidR="002321F9">
        <w:t>skazane w punkcie 2 czynności w </w:t>
      </w:r>
      <w:r>
        <w:t>trakcie realizacji zamówienia:</w:t>
      </w:r>
    </w:p>
    <w:p w14:paraId="6C215265" w14:textId="4135C00C" w:rsidR="001A7018" w:rsidRDefault="001A7018" w:rsidP="0032629E">
      <w:pPr>
        <w:pStyle w:val="Akapitzlist"/>
        <w:numPr>
          <w:ilvl w:val="1"/>
          <w:numId w:val="60"/>
        </w:numPr>
        <w:spacing w:line="276" w:lineRule="auto"/>
      </w:pPr>
      <w:r>
        <w:rPr>
          <w:b/>
        </w:rPr>
        <w:t xml:space="preserve">oświadczenie wykonawcy lub podwykonawcy </w:t>
      </w:r>
      <w:r>
        <w:t>o za</w:t>
      </w:r>
      <w:r w:rsidR="002321F9">
        <w:t>trudnieniu na podstawie umowy o </w:t>
      </w:r>
      <w:r>
        <w:t>pracę osób wykonujących czynności, których dotyczy wezwanie zamawiającego.</w:t>
      </w:r>
      <w:r>
        <w:rPr>
          <w:b/>
        </w:rPr>
        <w:t xml:space="preserve"> </w:t>
      </w:r>
      <w: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w:t>
      </w:r>
      <w:r w:rsidR="002717ED">
        <w:t>h osób, rodzaju umowy o pracę i </w:t>
      </w:r>
      <w:r>
        <w:t>wymiaru etatu oraz podpis osoby uprawnionej do złożenia oświadczenia w imieniu wykonawcy lub podwykonawcy;</w:t>
      </w:r>
    </w:p>
    <w:p w14:paraId="5562D3F1" w14:textId="4214D019" w:rsidR="001A7018" w:rsidRDefault="001A7018" w:rsidP="0032629E">
      <w:pPr>
        <w:pStyle w:val="Akapitzlist"/>
        <w:numPr>
          <w:ilvl w:val="1"/>
          <w:numId w:val="60"/>
        </w:numPr>
        <w:spacing w:line="276" w:lineRule="auto"/>
      </w:pPr>
      <w:r>
        <w:t xml:space="preserve">poświadczoną za zgodność z oryginałem </w:t>
      </w:r>
      <w:r w:rsidR="002717ED">
        <w:t>odpowiednio przez wykonawcę lub </w:t>
      </w:r>
      <w:r>
        <w:t>podwykonawcę</w:t>
      </w:r>
      <w:r>
        <w:rPr>
          <w:b/>
        </w:rPr>
        <w:t xml:space="preserve"> kopię umowy/umów o pracę</w:t>
      </w:r>
      <w:r>
        <w:t xml:space="preserve"> osób wykonujących w trakcie realizacji zamówienia czynności, których dotyczy</w:t>
      </w:r>
      <w:r w:rsidR="002717ED">
        <w:t xml:space="preserve"> ww. oświadczenie wykonawcy lub </w:t>
      </w:r>
      <w:r>
        <w:t xml:space="preserve">podwykonawcy (wraz z dokumentem regulującym zakres obowiązków, jeżeli został sporządzony). Kopia umowy/umów powinna zostać zanonimizowana w sposób zapewniający ochronę danych osobowych pracowników, zgodnie z przepisami ustawy z dnia 29 sierpnia 1997 r. </w:t>
      </w:r>
      <w:r>
        <w:rPr>
          <w:i/>
        </w:rPr>
        <w:t>o ochronie danych osobowych</w:t>
      </w:r>
      <w:r>
        <w:t xml:space="preserve"> (tj. w </w:t>
      </w:r>
      <w:r>
        <w:rPr>
          <w:rFonts w:cs="Times New Roman"/>
        </w:rPr>
        <w:t>szczególności</w:t>
      </w:r>
      <w:r>
        <w:rPr>
          <w:rStyle w:val="Odwoanieprzypisudolnego"/>
          <w:rFonts w:cs="Times New Roman"/>
        </w:rPr>
        <w:footnoteReference w:id="1"/>
      </w:r>
      <w:r>
        <w:rPr>
          <w:rFonts w:cs="Times New Roman"/>
        </w:rPr>
        <w:t xml:space="preserve"> bez adresów, nr PESEL pracowników). Imię i nazwisko pracownika nie podlega anonimizacji. Informacje takie</w:t>
      </w:r>
      <w:r>
        <w:t xml:space="preserve"> jak: data zawarcia umowy, rodzaj umowy o pracę i wymiar etatu powinny być możliwe do zidentyfikowania;</w:t>
      </w:r>
    </w:p>
    <w:p w14:paraId="4B69AA14" w14:textId="0C3B72B4" w:rsidR="001A7018" w:rsidRDefault="001A7018" w:rsidP="0032629E">
      <w:pPr>
        <w:pStyle w:val="Akapitzlist"/>
        <w:numPr>
          <w:ilvl w:val="1"/>
          <w:numId w:val="60"/>
        </w:numPr>
        <w:spacing w:line="276" w:lineRule="auto"/>
      </w:pPr>
      <w:r>
        <w:rPr>
          <w:b/>
        </w:rPr>
        <w:t>zaświadczenie właściwego oddziału ZUS,</w:t>
      </w:r>
      <w:r>
        <w:t xml:space="preserve"> potwierdzające opłacanie przez wykonawcę lub podwykonawcę składek na ubezpi</w:t>
      </w:r>
      <w:r w:rsidR="002717ED">
        <w:t>eczenia społeczne i zdrowotne z </w:t>
      </w:r>
      <w:r>
        <w:t>tytułu zatrudnienia na podstawie umów o pracę za ostatni okres rozliczeniowy;</w:t>
      </w:r>
    </w:p>
    <w:p w14:paraId="2FAE9FD4" w14:textId="1F63D385" w:rsidR="001A7018" w:rsidRDefault="001A7018" w:rsidP="0032629E">
      <w:pPr>
        <w:pStyle w:val="Akapitzlist"/>
        <w:numPr>
          <w:ilvl w:val="1"/>
          <w:numId w:val="60"/>
        </w:numPr>
        <w:spacing w:line="276" w:lineRule="auto"/>
      </w:pPr>
      <w:r>
        <w:t>poświadczoną za zgodność z oryginałem odpowiedn</w:t>
      </w:r>
      <w:r w:rsidR="002717ED">
        <w:t>io przez wykonawcę lub </w:t>
      </w:r>
      <w:r>
        <w:t>podwykonawcę</w:t>
      </w:r>
      <w:r>
        <w:rPr>
          <w:b/>
        </w:rPr>
        <w:t xml:space="preserve"> kopię dowodu potwierdzającego zgłoszenie pracownika przez pracodawcę do ubezpieczeń</w:t>
      </w:r>
      <w:r>
        <w:t>, zanonimizowaną w sposób zapewniający ochronę danych osobowych pracowników, zgodnie z przepisami</w:t>
      </w:r>
      <w:r w:rsidR="002717ED">
        <w:t xml:space="preserve"> ustawy z dnia 29 sierpnia 1997 </w:t>
      </w:r>
      <w:r>
        <w:t xml:space="preserve">r. </w:t>
      </w:r>
      <w:r>
        <w:rPr>
          <w:i/>
        </w:rPr>
        <w:t>o ochronie danych osobowych.</w:t>
      </w:r>
      <w:r>
        <w:t xml:space="preserve"> Imię i nazwisko pracownika nie podlega anonimizacji.</w:t>
      </w:r>
    </w:p>
    <w:p w14:paraId="59364455" w14:textId="6D6B6B7A" w:rsidR="001A7018" w:rsidRDefault="001A7018" w:rsidP="0032629E">
      <w:pPr>
        <w:pStyle w:val="Akapitzlist"/>
        <w:numPr>
          <w:ilvl w:val="0"/>
          <w:numId w:val="60"/>
        </w:numPr>
        <w:spacing w:line="276" w:lineRule="auto"/>
      </w:pPr>
      <w:r>
        <w:t>Z tytułu niespełnienia przez wykonawcę lub podwykonawcę wymogu zatrudnienia na podstawie umowy o pracę osób wykonujących wskazane w punkcie 2 czynności zamawiający przewiduje sankcję w postaci obowiązku zapłaty</w:t>
      </w:r>
      <w:r w:rsidR="002717ED">
        <w:t xml:space="preserve"> przez wykonawcę kary umownej w </w:t>
      </w:r>
      <w:r>
        <w:t xml:space="preserve">wysokości określonej we wzorze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w:t>
      </w:r>
      <w:r>
        <w:lastRenderedPageBreak/>
        <w:t xml:space="preserve">niespełnienie przez wykonawcę lub podwykonawcę wymogu zatrudnienia na podstawie umowy o pracę osób wykonujących wskazane w punkcie 2 czynności. </w:t>
      </w:r>
    </w:p>
    <w:p w14:paraId="11E85330" w14:textId="77777777" w:rsidR="001A7018" w:rsidRDefault="001A7018" w:rsidP="0032629E">
      <w:pPr>
        <w:pStyle w:val="Akapitzlist"/>
        <w:numPr>
          <w:ilvl w:val="0"/>
          <w:numId w:val="60"/>
        </w:numPr>
        <w:spacing w:line="276" w:lineRule="auto"/>
      </w:pPr>
      <w:r>
        <w:t>W przypadku uzasadnionych wątpliwości co do przestrzegania prawa pracy przez wykonawcę lub podwykonawcę, zamawiający może zwrócić się o przeprowadzenie kontroli przez Państwową Inspekcję Pracy.</w:t>
      </w:r>
      <w:bookmarkEnd w:id="14"/>
    </w:p>
    <w:p w14:paraId="18CC17E8" w14:textId="77777777" w:rsidR="00595781" w:rsidRPr="009666EE" w:rsidRDefault="00595781" w:rsidP="001A7018">
      <w:pPr>
        <w:pStyle w:val="Nagwek1"/>
        <w:spacing w:line="276" w:lineRule="auto"/>
        <w:rPr>
          <w:b w:val="0"/>
        </w:rPr>
      </w:pPr>
      <w:bookmarkStart w:id="15" w:name="_Toc22798594"/>
      <w:r w:rsidRPr="00632C8E">
        <w:t xml:space="preserve">4. </w:t>
      </w:r>
      <w:r w:rsidRPr="009666EE">
        <w:t>Termin wykonania zamówienia.</w:t>
      </w:r>
      <w:bookmarkEnd w:id="15"/>
    </w:p>
    <w:p w14:paraId="68BDCCFC" w14:textId="77777777" w:rsidR="00595781" w:rsidRPr="009666EE" w:rsidRDefault="00595781" w:rsidP="001A7018">
      <w:pPr>
        <w:pStyle w:val="Akapitzlist"/>
        <w:numPr>
          <w:ilvl w:val="0"/>
          <w:numId w:val="26"/>
        </w:numPr>
        <w:spacing w:line="276" w:lineRule="auto"/>
      </w:pPr>
      <w:r w:rsidRPr="009666EE">
        <w:t xml:space="preserve">Termin rozpoczęcia: </w:t>
      </w:r>
      <w:r w:rsidR="009666EE">
        <w:t>dzień</w:t>
      </w:r>
      <w:r w:rsidRPr="009666EE">
        <w:t xml:space="preserve"> podpisania umowy.</w:t>
      </w:r>
    </w:p>
    <w:p w14:paraId="546DD81B" w14:textId="2B4AB764" w:rsidR="005E0C13" w:rsidRPr="00656F44" w:rsidRDefault="005E0C13" w:rsidP="001A7018">
      <w:pPr>
        <w:pStyle w:val="Akapitzlist"/>
        <w:numPr>
          <w:ilvl w:val="0"/>
          <w:numId w:val="26"/>
        </w:numPr>
        <w:spacing w:line="276" w:lineRule="auto"/>
      </w:pPr>
      <w:r w:rsidRPr="00656F44">
        <w:rPr>
          <w:rFonts w:cs="Arial"/>
          <w:shd w:val="clear" w:color="auto" w:fill="FFFFFF"/>
        </w:rPr>
        <w:t xml:space="preserve">Termin </w:t>
      </w:r>
      <w:r w:rsidR="009666EE" w:rsidRPr="00656F44">
        <w:rPr>
          <w:rFonts w:cs="Arial"/>
          <w:shd w:val="clear" w:color="auto" w:fill="FFFFFF"/>
        </w:rPr>
        <w:t>zakończenia:</w:t>
      </w:r>
      <w:r w:rsidRPr="00656F44">
        <w:rPr>
          <w:rFonts w:cs="Arial"/>
          <w:shd w:val="clear" w:color="auto" w:fill="FFFFFF"/>
        </w:rPr>
        <w:t xml:space="preserve"> </w:t>
      </w:r>
      <w:r w:rsidR="00F37569" w:rsidRPr="00F37569">
        <w:rPr>
          <w:rFonts w:cs="Arial"/>
          <w:b/>
          <w:shd w:val="clear" w:color="auto" w:fill="FFFFFF"/>
        </w:rPr>
        <w:t>31 sierpnia 2020</w:t>
      </w:r>
      <w:r w:rsidR="009666EE" w:rsidRPr="00656F44">
        <w:rPr>
          <w:rFonts w:cs="Arial"/>
          <w:b/>
          <w:shd w:val="clear" w:color="auto" w:fill="FFFFFF"/>
        </w:rPr>
        <w:t xml:space="preserve"> r</w:t>
      </w:r>
      <w:r w:rsidR="009E18E9" w:rsidRPr="00656F44">
        <w:rPr>
          <w:rFonts w:cs="Arial"/>
          <w:b/>
          <w:shd w:val="clear" w:color="auto" w:fill="FFFFFF"/>
        </w:rPr>
        <w:t>.</w:t>
      </w:r>
    </w:p>
    <w:p w14:paraId="1508679E" w14:textId="77777777" w:rsidR="00595781" w:rsidRPr="00632C8E" w:rsidRDefault="00595781" w:rsidP="001A7018">
      <w:pPr>
        <w:pStyle w:val="Nagwek1"/>
        <w:spacing w:line="276" w:lineRule="auto"/>
        <w:rPr>
          <w:b w:val="0"/>
        </w:rPr>
      </w:pPr>
      <w:bookmarkStart w:id="16" w:name="_Toc22798595"/>
      <w:r w:rsidRPr="00632C8E">
        <w:t>5. Warunki udziału w postępowaniu.</w:t>
      </w:r>
      <w:bookmarkEnd w:id="16"/>
    </w:p>
    <w:p w14:paraId="7E7BC9C6" w14:textId="77777777" w:rsidR="00595781" w:rsidRPr="00595781" w:rsidRDefault="00595781" w:rsidP="001A7018">
      <w:pPr>
        <w:spacing w:line="276" w:lineRule="auto"/>
        <w:rPr>
          <w:rFonts w:cs="Times New Roman"/>
          <w:szCs w:val="24"/>
        </w:rPr>
      </w:pPr>
      <w:r w:rsidRPr="00595781">
        <w:rPr>
          <w:rFonts w:cs="Times New Roman"/>
          <w:szCs w:val="24"/>
        </w:rPr>
        <w:t>O udzielenie zamówienia mogą się ubiegać Wykonawcy, którzy</w:t>
      </w:r>
      <w:r w:rsidR="002529B6">
        <w:rPr>
          <w:rFonts w:cs="Times New Roman"/>
          <w:szCs w:val="24"/>
        </w:rPr>
        <w:t xml:space="preserve"> nie podlegają wykluczeniu oraz </w:t>
      </w:r>
      <w:r w:rsidRPr="00595781">
        <w:rPr>
          <w:rFonts w:cs="Times New Roman"/>
          <w:szCs w:val="24"/>
        </w:rPr>
        <w:t>spełniają warunki udziału w postępowaniu.</w:t>
      </w:r>
    </w:p>
    <w:p w14:paraId="6DF8A5AA" w14:textId="77777777" w:rsidR="00595781" w:rsidRPr="00632C8E" w:rsidRDefault="00595781" w:rsidP="001A7018">
      <w:pPr>
        <w:pStyle w:val="Nagwek2"/>
        <w:spacing w:line="276" w:lineRule="auto"/>
      </w:pPr>
      <w:bookmarkStart w:id="17" w:name="_Toc22798596"/>
      <w:r w:rsidRPr="00632C8E">
        <w:t>5.1. Przesłanki wykluczenia.</w:t>
      </w:r>
      <w:bookmarkEnd w:id="17"/>
    </w:p>
    <w:p w14:paraId="76F86AF5" w14:textId="77777777" w:rsidR="00595781" w:rsidRPr="00595781" w:rsidRDefault="00595781" w:rsidP="001A7018">
      <w:pPr>
        <w:pStyle w:val="Nagwek2"/>
        <w:spacing w:line="276" w:lineRule="auto"/>
      </w:pPr>
      <w:bookmarkStart w:id="18" w:name="_Toc22798597"/>
      <w:r w:rsidRPr="00595781">
        <w:t>5.1.1. Z postępowania o udzielenie zamówienia wyklucza się Wykonawcę w okolicznościach wskazanych w art. 24 ust. 1 ustawy Pzp, tj.:</w:t>
      </w:r>
      <w:bookmarkEnd w:id="18"/>
    </w:p>
    <w:p w14:paraId="332C311D" w14:textId="77777777" w:rsidR="00890469" w:rsidRDefault="00595781" w:rsidP="001A7018">
      <w:pPr>
        <w:pStyle w:val="Akapitzlist"/>
        <w:numPr>
          <w:ilvl w:val="0"/>
          <w:numId w:val="27"/>
        </w:numPr>
        <w:spacing w:line="276" w:lineRule="auto"/>
        <w:rPr>
          <w:rFonts w:cs="Times New Roman"/>
          <w:szCs w:val="24"/>
        </w:rPr>
      </w:pPr>
      <w:r w:rsidRPr="004D06FE">
        <w:rPr>
          <w:rFonts w:cs="Times New Roman"/>
          <w:szCs w:val="24"/>
        </w:rPr>
        <w:t>Wykonawcę, który nie wykazał spełniania warunków udziału w postępowaniu lub nie wykazał braku podstaw wykluczenia;</w:t>
      </w:r>
    </w:p>
    <w:p w14:paraId="416505F8"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będącego osobą fizyczną, którego prawomocnie skazano za przestępstwo:</w:t>
      </w:r>
    </w:p>
    <w:p w14:paraId="5BA2CC2A" w14:textId="77777777" w:rsidR="00890469" w:rsidRDefault="00595781" w:rsidP="001A7018">
      <w:pPr>
        <w:pStyle w:val="Akapitzlist"/>
        <w:numPr>
          <w:ilvl w:val="1"/>
          <w:numId w:val="27"/>
        </w:numPr>
        <w:spacing w:line="276" w:lineRule="auto"/>
        <w:rPr>
          <w:rFonts w:cs="Times New Roman"/>
          <w:szCs w:val="24"/>
        </w:rPr>
      </w:pPr>
      <w:r w:rsidRPr="00890469">
        <w:rPr>
          <w:rFonts w:cs="Times New Roman"/>
          <w:szCs w:val="24"/>
        </w:rPr>
        <w:t>o którym mowa w art. 165a, art. 181-188, art. 189a, ar</w:t>
      </w:r>
      <w:r w:rsidR="00890469">
        <w:rPr>
          <w:rFonts w:cs="Times New Roman"/>
          <w:szCs w:val="24"/>
        </w:rPr>
        <w:t>t. 218-221, art. 228-230a, art. </w:t>
      </w:r>
      <w:r w:rsidRPr="00890469">
        <w:rPr>
          <w:rFonts w:cs="Times New Roman"/>
          <w:szCs w:val="24"/>
        </w:rPr>
        <w:t>250a, art. 258 lub art. 270-309 ustawy z dnia 6 czerwca 1997 r. – Kodeks karny (Dz. U. poz. 553, z późn. zm.) lub art. 46 lub art. 48 ust</w:t>
      </w:r>
      <w:r w:rsidR="00890469">
        <w:rPr>
          <w:rFonts w:cs="Times New Roman"/>
          <w:szCs w:val="24"/>
        </w:rPr>
        <w:t>awy z dnia 25 czerwca 2010 r. o </w:t>
      </w:r>
      <w:r w:rsidRPr="00890469">
        <w:rPr>
          <w:rFonts w:cs="Times New Roman"/>
          <w:szCs w:val="24"/>
        </w:rPr>
        <w:t>sporcie (Dz. U. z 2016 r. poz. 176),</w:t>
      </w:r>
    </w:p>
    <w:p w14:paraId="0F7F55A1" w14:textId="77777777" w:rsidR="00890469" w:rsidRDefault="00595781" w:rsidP="001A7018">
      <w:pPr>
        <w:pStyle w:val="Akapitzlist"/>
        <w:numPr>
          <w:ilvl w:val="1"/>
          <w:numId w:val="27"/>
        </w:numPr>
        <w:spacing w:line="276" w:lineRule="auto"/>
        <w:rPr>
          <w:rFonts w:cs="Times New Roman"/>
          <w:szCs w:val="24"/>
        </w:rPr>
      </w:pPr>
      <w:r w:rsidRPr="00890469">
        <w:rPr>
          <w:rFonts w:cs="Times New Roman"/>
          <w:szCs w:val="24"/>
        </w:rPr>
        <w:t>o charakterze terrorystycznym, o którym mowa w art. 115 § 20 ustawy z dnia 6 czerwca 1997 r. –Kodeks karny,</w:t>
      </w:r>
    </w:p>
    <w:p w14:paraId="2304CA52" w14:textId="77777777" w:rsidR="00890469" w:rsidRDefault="00595781" w:rsidP="001A7018">
      <w:pPr>
        <w:pStyle w:val="Akapitzlist"/>
        <w:numPr>
          <w:ilvl w:val="1"/>
          <w:numId w:val="27"/>
        </w:numPr>
        <w:spacing w:line="276" w:lineRule="auto"/>
        <w:rPr>
          <w:rFonts w:cs="Times New Roman"/>
          <w:szCs w:val="24"/>
        </w:rPr>
      </w:pPr>
      <w:r w:rsidRPr="00890469">
        <w:rPr>
          <w:rFonts w:cs="Times New Roman"/>
          <w:szCs w:val="24"/>
        </w:rPr>
        <w:t>skarbowe,</w:t>
      </w:r>
    </w:p>
    <w:p w14:paraId="09D2748C" w14:textId="77777777" w:rsidR="00890469" w:rsidRDefault="00595781" w:rsidP="001A7018">
      <w:pPr>
        <w:pStyle w:val="Akapitzlist"/>
        <w:numPr>
          <w:ilvl w:val="1"/>
          <w:numId w:val="27"/>
        </w:numPr>
        <w:spacing w:line="276" w:lineRule="auto"/>
        <w:rPr>
          <w:rFonts w:cs="Times New Roman"/>
          <w:szCs w:val="24"/>
        </w:rPr>
      </w:pPr>
      <w:r w:rsidRPr="00890469">
        <w:rPr>
          <w:rFonts w:cs="Times New Roman"/>
          <w:szCs w:val="24"/>
        </w:rPr>
        <w:t>o którym mowa w art. 9 lub art. 10 ustawy z dnia 15 czerwca 2012 r. o skutkach powierzania wykonywania pracy cudzoziemcom przebywającym wbrew przepisom na terytorium Rzeczypospolitej Polskiej (Dz. U. poz. 769);</w:t>
      </w:r>
    </w:p>
    <w:p w14:paraId="69CDE0A5"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sidRPr="00890469">
        <w:rPr>
          <w:rFonts w:cs="Times New Roman"/>
          <w:szCs w:val="24"/>
        </w:rPr>
        <w:t>estępstwo, o którym mowa w ppkt </w:t>
      </w:r>
      <w:r w:rsidRPr="00890469">
        <w:rPr>
          <w:rFonts w:cs="Times New Roman"/>
          <w:szCs w:val="24"/>
        </w:rPr>
        <w:t>2;</w:t>
      </w:r>
    </w:p>
    <w:p w14:paraId="1A300637" w14:textId="1731D79E"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w:t>
      </w:r>
      <w:r w:rsidR="002717ED">
        <w:rPr>
          <w:rFonts w:cs="Times New Roman"/>
          <w:szCs w:val="24"/>
        </w:rPr>
        <w:t>z z odsetkami lub grzywnami lub </w:t>
      </w:r>
      <w:r w:rsidRPr="00890469">
        <w:rPr>
          <w:rFonts w:cs="Times New Roman"/>
          <w:szCs w:val="24"/>
        </w:rPr>
        <w:t>zawarł wiążące porozumienie w sprawie spłaty tych należności;</w:t>
      </w:r>
    </w:p>
    <w:p w14:paraId="3F6B3184"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E575E03"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lastRenderedPageBreak/>
        <w:t>Wykonawcę, który w wyniku lekkomyślności lub niedbalstwa przedstawił informacje wprowadzające w błąd zamawiającego, mogące mieć istotny wpływ na decyzje podejmowane przez zamawiającego w postępowaniu o udzielenie zamówienia;</w:t>
      </w:r>
    </w:p>
    <w:p w14:paraId="48BE5063"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który bezprawnie wpływał lub próbował wpłynąć na czynności zamawiającego lub pozyskać informacje poufne, mogące dać mu przewagę w postępowaniu o udzielenie zamówienia;</w:t>
      </w:r>
    </w:p>
    <w:p w14:paraId="481EC1C0" w14:textId="28534128"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który brał udział w przygotowaniu postępowa</w:t>
      </w:r>
      <w:r w:rsidR="002717ED">
        <w:rPr>
          <w:rFonts w:cs="Times New Roman"/>
          <w:szCs w:val="24"/>
        </w:rPr>
        <w:t>nia o udzielenie zamówienia lub </w:t>
      </w:r>
      <w:r w:rsidRPr="00890469">
        <w:rPr>
          <w:rFonts w:cs="Times New Roman"/>
          <w:szCs w:val="24"/>
        </w:rPr>
        <w:t>którego pracownik, a także osoba wykonująca pracę</w:t>
      </w:r>
      <w:r w:rsidR="002717ED">
        <w:rPr>
          <w:rFonts w:cs="Times New Roman"/>
          <w:szCs w:val="24"/>
        </w:rPr>
        <w:t xml:space="preserve"> na podstawie umowy zlecenia, o </w:t>
      </w:r>
      <w:r w:rsidRPr="00890469">
        <w:rPr>
          <w:rFonts w:cs="Times New Roman"/>
          <w:szCs w:val="24"/>
        </w:rPr>
        <w:t>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5EFBD025"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który z innymi wykonawcami zawarł porozumienie mające na celu zakłócenie konkurencji między wykonawcami w postępowaniu o udzielenie zamówienia, co zamawiający jest w stanie wykazać za pomocą stosownych środków dowodowych;</w:t>
      </w:r>
    </w:p>
    <w:p w14:paraId="7D6CFCC5"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będącego podmiotem zbiorowym, wobec którego sąd orzekł zakaz ubiegania się o</w:t>
      </w:r>
      <w:r w:rsidR="00571E87" w:rsidRPr="00890469">
        <w:rPr>
          <w:rFonts w:cs="Times New Roman"/>
          <w:szCs w:val="24"/>
        </w:rPr>
        <w:t> </w:t>
      </w:r>
      <w:r w:rsidRPr="00890469">
        <w:rPr>
          <w:rFonts w:cs="Times New Roman"/>
          <w:szCs w:val="24"/>
        </w:rPr>
        <w:t>zamówienia publiczne na podstawie ustawy z</w:t>
      </w:r>
      <w:r w:rsidR="00890469">
        <w:rPr>
          <w:rFonts w:cs="Times New Roman"/>
          <w:szCs w:val="24"/>
        </w:rPr>
        <w:t xml:space="preserve"> dnia 28 października 2002 r. o </w:t>
      </w:r>
      <w:r w:rsidRPr="00890469">
        <w:rPr>
          <w:rFonts w:cs="Times New Roman"/>
          <w:szCs w:val="24"/>
        </w:rPr>
        <w:t>odpowiedzialności podmiotów zbiorowych za czyny zabro</w:t>
      </w:r>
      <w:r w:rsidR="00890469">
        <w:rPr>
          <w:rFonts w:cs="Times New Roman"/>
          <w:szCs w:val="24"/>
        </w:rPr>
        <w:t>nione pod groźbą kary (Dz. U. z </w:t>
      </w:r>
      <w:r w:rsidRPr="00890469">
        <w:rPr>
          <w:rFonts w:cs="Times New Roman"/>
          <w:szCs w:val="24"/>
        </w:rPr>
        <w:t>2015 r. poz. 1212, 1844 i 1855 oraz z 2016 r. poz. 437 i 544);</w:t>
      </w:r>
    </w:p>
    <w:p w14:paraId="592A0FE5" w14:textId="77777777" w:rsid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Wykonawcę, wobec którego orzeczono tytułem środka zapobi</w:t>
      </w:r>
      <w:r w:rsidR="00571E87" w:rsidRPr="00890469">
        <w:rPr>
          <w:rFonts w:cs="Times New Roman"/>
          <w:szCs w:val="24"/>
        </w:rPr>
        <w:t>egawczego zakaz ubiegania się o </w:t>
      </w:r>
      <w:r w:rsidRPr="00890469">
        <w:rPr>
          <w:rFonts w:cs="Times New Roman"/>
          <w:szCs w:val="24"/>
        </w:rPr>
        <w:t>zamówienia publiczne;</w:t>
      </w:r>
    </w:p>
    <w:p w14:paraId="3DB0A79F" w14:textId="77777777" w:rsidR="00ED231D" w:rsidRPr="00890469" w:rsidRDefault="00595781" w:rsidP="001A7018">
      <w:pPr>
        <w:pStyle w:val="Akapitzlist"/>
        <w:numPr>
          <w:ilvl w:val="0"/>
          <w:numId w:val="27"/>
        </w:numPr>
        <w:spacing w:line="276" w:lineRule="auto"/>
        <w:rPr>
          <w:rFonts w:cs="Times New Roman"/>
          <w:szCs w:val="24"/>
        </w:rPr>
      </w:pPr>
      <w:r w:rsidRPr="00890469">
        <w:rPr>
          <w:rFonts w:cs="Times New Roman"/>
          <w:szCs w:val="24"/>
        </w:rPr>
        <w:t>Wykonawców, którzy należąc do tej samej grupy kapitałowej</w:t>
      </w:r>
      <w:r w:rsidR="00571E87" w:rsidRPr="00890469">
        <w:rPr>
          <w:rFonts w:cs="Times New Roman"/>
          <w:szCs w:val="24"/>
        </w:rPr>
        <w:t>, w rozumieniu ustawy z dnia 16 </w:t>
      </w:r>
      <w:r w:rsidRPr="00890469">
        <w:rPr>
          <w:rFonts w:cs="Times New Roman"/>
          <w:szCs w:val="24"/>
        </w:rPr>
        <w:t>lutego 2007 r. o ochronie konkurencji i konsumentów (Dz</w:t>
      </w:r>
      <w:r w:rsidR="00890469">
        <w:rPr>
          <w:rFonts w:cs="Times New Roman"/>
          <w:szCs w:val="24"/>
        </w:rPr>
        <w:t xml:space="preserve">. U. z 2015 r. poz. 184 z późn. zm.) </w:t>
      </w:r>
      <w:r w:rsidRPr="00890469">
        <w:rPr>
          <w:rFonts w:cs="Times New Roman"/>
          <w:szCs w:val="24"/>
        </w:rPr>
        <w:t>złożyli odrębne oferty, oferty częściowe lub wnioski o dopuszczenie d</w:t>
      </w:r>
      <w:r w:rsidR="00890469">
        <w:rPr>
          <w:rFonts w:cs="Times New Roman"/>
          <w:szCs w:val="24"/>
        </w:rPr>
        <w:t>o udziału w </w:t>
      </w:r>
      <w:r w:rsidRPr="00890469">
        <w:rPr>
          <w:rFonts w:cs="Times New Roman"/>
          <w:szCs w:val="24"/>
        </w:rPr>
        <w:t>postępowaniu, chyba że wykażą, że istniejące między nimi powiązania nie prowa</w:t>
      </w:r>
      <w:r w:rsidR="00890469">
        <w:rPr>
          <w:rFonts w:cs="Times New Roman"/>
          <w:szCs w:val="24"/>
        </w:rPr>
        <w:t>dzą do </w:t>
      </w:r>
      <w:r w:rsidR="00571E87" w:rsidRPr="00890469">
        <w:rPr>
          <w:rFonts w:cs="Times New Roman"/>
          <w:szCs w:val="24"/>
        </w:rPr>
        <w:t>zakłócenia konkurencji w </w:t>
      </w:r>
      <w:r w:rsidRPr="00890469">
        <w:rPr>
          <w:rFonts w:cs="Times New Roman"/>
          <w:szCs w:val="24"/>
        </w:rPr>
        <w:t>postępowaniu o udzielenie zamówienia.</w:t>
      </w:r>
    </w:p>
    <w:p w14:paraId="3D1B5A06" w14:textId="77777777" w:rsidR="00595781" w:rsidRPr="00595781" w:rsidRDefault="00595781" w:rsidP="001A7018">
      <w:pPr>
        <w:pStyle w:val="Nagwek2"/>
        <w:spacing w:line="276" w:lineRule="auto"/>
      </w:pPr>
      <w:bookmarkStart w:id="19" w:name="_Toc22798598"/>
      <w:r w:rsidRPr="00595781">
        <w:t>5.1.2. Z postępowania o udzielenie zamówienia wyklucza się Wykonawcę w okolicznościach wskazanych w art. 24 ust. 5 ustawy Pzp, tj.:</w:t>
      </w:r>
      <w:bookmarkEnd w:id="19"/>
    </w:p>
    <w:p w14:paraId="5D597B29" w14:textId="77777777" w:rsidR="00595781" w:rsidRPr="00595781" w:rsidRDefault="00595781" w:rsidP="001A7018">
      <w:pPr>
        <w:pStyle w:val="Akapitzlist"/>
        <w:numPr>
          <w:ilvl w:val="0"/>
          <w:numId w:val="28"/>
        </w:numPr>
        <w:spacing w:line="276" w:lineRule="auto"/>
      </w:pPr>
      <w:r w:rsidRPr="00595781">
        <w:t>Wykonawcę, w stosunku do którego otwarto likwidację, w zat</w:t>
      </w:r>
      <w:r w:rsidR="00571E87">
        <w:t>wierdzonym przez sąd układzie w </w:t>
      </w:r>
      <w:r w:rsidRPr="00595781">
        <w:t>postępowaniu restrukturyzacyjnym jest przewidziane zaspokojenie wierzycieli przez likwidację jego majątku lub sąd zarządził likwidację jego majątku w trybie art. 3</w:t>
      </w:r>
      <w:r w:rsidR="00571E87">
        <w:t>32 ust. 1 ustawy z dnia 15 maja </w:t>
      </w:r>
      <w:r w:rsidRPr="00595781">
        <w:t>2015 r. Prawo restrukturyzacyjne (Dz. U. poz. 978, z późn. zm.) lu</w:t>
      </w:r>
      <w:r w:rsidR="00890469">
        <w:t>b </w:t>
      </w:r>
      <w:r w:rsidR="00571E87">
        <w:t>którego upadłość ogłoszono, z </w:t>
      </w:r>
      <w:r w:rsidRPr="00595781">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t>ust. 1 ustawy z dnia 28 </w:t>
      </w:r>
      <w:r w:rsidRPr="00595781">
        <w:t>lutego 2003 r. – Prawo upadłościowe (Dz. U. z 2015 r. poz. 233, z późn. zm.);</w:t>
      </w:r>
    </w:p>
    <w:p w14:paraId="4CD6ABB6" w14:textId="1DF32CCF" w:rsidR="00595781" w:rsidRPr="00595781" w:rsidRDefault="00595781" w:rsidP="001A7018">
      <w:pPr>
        <w:pStyle w:val="Akapitzlist"/>
        <w:numPr>
          <w:ilvl w:val="0"/>
          <w:numId w:val="28"/>
        </w:numPr>
        <w:spacing w:line="276" w:lineRule="auto"/>
      </w:pPr>
      <w:r w:rsidRPr="00595781">
        <w:t>Wykonawcę, który w sposób zawiniony poważnie naruszył obowiązki zawodowe, co podważa jego uczciwość, w szczególności gdy wykonawca w wy</w:t>
      </w:r>
      <w:r w:rsidR="00EF52CE">
        <w:t>niku zamierzonego działania lub </w:t>
      </w:r>
      <w:r w:rsidRPr="00595781">
        <w:t>rażącego niedbalstwa nie wykonał lub nienależycie wykonał zamówienie, co zamawiający jest w stanie wykazać za pomocą stosownych środków dowodowych;</w:t>
      </w:r>
    </w:p>
    <w:p w14:paraId="62863A75" w14:textId="77777777" w:rsidR="00595781" w:rsidRPr="00595781" w:rsidRDefault="00595781" w:rsidP="001A7018">
      <w:pPr>
        <w:pStyle w:val="Akapitzlist"/>
        <w:numPr>
          <w:ilvl w:val="0"/>
          <w:numId w:val="28"/>
        </w:numPr>
        <w:spacing w:line="276" w:lineRule="auto"/>
      </w:pPr>
      <w:r w:rsidRPr="00595781">
        <w:t>Wykonawcę, jeżeli wykonawca lub osoby, o których mowa w art. 24 ust. 1 pkt 14 ustawy Pzp, uprawnione do reprezentowania wykonawcy pozostają w relac</w:t>
      </w:r>
      <w:r w:rsidR="000E534C">
        <w:t>jach określonych w art. 17 ust. </w:t>
      </w:r>
      <w:r w:rsidRPr="00595781">
        <w:t>1 pkt 2-4 ustawy Pzp z:</w:t>
      </w:r>
    </w:p>
    <w:p w14:paraId="527D966F" w14:textId="77777777" w:rsidR="00595781" w:rsidRPr="00595781" w:rsidRDefault="00595781" w:rsidP="001A7018">
      <w:pPr>
        <w:pStyle w:val="Akapitzlist"/>
        <w:numPr>
          <w:ilvl w:val="1"/>
          <w:numId w:val="28"/>
        </w:numPr>
        <w:spacing w:line="276" w:lineRule="auto"/>
      </w:pPr>
      <w:r w:rsidRPr="00595781">
        <w:lastRenderedPageBreak/>
        <w:t>Zamawiającym,</w:t>
      </w:r>
    </w:p>
    <w:p w14:paraId="37010ACC" w14:textId="77777777" w:rsidR="00595781" w:rsidRPr="00595781" w:rsidRDefault="00595781" w:rsidP="001A7018">
      <w:pPr>
        <w:pStyle w:val="Akapitzlist"/>
        <w:numPr>
          <w:ilvl w:val="1"/>
          <w:numId w:val="28"/>
        </w:numPr>
        <w:spacing w:line="276" w:lineRule="auto"/>
      </w:pPr>
      <w:r w:rsidRPr="00595781">
        <w:t>osobami uprawnionymi do reprezentowania Zamawiającego,</w:t>
      </w:r>
    </w:p>
    <w:p w14:paraId="3E081238" w14:textId="77777777" w:rsidR="00595781" w:rsidRPr="00595781" w:rsidRDefault="00595781" w:rsidP="001A7018">
      <w:pPr>
        <w:pStyle w:val="Akapitzlist"/>
        <w:numPr>
          <w:ilvl w:val="1"/>
          <w:numId w:val="28"/>
        </w:numPr>
        <w:spacing w:line="276" w:lineRule="auto"/>
      </w:pPr>
      <w:r w:rsidRPr="00595781">
        <w:t>członkami komisji przetargowej,</w:t>
      </w:r>
    </w:p>
    <w:p w14:paraId="56AFCD94" w14:textId="77777777" w:rsidR="00595781" w:rsidRPr="00595781" w:rsidRDefault="00595781" w:rsidP="001A7018">
      <w:pPr>
        <w:pStyle w:val="Akapitzlist"/>
        <w:numPr>
          <w:ilvl w:val="1"/>
          <w:numId w:val="28"/>
        </w:numPr>
        <w:spacing w:line="276" w:lineRule="auto"/>
      </w:pPr>
      <w:r w:rsidRPr="00595781">
        <w:t>osobami, które złożyły oświadczenie, o którym mowa w art. 17 ust. 2a ustawy Pzp</w:t>
      </w:r>
    </w:p>
    <w:p w14:paraId="316E7B70" w14:textId="77777777" w:rsidR="00595781" w:rsidRPr="00595781" w:rsidRDefault="00595781" w:rsidP="001A7018">
      <w:pPr>
        <w:pStyle w:val="Akapitzlist"/>
        <w:spacing w:line="276" w:lineRule="auto"/>
        <w:ind w:left="1440"/>
      </w:pPr>
      <w:r w:rsidRPr="00595781">
        <w:t>– chyba że jest możliwe zapewnienie bezstronności po stronie zamawiającego w inny sposób niż przez wykluczenie wykonawcy z udziału w postępowaniu;</w:t>
      </w:r>
    </w:p>
    <w:p w14:paraId="768234E7" w14:textId="308645B5" w:rsidR="00595781" w:rsidRPr="00595781" w:rsidRDefault="00595781" w:rsidP="001A7018">
      <w:pPr>
        <w:pStyle w:val="Akapitzlist"/>
        <w:numPr>
          <w:ilvl w:val="0"/>
          <w:numId w:val="28"/>
        </w:numPr>
        <w:spacing w:line="276" w:lineRule="auto"/>
      </w:pPr>
      <w:r w:rsidRPr="00595781">
        <w:t>Wykonawcę, który z przyczyn leżących po jego stronie, nie wyko</w:t>
      </w:r>
      <w:r w:rsidR="00571E87">
        <w:t>nał albo nienależycie wykonał w </w:t>
      </w:r>
      <w:r w:rsidRPr="00595781">
        <w:t xml:space="preserve">istotnym stopniu wcześniejszą umowę w sprawie zamówienia </w:t>
      </w:r>
      <w:r w:rsidR="00EF52CE">
        <w:t>publicznego lub </w:t>
      </w:r>
      <w:r w:rsidR="00571E87">
        <w:t xml:space="preserve">umowę koncesji, </w:t>
      </w:r>
      <w:r w:rsidRPr="00595781">
        <w:t>zawartą z Zamawiającym, o którym mowa w art. 3 ust. 1 pkt 1-4 ustawy Pzp, co doprowadziło do rozwiązania umowy lub zasądzenia odszkodowania;</w:t>
      </w:r>
    </w:p>
    <w:p w14:paraId="7C346B1D" w14:textId="703F84C8" w:rsidR="00595781" w:rsidRPr="00595781" w:rsidRDefault="00595781" w:rsidP="001A7018">
      <w:pPr>
        <w:pStyle w:val="Akapitzlist"/>
        <w:numPr>
          <w:ilvl w:val="0"/>
          <w:numId w:val="28"/>
        </w:numPr>
        <w:spacing w:line="276" w:lineRule="auto"/>
      </w:pPr>
      <w:r w:rsidRPr="00595781">
        <w:t xml:space="preserve">Wykonawcę, będącego osobą fizyczną, którego prawomocnie skazano za wykroczenie przeciwko prawom pracownika lub wykroczenie przeciwko środowisku, jeżeli za jego popełnienie wymierzono karę aresztu, ograniczenia wolności </w:t>
      </w:r>
      <w:r w:rsidR="00EF52CE">
        <w:t>lub karę grzywny nie niższą niż 3 </w:t>
      </w:r>
      <w:r w:rsidRPr="00595781">
        <w:t>000 złotych;</w:t>
      </w:r>
    </w:p>
    <w:p w14:paraId="01FE38A4" w14:textId="51DE146F" w:rsidR="00595781" w:rsidRPr="00595781" w:rsidRDefault="00595781" w:rsidP="001A7018">
      <w:pPr>
        <w:pStyle w:val="Akapitzlist"/>
        <w:numPr>
          <w:ilvl w:val="0"/>
          <w:numId w:val="28"/>
        </w:numPr>
        <w:spacing w:line="276" w:lineRule="auto"/>
      </w:pPr>
      <w:r w:rsidRPr="00595781">
        <w:t>Wykonawcę, jeżeli urzędującego członka jego organu zarządzającego lub nadzorczego, wspólnika spółki w spółce jawnej lub partnerskiej albo komplementariusza w spółce komandytowej lub komandytowo-akcyjnej lub pr</w:t>
      </w:r>
      <w:r w:rsidR="00EF52CE">
        <w:t>okurenta prawomocnie skazano za </w:t>
      </w:r>
      <w:r w:rsidRPr="00595781">
        <w:t>w</w:t>
      </w:r>
      <w:r w:rsidR="00571E87">
        <w:t>ykroczenie, o którym mowa w pkt </w:t>
      </w:r>
      <w:r w:rsidRPr="00595781">
        <w:t>5;</w:t>
      </w:r>
    </w:p>
    <w:p w14:paraId="10CF9DDC" w14:textId="30BA4D8A" w:rsidR="00595781" w:rsidRPr="00595781" w:rsidRDefault="00595781" w:rsidP="001A7018">
      <w:pPr>
        <w:pStyle w:val="Akapitzlist"/>
        <w:numPr>
          <w:ilvl w:val="0"/>
          <w:numId w:val="28"/>
        </w:numPr>
        <w:spacing w:line="276" w:lineRule="auto"/>
      </w:pPr>
      <w:r w:rsidRPr="00595781">
        <w:t>Wykonawcę, wobec którego wydano ostateczną decyzję administracyjną o naruszeniu obowiązków wynikających z przepisów prawa prac</w:t>
      </w:r>
      <w:r w:rsidR="00EF52CE">
        <w:t>y, prawa ochrony środowiska lub </w:t>
      </w:r>
      <w:r w:rsidRPr="00595781">
        <w:t>przepisów o zabezpieczeniu społecznym, jeżeli wymierzono tą decyzją karę pieniężną nie niższą niż 3 000 złotych;</w:t>
      </w:r>
    </w:p>
    <w:p w14:paraId="07E7AFD5" w14:textId="317527BA" w:rsidR="00595781" w:rsidRPr="000406C2" w:rsidRDefault="00595781" w:rsidP="001A7018">
      <w:pPr>
        <w:pStyle w:val="Akapitzlist"/>
        <w:numPr>
          <w:ilvl w:val="0"/>
          <w:numId w:val="28"/>
        </w:numPr>
        <w:spacing w:line="276" w:lineRule="auto"/>
      </w:pPr>
      <w:r w:rsidRPr="00595781">
        <w:t>Wykonawcę, który naruszył obowiązki dotyczące płatności podatków, opłat lub składek na</w:t>
      </w:r>
      <w:r w:rsidR="000406C2">
        <w:t xml:space="preserve"> </w:t>
      </w:r>
      <w:r w:rsidRPr="00595781">
        <w:t>ubezpieczenia społeczne lub zdrowotne, co zamawiający jest w stanie wykazać za pomocą</w:t>
      </w:r>
      <w:r w:rsidR="000406C2">
        <w:t xml:space="preserve"> </w:t>
      </w:r>
      <w:r w:rsidRPr="00595781">
        <w:t>stosownych środków dowodowych, z wyjątkiem przypadku, o którym mowa w art. 24 ust. 1 pkt 15 ustawy Pzp, chyba że wykonawca dokonał płatnośc</w:t>
      </w:r>
      <w:r w:rsidR="00EF52CE">
        <w:t>i należnych podatków, opłat lub </w:t>
      </w:r>
      <w:r w:rsidRPr="00595781">
        <w:t>składek na ubezpieczenia społeczne lub zdrowotne wra</w:t>
      </w:r>
      <w:r w:rsidR="00EF52CE">
        <w:t>z z odsetkami lub grzywnami lub </w:t>
      </w:r>
      <w:r w:rsidRPr="00595781">
        <w:t>zawarł wiążące porozumienie w sprawie spłaty tych należności.</w:t>
      </w:r>
    </w:p>
    <w:p w14:paraId="5E513D9E" w14:textId="77777777" w:rsidR="00595781" w:rsidRPr="00595781" w:rsidRDefault="00595781" w:rsidP="001A7018">
      <w:pPr>
        <w:pStyle w:val="Nagwek2"/>
        <w:spacing w:line="276" w:lineRule="auto"/>
      </w:pPr>
      <w:bookmarkStart w:id="20" w:name="_Toc22798599"/>
      <w:r w:rsidRPr="00595781">
        <w:t>5.1.3. Wykluczenie wykonawcy następuje:</w:t>
      </w:r>
      <w:bookmarkEnd w:id="20"/>
    </w:p>
    <w:p w14:paraId="6DB5BBEC" w14:textId="77777777" w:rsidR="000406C2" w:rsidRDefault="00595781" w:rsidP="001A7018">
      <w:pPr>
        <w:pStyle w:val="Akapitzlist"/>
        <w:numPr>
          <w:ilvl w:val="0"/>
          <w:numId w:val="29"/>
        </w:numPr>
        <w:spacing w:line="276" w:lineRule="auto"/>
        <w:rPr>
          <w:rFonts w:cs="Times New Roman"/>
          <w:szCs w:val="24"/>
        </w:rPr>
      </w:pPr>
      <w:r w:rsidRPr="000406C2">
        <w:rPr>
          <w:rFonts w:cs="Times New Roman"/>
          <w:szCs w:val="24"/>
        </w:rPr>
        <w:t>w przypadkach, o których mowa w pkt 5.1.1. ppkt 2 lit. a-c i ppk</w:t>
      </w:r>
      <w:r w:rsidR="00571E87" w:rsidRPr="000406C2">
        <w:rPr>
          <w:rFonts w:cs="Times New Roman"/>
          <w:szCs w:val="24"/>
        </w:rPr>
        <w:t>t 3, gdy osoba, o której mowa w </w:t>
      </w:r>
      <w:r w:rsidRPr="000406C2">
        <w:rPr>
          <w:rFonts w:cs="Times New Roman"/>
          <w:szCs w:val="24"/>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6FF751A8" w14:textId="77777777" w:rsidR="00595781" w:rsidRPr="000406C2" w:rsidRDefault="00595781" w:rsidP="001A7018">
      <w:pPr>
        <w:pStyle w:val="Akapitzlist"/>
        <w:numPr>
          <w:ilvl w:val="0"/>
          <w:numId w:val="29"/>
        </w:numPr>
        <w:spacing w:line="276" w:lineRule="auto"/>
        <w:rPr>
          <w:rFonts w:cs="Times New Roman"/>
          <w:szCs w:val="24"/>
        </w:rPr>
      </w:pPr>
      <w:r w:rsidRPr="000406C2">
        <w:rPr>
          <w:rFonts w:cs="Times New Roman"/>
          <w:szCs w:val="24"/>
        </w:rPr>
        <w:t>w przypadkach, o których mowa:</w:t>
      </w:r>
    </w:p>
    <w:p w14:paraId="7E047CDC" w14:textId="77777777" w:rsidR="00595781" w:rsidRPr="000406C2" w:rsidRDefault="00595781" w:rsidP="001A7018">
      <w:pPr>
        <w:pStyle w:val="Akapitzlist"/>
        <w:numPr>
          <w:ilvl w:val="1"/>
          <w:numId w:val="28"/>
        </w:numPr>
        <w:spacing w:line="276" w:lineRule="auto"/>
        <w:rPr>
          <w:rFonts w:cs="Times New Roman"/>
          <w:szCs w:val="24"/>
        </w:rPr>
      </w:pPr>
      <w:r w:rsidRPr="000406C2">
        <w:rPr>
          <w:rFonts w:cs="Times New Roman"/>
          <w:szCs w:val="24"/>
        </w:rPr>
        <w:t>w pkt 5.1.1. ppkt 2 lit. d i ppkt 3, gdy osoba, o której mowa w tych przepisach, została skazana za przestępstwo wymienione w ust. 2 pkt 2 lit. d,</w:t>
      </w:r>
    </w:p>
    <w:p w14:paraId="0D36F43E" w14:textId="77777777" w:rsidR="00595781" w:rsidRPr="000406C2" w:rsidRDefault="00595781" w:rsidP="001A7018">
      <w:pPr>
        <w:pStyle w:val="Akapitzlist"/>
        <w:numPr>
          <w:ilvl w:val="1"/>
          <w:numId w:val="28"/>
        </w:numPr>
        <w:spacing w:line="276" w:lineRule="auto"/>
        <w:rPr>
          <w:rFonts w:cs="Times New Roman"/>
          <w:szCs w:val="24"/>
        </w:rPr>
      </w:pPr>
      <w:r w:rsidRPr="000406C2">
        <w:rPr>
          <w:rFonts w:cs="Times New Roman"/>
          <w:szCs w:val="24"/>
        </w:rPr>
        <w:t>w pkt 5.1.1. ppkt 4</w:t>
      </w:r>
    </w:p>
    <w:p w14:paraId="1044ACCB" w14:textId="77777777" w:rsidR="00595781" w:rsidRPr="000406C2" w:rsidRDefault="00595781" w:rsidP="001A7018">
      <w:pPr>
        <w:pStyle w:val="Akapitzlist"/>
        <w:numPr>
          <w:ilvl w:val="1"/>
          <w:numId w:val="28"/>
        </w:numPr>
        <w:spacing w:line="276" w:lineRule="auto"/>
        <w:rPr>
          <w:rFonts w:cs="Times New Roman"/>
          <w:szCs w:val="24"/>
        </w:rPr>
      </w:pPr>
      <w:r w:rsidRPr="000406C2">
        <w:rPr>
          <w:rFonts w:cs="Times New Roman"/>
          <w:szCs w:val="24"/>
        </w:rPr>
        <w:t>w pkt 5.1.2. ppkt 5-7</w:t>
      </w:r>
    </w:p>
    <w:p w14:paraId="35A5990D" w14:textId="77777777" w:rsidR="00595781" w:rsidRPr="000406C2" w:rsidRDefault="00595781" w:rsidP="001A7018">
      <w:pPr>
        <w:pStyle w:val="Akapitzlist"/>
        <w:spacing w:line="276" w:lineRule="auto"/>
        <w:ind w:left="1440"/>
        <w:rPr>
          <w:rFonts w:cs="Times New Roman"/>
          <w:szCs w:val="24"/>
        </w:rPr>
      </w:pPr>
      <w:r w:rsidRPr="000406C2">
        <w:rPr>
          <w:rFonts w:cs="Times New Roman"/>
          <w:szCs w:val="24"/>
        </w:rPr>
        <w:t>- jeżeli nie upłynęły 3 lata od dnia odpowiednio uprawomocnienia się wyroku potwierdzającego zaistnienie jednej z podstaw wykluczenia, chyba że w tym wyroku został określony inny okres</w:t>
      </w:r>
      <w:r w:rsidR="006A5EE1" w:rsidRPr="000406C2">
        <w:rPr>
          <w:rFonts w:cs="Times New Roman"/>
          <w:szCs w:val="24"/>
        </w:rPr>
        <w:t xml:space="preserve"> </w:t>
      </w:r>
      <w:r w:rsidRPr="000406C2">
        <w:rPr>
          <w:rFonts w:cs="Times New Roman"/>
          <w:szCs w:val="24"/>
        </w:rPr>
        <w:t>wykluczenia lub od dnia w którym decyzja potwierdzająca zaistnienie jednej z podstaw wykluczenia stała się ostateczna;</w:t>
      </w:r>
    </w:p>
    <w:p w14:paraId="2CED4F21" w14:textId="77777777" w:rsidR="00595781" w:rsidRPr="000406C2" w:rsidRDefault="00595781" w:rsidP="001A7018">
      <w:pPr>
        <w:pStyle w:val="Akapitzlist"/>
        <w:numPr>
          <w:ilvl w:val="0"/>
          <w:numId w:val="29"/>
        </w:numPr>
        <w:spacing w:line="276" w:lineRule="auto"/>
        <w:rPr>
          <w:rFonts w:cs="Times New Roman"/>
          <w:szCs w:val="24"/>
        </w:rPr>
      </w:pPr>
      <w:r w:rsidRPr="000406C2">
        <w:rPr>
          <w:rFonts w:cs="Times New Roman"/>
          <w:szCs w:val="24"/>
        </w:rPr>
        <w:lastRenderedPageBreak/>
        <w:t>w przypadkach, o których mowa w pkt 5.1.1. ppkt 7 i 9 lub pkt 5.1.2. ppkt 2 i 4, jeżeli nie upłynęły 3 lata od dnia zaistnienia zdarzenia będącego podstawą wykluczenia;</w:t>
      </w:r>
    </w:p>
    <w:p w14:paraId="270182CD" w14:textId="77777777" w:rsidR="00595781" w:rsidRPr="000406C2" w:rsidRDefault="00595781" w:rsidP="001A7018">
      <w:pPr>
        <w:pStyle w:val="Akapitzlist"/>
        <w:numPr>
          <w:ilvl w:val="0"/>
          <w:numId w:val="29"/>
        </w:numPr>
        <w:spacing w:line="276" w:lineRule="auto"/>
        <w:rPr>
          <w:rFonts w:cs="Times New Roman"/>
          <w:szCs w:val="24"/>
        </w:rPr>
      </w:pPr>
      <w:r w:rsidRPr="000406C2">
        <w:rPr>
          <w:rFonts w:cs="Times New Roman"/>
          <w:szCs w:val="24"/>
        </w:rPr>
        <w:t>w przypadku, o którym mowa w pkt 5.1.1. ppkt 10, jeżeli nie upłynął okres, na jaki został prawomocnie orzeczony zakaz ubiegania się o zamówienia publiczne;</w:t>
      </w:r>
    </w:p>
    <w:p w14:paraId="0003B5D6" w14:textId="77777777" w:rsidR="00ED231D" w:rsidRPr="002A146C" w:rsidRDefault="00595781" w:rsidP="001A7018">
      <w:pPr>
        <w:pStyle w:val="Akapitzlist"/>
        <w:numPr>
          <w:ilvl w:val="0"/>
          <w:numId w:val="29"/>
        </w:numPr>
        <w:spacing w:line="276" w:lineRule="auto"/>
        <w:rPr>
          <w:rFonts w:cs="Times New Roman"/>
          <w:szCs w:val="24"/>
        </w:rPr>
      </w:pPr>
      <w:r w:rsidRPr="000406C2">
        <w:rPr>
          <w:rFonts w:cs="Times New Roman"/>
          <w:szCs w:val="24"/>
        </w:rPr>
        <w:t>w przypadku, o którym mowa w pkt 5.1.1. ppkt 11, jeżeli nie upłynął okres obowiązywania zakazu ubiegania się o zamówienia publiczne.</w:t>
      </w:r>
    </w:p>
    <w:p w14:paraId="29639189" w14:textId="77777777" w:rsidR="002A146C" w:rsidRDefault="00595781" w:rsidP="001A7018">
      <w:pPr>
        <w:pStyle w:val="Nagwek2"/>
        <w:spacing w:line="276" w:lineRule="auto"/>
      </w:pPr>
      <w:bookmarkStart w:id="21" w:name="_Toc22798600"/>
      <w:r w:rsidRPr="00595781">
        <w:t xml:space="preserve">5.1.4. </w:t>
      </w:r>
      <w:r w:rsidR="002A146C">
        <w:t>Pozostałe informacje</w:t>
      </w:r>
      <w:bookmarkEnd w:id="21"/>
    </w:p>
    <w:p w14:paraId="6BD2F07D" w14:textId="631B5E43" w:rsidR="002A146C" w:rsidRDefault="00595781" w:rsidP="001A7018">
      <w:pPr>
        <w:pStyle w:val="Akapitzlist"/>
        <w:numPr>
          <w:ilvl w:val="0"/>
          <w:numId w:val="30"/>
        </w:numPr>
        <w:spacing w:line="276" w:lineRule="auto"/>
        <w:rPr>
          <w:rFonts w:cs="Times New Roman"/>
          <w:szCs w:val="24"/>
        </w:rPr>
      </w:pPr>
      <w:r w:rsidRPr="002A146C">
        <w:rPr>
          <w:rFonts w:cs="Times New Roman"/>
          <w:szCs w:val="24"/>
        </w:rPr>
        <w:t>Wykonawca, który podlega wykluczeniu na podstawie pkt 5.1</w:t>
      </w:r>
      <w:r w:rsidR="00EF52CE">
        <w:rPr>
          <w:rFonts w:cs="Times New Roman"/>
          <w:szCs w:val="24"/>
        </w:rPr>
        <w:t>.1. ppkt 2 i 3 oraz 5-9 lub </w:t>
      </w:r>
      <w:r w:rsidR="00540B8B">
        <w:rPr>
          <w:rFonts w:cs="Times New Roman"/>
          <w:szCs w:val="24"/>
        </w:rPr>
        <w:t>pkt </w:t>
      </w:r>
      <w:r w:rsidRPr="002A146C">
        <w:rPr>
          <w:rFonts w:cs="Times New Roman"/>
          <w:szCs w:val="24"/>
        </w:rPr>
        <w:t>5.1.2.,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660CA29" w14:textId="77777777" w:rsidR="002A146C" w:rsidRDefault="00595781" w:rsidP="001A7018">
      <w:pPr>
        <w:pStyle w:val="Akapitzlist"/>
        <w:numPr>
          <w:ilvl w:val="0"/>
          <w:numId w:val="30"/>
        </w:numPr>
        <w:spacing w:line="276" w:lineRule="auto"/>
        <w:rPr>
          <w:rFonts w:cs="Times New Roman"/>
          <w:szCs w:val="24"/>
        </w:rPr>
      </w:pPr>
      <w:r w:rsidRPr="002A146C">
        <w:rPr>
          <w:rFonts w:cs="Times New Roman"/>
          <w:szCs w:val="24"/>
        </w:rPr>
        <w:t xml:space="preserve">Wykonawca nie podlega wykluczeniu, jeżeli zamawiający, uwzględniając wagę i szczególne okoliczności czynu wykonawcy, uzna za wystarczające dowody przedstawione na podstawie </w:t>
      </w:r>
      <w:r w:rsidR="002A146C">
        <w:rPr>
          <w:rFonts w:cs="Times New Roman"/>
          <w:szCs w:val="24"/>
        </w:rPr>
        <w:t>p</w:t>
      </w:r>
      <w:r w:rsidRPr="002A146C">
        <w:rPr>
          <w:rFonts w:cs="Times New Roman"/>
          <w:szCs w:val="24"/>
        </w:rPr>
        <w:t>pkt</w:t>
      </w:r>
      <w:r w:rsidR="005C553F">
        <w:rPr>
          <w:rFonts w:cs="Times New Roman"/>
          <w:szCs w:val="24"/>
        </w:rPr>
        <w:t xml:space="preserve"> 1</w:t>
      </w:r>
      <w:r w:rsidRPr="002A146C">
        <w:rPr>
          <w:rFonts w:cs="Times New Roman"/>
          <w:szCs w:val="24"/>
        </w:rPr>
        <w:t>.</w:t>
      </w:r>
    </w:p>
    <w:p w14:paraId="1A384191" w14:textId="77777777" w:rsidR="002A146C" w:rsidRDefault="00595781" w:rsidP="001A7018">
      <w:pPr>
        <w:pStyle w:val="Akapitzlist"/>
        <w:numPr>
          <w:ilvl w:val="0"/>
          <w:numId w:val="30"/>
        </w:numPr>
        <w:spacing w:line="276" w:lineRule="auto"/>
        <w:rPr>
          <w:rFonts w:cs="Times New Roman"/>
          <w:szCs w:val="24"/>
        </w:rPr>
      </w:pPr>
      <w:r w:rsidRPr="002A146C">
        <w:rPr>
          <w:rFonts w:cs="Times New Roman"/>
          <w:szCs w:val="24"/>
        </w:rPr>
        <w:t>W przypadkach, o których mowa w pkt 5.1.1. ppkt 8, przed wykluczeniem Wykonawcy, Zamawiający zapewnia temu Wykonawcy możliwość udowodnienia, że jego udział w</w:t>
      </w:r>
      <w:r w:rsidR="002A146C">
        <w:rPr>
          <w:rFonts w:cs="Times New Roman"/>
          <w:szCs w:val="24"/>
        </w:rPr>
        <w:t> </w:t>
      </w:r>
      <w:r w:rsidRPr="002A146C">
        <w:rPr>
          <w:rFonts w:cs="Times New Roman"/>
          <w:szCs w:val="24"/>
        </w:rPr>
        <w:t>przygotowaniu postępowania o udzielenie zamówienia nie zakłóci konkurencji. Zamawiający wskazuje w protokole sposób zapewnienia konkurencji.</w:t>
      </w:r>
    </w:p>
    <w:p w14:paraId="7B3813C4" w14:textId="77777777" w:rsidR="005C553F" w:rsidRDefault="00595781" w:rsidP="001A7018">
      <w:pPr>
        <w:pStyle w:val="Akapitzlist"/>
        <w:numPr>
          <w:ilvl w:val="0"/>
          <w:numId w:val="30"/>
        </w:numPr>
        <w:spacing w:line="276" w:lineRule="auto"/>
        <w:rPr>
          <w:rFonts w:cs="Times New Roman"/>
          <w:szCs w:val="24"/>
        </w:rPr>
      </w:pPr>
      <w:r w:rsidRPr="002A146C">
        <w:rPr>
          <w:rFonts w:cs="Times New Roman"/>
          <w:szCs w:val="24"/>
        </w:rPr>
        <w:t>Zamawiający może wykluczyć Wykonawcę na każdym etapie postępowania o udzielenie zamówienia.</w:t>
      </w:r>
    </w:p>
    <w:p w14:paraId="315B39F8" w14:textId="77777777" w:rsidR="00595781" w:rsidRPr="002A3C37" w:rsidRDefault="00595781" w:rsidP="001A7018">
      <w:pPr>
        <w:pStyle w:val="Akapitzlist"/>
        <w:numPr>
          <w:ilvl w:val="0"/>
          <w:numId w:val="30"/>
        </w:numPr>
        <w:spacing w:line="276" w:lineRule="auto"/>
        <w:rPr>
          <w:rFonts w:cs="Times New Roman"/>
          <w:szCs w:val="24"/>
        </w:rPr>
      </w:pPr>
      <w:r w:rsidRPr="005C553F">
        <w:rPr>
          <w:rFonts w:cs="Times New Roman"/>
          <w:szCs w:val="24"/>
        </w:rPr>
        <w:t>Każdy z Wykonawców wspólnie ubiegających się o udzielenie zamówienia nie może podlegać wykluczeniu z postępowania.</w:t>
      </w:r>
    </w:p>
    <w:p w14:paraId="13CBAB00" w14:textId="77777777" w:rsidR="00595781" w:rsidRPr="00595781" w:rsidRDefault="00595781" w:rsidP="001A7018">
      <w:pPr>
        <w:pStyle w:val="Nagwek2"/>
        <w:spacing w:line="276" w:lineRule="auto"/>
      </w:pPr>
      <w:bookmarkStart w:id="22" w:name="_Toc22798601"/>
      <w:r w:rsidRPr="00595781">
        <w:t>5.2. Szczegółowe warunki udziału w postępowaniu</w:t>
      </w:r>
      <w:bookmarkEnd w:id="22"/>
    </w:p>
    <w:p w14:paraId="076BD28E" w14:textId="77777777" w:rsidR="00500A37" w:rsidRDefault="00500A37" w:rsidP="001A7018">
      <w:pPr>
        <w:pStyle w:val="Nagwek2"/>
        <w:spacing w:line="276" w:lineRule="auto"/>
      </w:pPr>
      <w:bookmarkStart w:id="23" w:name="_Toc22798602"/>
      <w:r>
        <w:t xml:space="preserve">5.2.1. Warunek </w:t>
      </w:r>
      <w:r w:rsidRPr="00500A37">
        <w:t>kompetencji lub uprawnień do prowadzenia określonej działalności zawodowej, o ile wynika to z odrębnych przepisów</w:t>
      </w:r>
      <w:bookmarkEnd w:id="23"/>
    </w:p>
    <w:p w14:paraId="4E7943DD" w14:textId="77777777" w:rsidR="00500A37" w:rsidRDefault="00500A37" w:rsidP="001A7018">
      <w:pPr>
        <w:spacing w:line="276" w:lineRule="auto"/>
      </w:pPr>
      <w:r>
        <w:t>Zamawiający nie precyzuje warunku w tym zakresie.</w:t>
      </w:r>
    </w:p>
    <w:p w14:paraId="1D2D4A8E" w14:textId="5F493AB4" w:rsidR="005C553F" w:rsidRDefault="00595781" w:rsidP="00F91103">
      <w:pPr>
        <w:pStyle w:val="Nagwek2"/>
        <w:numPr>
          <w:ilvl w:val="2"/>
          <w:numId w:val="30"/>
        </w:numPr>
        <w:spacing w:line="276" w:lineRule="auto"/>
      </w:pPr>
      <w:bookmarkStart w:id="24" w:name="_Toc22798603"/>
      <w:r w:rsidRPr="00500A37">
        <w:t>Warunek sytuacji ekonomicznej lub finansowej</w:t>
      </w:r>
      <w:bookmarkEnd w:id="24"/>
    </w:p>
    <w:p w14:paraId="7B3AB79A" w14:textId="77777777" w:rsidR="003B6A27" w:rsidRPr="00624FBD" w:rsidRDefault="003B6A27" w:rsidP="003B6A27">
      <w:pPr>
        <w:pStyle w:val="Akapitzlist"/>
        <w:spacing w:line="276" w:lineRule="auto"/>
      </w:pPr>
      <w:r w:rsidRPr="00624FBD">
        <w:t xml:space="preserve">Wykonawca spełni warunek, jeżeli udokumentuje, iż: </w:t>
      </w:r>
    </w:p>
    <w:p w14:paraId="752998D2" w14:textId="77777777" w:rsidR="003B6A27" w:rsidRPr="00624FBD" w:rsidRDefault="003B6A27" w:rsidP="0032629E">
      <w:pPr>
        <w:pStyle w:val="Akapitzlist"/>
        <w:numPr>
          <w:ilvl w:val="1"/>
          <w:numId w:val="64"/>
        </w:numPr>
        <w:spacing w:line="276" w:lineRule="auto"/>
      </w:pPr>
      <w:r w:rsidRPr="00624FBD">
        <w:t xml:space="preserve">znajdują się w sytuacji ekonomicznej i finansowej zapewniającej wykonanie zamówienia, a zwłaszcza wykażą, że bank lub spółdzielcza kasa oszczędnościowo-kredytowa potwierdzi wysokość posiadanych środków finansowych lub ich zdolność kredytową na łączną kwotę co najmniej </w:t>
      </w:r>
      <w:r>
        <w:rPr>
          <w:b/>
        </w:rPr>
        <w:t>1.0</w:t>
      </w:r>
      <w:r w:rsidRPr="00624FBD">
        <w:rPr>
          <w:b/>
        </w:rPr>
        <w:t>00.000,00 zł</w:t>
      </w:r>
      <w:bookmarkStart w:id="25" w:name="__DdeLink__1381_1830174284"/>
      <w:r w:rsidRPr="00624FBD">
        <w:t>,</w:t>
      </w:r>
    </w:p>
    <w:p w14:paraId="57D8B74F" w14:textId="77777777" w:rsidR="003B6A27" w:rsidRPr="00624FBD" w:rsidRDefault="003B6A27" w:rsidP="0032629E">
      <w:pPr>
        <w:pStyle w:val="Akapitzlist"/>
        <w:numPr>
          <w:ilvl w:val="1"/>
          <w:numId w:val="64"/>
        </w:numPr>
        <w:spacing w:line="276" w:lineRule="auto"/>
      </w:pPr>
      <w:r w:rsidRPr="00624FBD">
        <w:rPr>
          <w:rFonts w:cs="Times New Roman"/>
        </w:rPr>
        <w:t>są ubezpieczeni od odpowiedzialności cywilnej w zakresie prowadzonej działalności gospodarczej do kwoty minimum</w:t>
      </w:r>
      <w:bookmarkEnd w:id="25"/>
      <w:r w:rsidRPr="00624FBD">
        <w:rPr>
          <w:rFonts w:cs="Times New Roman"/>
        </w:rPr>
        <w:t xml:space="preserve"> </w:t>
      </w:r>
      <w:r>
        <w:rPr>
          <w:rFonts w:cs="Times New Roman"/>
          <w:b/>
        </w:rPr>
        <w:t>1.0</w:t>
      </w:r>
      <w:r w:rsidRPr="00624FBD">
        <w:rPr>
          <w:rFonts w:cs="Times New Roman"/>
          <w:b/>
        </w:rPr>
        <w:t>00.000,00 zł</w:t>
      </w:r>
      <w:r w:rsidRPr="00624FBD">
        <w:rPr>
          <w:rFonts w:cs="Times New Roman"/>
        </w:rPr>
        <w:t>.</w:t>
      </w:r>
    </w:p>
    <w:p w14:paraId="4DCBC456" w14:textId="77777777" w:rsidR="00595781" w:rsidRPr="00500A37" w:rsidRDefault="00500A37" w:rsidP="001A7018">
      <w:pPr>
        <w:pStyle w:val="Nagwek2"/>
        <w:spacing w:line="276" w:lineRule="auto"/>
      </w:pPr>
      <w:bookmarkStart w:id="26" w:name="_Toc22798604"/>
      <w:r>
        <w:lastRenderedPageBreak/>
        <w:t>5.2.3</w:t>
      </w:r>
      <w:r w:rsidR="00595781" w:rsidRPr="00500A37">
        <w:t>. Warunek zdolności technicznej lub zawodowej</w:t>
      </w:r>
      <w:bookmarkEnd w:id="26"/>
    </w:p>
    <w:p w14:paraId="1D37F8F3" w14:textId="77777777" w:rsidR="00187DB2" w:rsidRPr="00624FBD" w:rsidRDefault="00CE18E6" w:rsidP="0032629E">
      <w:pPr>
        <w:pStyle w:val="Akapitzlist"/>
        <w:numPr>
          <w:ilvl w:val="0"/>
          <w:numId w:val="53"/>
        </w:numPr>
        <w:spacing w:line="276" w:lineRule="auto"/>
      </w:pPr>
      <w:r w:rsidRPr="00624FBD">
        <w:t>Zamawiający uzna, iż Wykonawca spełnia warunek jeżeli wykaże:</w:t>
      </w:r>
    </w:p>
    <w:p w14:paraId="075656BA" w14:textId="77777777" w:rsidR="008B47DA" w:rsidRPr="00624FBD" w:rsidRDefault="00CE18E6" w:rsidP="0032629E">
      <w:pPr>
        <w:pStyle w:val="Akapitzlist"/>
        <w:numPr>
          <w:ilvl w:val="1"/>
          <w:numId w:val="53"/>
        </w:numPr>
        <w:spacing w:line="276" w:lineRule="auto"/>
      </w:pPr>
      <w:r w:rsidRPr="00624FBD">
        <w:t>realizację w okresie ostatnich pięciu lat przed dniem wszczęcia postępowania o udziel</w:t>
      </w:r>
      <w:r w:rsidRPr="00624FBD">
        <w:rPr>
          <w:shd w:val="clear" w:color="auto" w:fill="FFFFFF"/>
        </w:rPr>
        <w:t>anie zamówienia publicznego, a jeśli okres działalności jest krótszy to w tym okresie, co najmniej</w:t>
      </w:r>
      <w:r w:rsidR="008B47DA" w:rsidRPr="00624FBD">
        <w:rPr>
          <w:shd w:val="clear" w:color="auto" w:fill="FFFFFF"/>
        </w:rPr>
        <w:t>:</w:t>
      </w:r>
    </w:p>
    <w:p w14:paraId="1649C5E2" w14:textId="00414843" w:rsidR="00FD7B26" w:rsidRPr="00624FBD" w:rsidRDefault="00CE18E6" w:rsidP="0032629E">
      <w:pPr>
        <w:pStyle w:val="Akapitzlist"/>
        <w:numPr>
          <w:ilvl w:val="2"/>
          <w:numId w:val="53"/>
        </w:numPr>
        <w:spacing w:line="276" w:lineRule="auto"/>
      </w:pPr>
      <w:r w:rsidRPr="00624FBD">
        <w:rPr>
          <w:shd w:val="clear" w:color="auto" w:fill="FFFFFF"/>
        </w:rPr>
        <w:t>1 zadania o wartości</w:t>
      </w:r>
      <w:r w:rsidR="008B47DA" w:rsidRPr="00624FBD">
        <w:rPr>
          <w:shd w:val="clear" w:color="auto" w:fill="FFFFFF"/>
        </w:rPr>
        <w:t xml:space="preserve"> minimum</w:t>
      </w:r>
      <w:r w:rsidRPr="00624FBD">
        <w:rPr>
          <w:shd w:val="clear" w:color="auto" w:fill="FFFFFF"/>
        </w:rPr>
        <w:t xml:space="preserve"> </w:t>
      </w:r>
      <w:r w:rsidR="0094290E">
        <w:rPr>
          <w:b/>
          <w:shd w:val="clear" w:color="auto" w:fill="FFFFFF"/>
        </w:rPr>
        <w:t>1.0</w:t>
      </w:r>
      <w:r w:rsidR="008B47DA" w:rsidRPr="004E0BE4">
        <w:rPr>
          <w:b/>
          <w:shd w:val="clear" w:color="auto" w:fill="FFFFFF"/>
        </w:rPr>
        <w:t>00.000</w:t>
      </w:r>
      <w:r w:rsidR="00187DB2" w:rsidRPr="004E0BE4">
        <w:rPr>
          <w:b/>
          <w:shd w:val="clear" w:color="auto" w:fill="FFFFFF"/>
        </w:rPr>
        <w:t>,00 zł</w:t>
      </w:r>
      <w:r w:rsidR="00187DB2" w:rsidRPr="00624FBD">
        <w:rPr>
          <w:b/>
          <w:shd w:val="clear" w:color="auto" w:fill="FFFFFF"/>
        </w:rPr>
        <w:t xml:space="preserve"> brutto</w:t>
      </w:r>
      <w:r w:rsidR="00187DB2" w:rsidRPr="00624FBD">
        <w:rPr>
          <w:shd w:val="clear" w:color="auto" w:fill="FFFFFF"/>
        </w:rPr>
        <w:t xml:space="preserve"> w zakresie budowy, przebudowy, modernizacji lub remontu </w:t>
      </w:r>
      <w:r w:rsidR="00EF52CE">
        <w:rPr>
          <w:shd w:val="clear" w:color="auto" w:fill="FFFFFF"/>
        </w:rPr>
        <w:t>drogi;</w:t>
      </w:r>
    </w:p>
    <w:p w14:paraId="27393E4D" w14:textId="77777777" w:rsidR="00FD7B26" w:rsidRPr="00EB4F9D" w:rsidRDefault="00FD7B26" w:rsidP="0032629E">
      <w:pPr>
        <w:pStyle w:val="Akapitzlist"/>
        <w:numPr>
          <w:ilvl w:val="1"/>
          <w:numId w:val="53"/>
        </w:numPr>
        <w:spacing w:line="276" w:lineRule="auto"/>
      </w:pPr>
      <w:r w:rsidRPr="00EB4F9D">
        <w:t xml:space="preserve">że dysponuje osobą/osobami posiadającymi </w:t>
      </w:r>
      <w:r w:rsidRPr="00EB4F9D">
        <w:rPr>
          <w:rFonts w:cs="Arial"/>
        </w:rPr>
        <w:t xml:space="preserve">uprawnienia budowlane do kierowania robotami budowlanymi w specjalności: </w:t>
      </w:r>
    </w:p>
    <w:p w14:paraId="5A17E996" w14:textId="77777777" w:rsidR="00FD7B26" w:rsidRPr="004E0BE4" w:rsidRDefault="00B56D8F" w:rsidP="0032629E">
      <w:pPr>
        <w:pStyle w:val="Akapitzlist"/>
        <w:numPr>
          <w:ilvl w:val="2"/>
          <w:numId w:val="53"/>
        </w:numPr>
        <w:spacing w:line="276" w:lineRule="auto"/>
      </w:pPr>
      <w:r w:rsidRPr="004E0BE4">
        <w:rPr>
          <w:rFonts w:cs="Arial"/>
          <w:shd w:val="clear" w:color="auto" w:fill="FFFFFF"/>
        </w:rPr>
        <w:t>drogowej</w:t>
      </w:r>
      <w:r w:rsidR="003837CF" w:rsidRPr="004E0BE4">
        <w:rPr>
          <w:rFonts w:cs="Arial"/>
          <w:shd w:val="clear" w:color="auto" w:fill="FFFFFF"/>
        </w:rPr>
        <w:t xml:space="preserve"> bez ograniczeń</w:t>
      </w:r>
      <w:r w:rsidR="00FD7B26" w:rsidRPr="004E0BE4">
        <w:rPr>
          <w:rFonts w:cs="Arial"/>
          <w:shd w:val="clear" w:color="auto" w:fill="FFFFFF"/>
        </w:rPr>
        <w:t xml:space="preserve">, </w:t>
      </w:r>
    </w:p>
    <w:p w14:paraId="33DA5C0E" w14:textId="3894F79E" w:rsidR="00392C07" w:rsidRPr="006D7B4D" w:rsidRDefault="00F91103" w:rsidP="001A7018">
      <w:pPr>
        <w:pStyle w:val="Akapitzlist"/>
        <w:spacing w:line="276" w:lineRule="auto"/>
        <w:ind w:left="1440"/>
      </w:pPr>
      <w:r>
        <w:rPr>
          <w:rFonts w:cs="Arial"/>
        </w:rPr>
        <w:t>l</w:t>
      </w:r>
      <w:r w:rsidR="00FD7B26" w:rsidRPr="00EB4F9D">
        <w:rPr>
          <w:rFonts w:cs="Arial"/>
        </w:rPr>
        <w:t>ub odpowiadające im równoważne uprawnienia bud</w:t>
      </w:r>
      <w:r w:rsidR="00B823B9">
        <w:rPr>
          <w:rFonts w:cs="Arial"/>
        </w:rPr>
        <w:t>owlane, które zostały wydane na </w:t>
      </w:r>
      <w:r w:rsidR="00FD7B26" w:rsidRPr="00EB4F9D">
        <w:rPr>
          <w:rFonts w:cs="Arial"/>
          <w:bCs/>
        </w:rPr>
        <w:t xml:space="preserve">podstawie </w:t>
      </w:r>
      <w:r w:rsidR="00FD7B26" w:rsidRPr="00EB4F9D">
        <w:rPr>
          <w:rFonts w:cs="Arial"/>
          <w:bCs/>
          <w:iCs/>
        </w:rPr>
        <w:t>wcześniej</w:t>
      </w:r>
      <w:r w:rsidR="00FD7B26" w:rsidRPr="00EB4F9D">
        <w:rPr>
          <w:rFonts w:cs="Arial"/>
          <w:b/>
          <w:bCs/>
          <w:iCs/>
        </w:rPr>
        <w:t xml:space="preserve"> </w:t>
      </w:r>
      <w:r w:rsidR="00FD7B26" w:rsidRPr="00EB4F9D">
        <w:rPr>
          <w:rFonts w:cs="Arial"/>
        </w:rPr>
        <w:t>obowiązujących przepisów.</w:t>
      </w:r>
    </w:p>
    <w:p w14:paraId="5B0A5B7A" w14:textId="77777777" w:rsidR="00244E1E" w:rsidRPr="00500A37" w:rsidRDefault="00595781" w:rsidP="001A7018">
      <w:pPr>
        <w:pStyle w:val="Nagwek2"/>
        <w:spacing w:line="276" w:lineRule="auto"/>
      </w:pPr>
      <w:bookmarkStart w:id="27" w:name="_Toc22798605"/>
      <w:r w:rsidRPr="00500A37">
        <w:t>5.3. Procedura odwrócona</w:t>
      </w:r>
      <w:bookmarkEnd w:id="27"/>
    </w:p>
    <w:p w14:paraId="376441B8" w14:textId="77777777" w:rsidR="00D47C45" w:rsidRPr="0075347A" w:rsidRDefault="00D47C45" w:rsidP="0032629E">
      <w:pPr>
        <w:pStyle w:val="Akapitzlist"/>
        <w:numPr>
          <w:ilvl w:val="0"/>
          <w:numId w:val="54"/>
        </w:numPr>
        <w:spacing w:line="276" w:lineRule="auto"/>
      </w:pPr>
      <w:r w:rsidRPr="0075347A">
        <w:t xml:space="preserve">Zamawiający, w toku czynności oceny ofert, nie dokonuje podmiotowej oceny wszystkich Wykonawców (ocena spełniania warunków udziału w postępowaniu, braku podstaw do wykluczenia), nie bada wszystkich wstępnych oświadczeń Wykonawców, lecz </w:t>
      </w:r>
      <w:r w:rsidRPr="00A71B12">
        <w:rPr>
          <w:b/>
        </w:rPr>
        <w:t>w pierwszej kolejności dokonuje oceny ofert pod kątem przesłanek odrzucenia oferty</w:t>
      </w:r>
      <w:r w:rsidRPr="0075347A">
        <w:t xml:space="preserve"> (art. 89 ust. 1 ustawy Pzp) </w:t>
      </w:r>
      <w:r w:rsidRPr="00A71B12">
        <w:rPr>
          <w:b/>
        </w:rPr>
        <w:t>oraz kryteriów oceny ofert opisanych w SIWZ</w:t>
      </w:r>
      <w:r w:rsidRPr="0075347A">
        <w:t xml:space="preserve">, </w:t>
      </w:r>
      <w:r w:rsidR="00A71B12">
        <w:rPr>
          <w:b/>
        </w:rPr>
        <w:t>po czym dopiero wyłącznie w </w:t>
      </w:r>
      <w:r w:rsidRPr="00A71B12">
        <w:rPr>
          <w:b/>
        </w:rPr>
        <w:t>odniesieniu do wykonawcy, którego oferta została oceniona jako najkorzystniejsza</w:t>
      </w:r>
      <w:r w:rsidRPr="0075347A">
        <w:t xml:space="preserve"> (uplasowała się na najwyższej pozycji rankingowej), </w:t>
      </w:r>
      <w:r w:rsidRPr="00A71B12">
        <w:rPr>
          <w:b/>
        </w:rPr>
        <w:t>dokona oceny podmiotowej Wykonawcy</w:t>
      </w:r>
      <w:r w:rsidRPr="0075347A">
        <w:t>, tj. zbada oświadczenie wstępne, a następnie zażąda przedłożenia dokumentów w trybie art. 26 ust. 1 ustawy Pzp.</w:t>
      </w:r>
    </w:p>
    <w:p w14:paraId="1C3A06FD" w14:textId="77777777" w:rsidR="00D47C45" w:rsidRPr="0075347A" w:rsidRDefault="00D47C45" w:rsidP="0032629E">
      <w:pPr>
        <w:pStyle w:val="Akapitzlist"/>
        <w:numPr>
          <w:ilvl w:val="0"/>
          <w:numId w:val="54"/>
        </w:numPr>
        <w:spacing w:line="276" w:lineRule="auto"/>
      </w:pPr>
      <w:r w:rsidRPr="0075347A">
        <w:t>Jeżeli Wykonawca, o którym mowa w 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792AD4E6" w14:textId="77777777" w:rsidR="00595781" w:rsidRPr="002F42A4" w:rsidRDefault="00595781" w:rsidP="001A7018">
      <w:pPr>
        <w:pStyle w:val="Nagwek1"/>
        <w:spacing w:line="276" w:lineRule="auto"/>
        <w:rPr>
          <w:b w:val="0"/>
        </w:rPr>
      </w:pPr>
      <w:bookmarkStart w:id="28" w:name="_Toc22798606"/>
      <w:r w:rsidRPr="002F42A4">
        <w:t>6. Wykaz oświadczeń lub dokumentów, potwierdzającyc</w:t>
      </w:r>
      <w:r w:rsidR="00571E87">
        <w:t>h spełnianie warunków udziału w </w:t>
      </w:r>
      <w:r w:rsidRPr="002F42A4">
        <w:t>postępowaniu oraz brak podstaw wykluczenia</w:t>
      </w:r>
      <w:bookmarkEnd w:id="28"/>
    </w:p>
    <w:p w14:paraId="7B367636" w14:textId="77777777" w:rsidR="00595781" w:rsidRPr="00595781" w:rsidRDefault="00595781" w:rsidP="001A7018">
      <w:pPr>
        <w:pStyle w:val="Nagwek2"/>
        <w:spacing w:line="276" w:lineRule="auto"/>
      </w:pPr>
      <w:bookmarkStart w:id="29" w:name="_Toc22798607"/>
      <w:r w:rsidRPr="00595781">
        <w:t>6.1. Oświadczenie wykonawcy i dodatkowe dokumenty dołączane do oferty</w:t>
      </w:r>
      <w:bookmarkEnd w:id="29"/>
      <w:r w:rsidR="008103F1">
        <w:t xml:space="preserve"> </w:t>
      </w:r>
    </w:p>
    <w:p w14:paraId="0C60363C" w14:textId="024A9B84" w:rsidR="005C553F" w:rsidRPr="00B823B9" w:rsidRDefault="00B823B9" w:rsidP="00B823B9">
      <w:pPr>
        <w:pStyle w:val="Akapitzlist"/>
        <w:numPr>
          <w:ilvl w:val="0"/>
          <w:numId w:val="31"/>
        </w:numPr>
        <w:spacing w:line="276" w:lineRule="auto"/>
        <w:rPr>
          <w:rFonts w:cs="Times New Roman"/>
          <w:szCs w:val="24"/>
        </w:rPr>
      </w:pPr>
      <w:r>
        <w:rPr>
          <w:rFonts w:cs="Times New Roman"/>
          <w:szCs w:val="24"/>
        </w:rPr>
        <w:t xml:space="preserve">Do oferty Wykonawca dołącza </w:t>
      </w:r>
      <w:r w:rsidR="000C7655" w:rsidRPr="00B823B9">
        <w:rPr>
          <w:rFonts w:cs="Times New Roman"/>
          <w:szCs w:val="24"/>
        </w:rPr>
        <w:t>aktualne na dzień składania ofert oświadczenia:</w:t>
      </w:r>
    </w:p>
    <w:p w14:paraId="620D5138" w14:textId="77777777" w:rsidR="005C553F" w:rsidRDefault="000C7655" w:rsidP="00B823B9">
      <w:pPr>
        <w:pStyle w:val="Akapitzlist"/>
        <w:numPr>
          <w:ilvl w:val="1"/>
          <w:numId w:val="32"/>
        </w:numPr>
        <w:spacing w:line="276" w:lineRule="auto"/>
        <w:rPr>
          <w:rFonts w:cs="Times New Roman"/>
          <w:szCs w:val="24"/>
        </w:rPr>
      </w:pPr>
      <w:r w:rsidRPr="005C553F">
        <w:rPr>
          <w:rFonts w:cs="Times New Roman"/>
          <w:szCs w:val="24"/>
        </w:rPr>
        <w:t>oświadczenie o niepodleganiu wykluczeniu</w:t>
      </w:r>
      <w:r w:rsidR="00552574" w:rsidRPr="005C553F">
        <w:rPr>
          <w:rFonts w:cs="Times New Roman"/>
          <w:szCs w:val="24"/>
        </w:rPr>
        <w:t xml:space="preserve"> – załącznik nr </w:t>
      </w:r>
      <w:r w:rsidR="00B17B11">
        <w:rPr>
          <w:rFonts w:cs="Times New Roman"/>
          <w:szCs w:val="24"/>
        </w:rPr>
        <w:t>3</w:t>
      </w:r>
      <w:r w:rsidR="00552574" w:rsidRPr="005C553F">
        <w:rPr>
          <w:rFonts w:cs="Times New Roman"/>
          <w:szCs w:val="24"/>
        </w:rPr>
        <w:t xml:space="preserve"> do SIWZ</w:t>
      </w:r>
      <w:r w:rsidRPr="005C553F">
        <w:rPr>
          <w:rFonts w:cs="Times New Roman"/>
          <w:szCs w:val="24"/>
        </w:rPr>
        <w:t>,</w:t>
      </w:r>
    </w:p>
    <w:p w14:paraId="33F1BEBD" w14:textId="6E9144A0" w:rsidR="00540B8B" w:rsidRPr="00540B8B" w:rsidRDefault="000C7655" w:rsidP="00B823B9">
      <w:pPr>
        <w:pStyle w:val="Akapitzlist"/>
        <w:numPr>
          <w:ilvl w:val="1"/>
          <w:numId w:val="32"/>
        </w:numPr>
        <w:spacing w:line="276" w:lineRule="auto"/>
        <w:rPr>
          <w:rFonts w:cs="Times New Roman"/>
          <w:szCs w:val="24"/>
        </w:rPr>
      </w:pPr>
      <w:r w:rsidRPr="005C553F">
        <w:t>oświadczenie o spełnianiu warunków udziału w postępowaniu</w:t>
      </w:r>
      <w:r w:rsidR="00552574" w:rsidRPr="005C553F">
        <w:t xml:space="preserve"> – załącznik nr </w:t>
      </w:r>
      <w:r w:rsidR="00B17B11">
        <w:t>2</w:t>
      </w:r>
      <w:r w:rsidR="00B823B9">
        <w:t xml:space="preserve"> do </w:t>
      </w:r>
      <w:r w:rsidR="00552574" w:rsidRPr="005C553F">
        <w:t>SIWZ</w:t>
      </w:r>
      <w:r w:rsidR="005C553F">
        <w:t>.</w:t>
      </w:r>
      <w:r w:rsidR="00244E1E" w:rsidRPr="005C553F">
        <w:t xml:space="preserve">                                                                                                                                                                                                                                                                                                                                                                                 </w:t>
      </w:r>
      <w:r w:rsidR="005C553F">
        <w:t xml:space="preserve">                             </w:t>
      </w:r>
    </w:p>
    <w:p w14:paraId="5C2F39FE" w14:textId="77777777" w:rsidR="005C553F" w:rsidRPr="00540B8B" w:rsidRDefault="000C7655" w:rsidP="001A7018">
      <w:pPr>
        <w:pStyle w:val="Akapitzlist"/>
        <w:numPr>
          <w:ilvl w:val="0"/>
          <w:numId w:val="32"/>
        </w:numPr>
        <w:spacing w:line="276" w:lineRule="auto"/>
        <w:rPr>
          <w:rFonts w:cs="Times New Roman"/>
          <w:szCs w:val="24"/>
        </w:rPr>
      </w:pPr>
      <w:r w:rsidRPr="005C553F">
        <w:t>Informacje zawarte w oświadczeniach o których mowa w pkt 1 sta</w:t>
      </w:r>
      <w:r w:rsidR="00571E87" w:rsidRPr="005C553F">
        <w:t>nowią wstępne potwierdzenie, że </w:t>
      </w:r>
      <w:r w:rsidRPr="005C553F">
        <w:t>wykonawca nie podlega wykluczeniu</w:t>
      </w:r>
      <w:r w:rsidR="005C553F">
        <w:t xml:space="preserve"> oraz spełnia warunki udziału w </w:t>
      </w:r>
      <w:r w:rsidRPr="005C553F">
        <w:t>postępowaniu.</w:t>
      </w:r>
    </w:p>
    <w:p w14:paraId="1AD09D3E" w14:textId="77777777" w:rsidR="005C553F" w:rsidRDefault="000C7655" w:rsidP="001A7018">
      <w:pPr>
        <w:pStyle w:val="Akapitzlist"/>
        <w:numPr>
          <w:ilvl w:val="0"/>
          <w:numId w:val="32"/>
        </w:numPr>
        <w:spacing w:line="276" w:lineRule="auto"/>
        <w:rPr>
          <w:rFonts w:cs="Times New Roman"/>
          <w:szCs w:val="24"/>
        </w:rPr>
      </w:pPr>
      <w:r w:rsidRPr="005C553F">
        <w:rPr>
          <w:rFonts w:cs="Times New Roman"/>
          <w:szCs w:val="24"/>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5C553F">
        <w:rPr>
          <w:rFonts w:cs="Times New Roman"/>
          <w:szCs w:val="24"/>
        </w:rPr>
        <w:t>ch podmiotach w oświadczeniu, o </w:t>
      </w:r>
      <w:r w:rsidRPr="005C553F">
        <w:rPr>
          <w:rFonts w:cs="Times New Roman"/>
          <w:szCs w:val="24"/>
        </w:rPr>
        <w:t>którym mowa w pkt 1.</w:t>
      </w:r>
    </w:p>
    <w:p w14:paraId="502D1071" w14:textId="77777777" w:rsidR="00FD5DC6" w:rsidRDefault="000C7655" w:rsidP="001A7018">
      <w:pPr>
        <w:pStyle w:val="Akapitzlist"/>
        <w:numPr>
          <w:ilvl w:val="0"/>
          <w:numId w:val="32"/>
        </w:numPr>
        <w:spacing w:line="276" w:lineRule="auto"/>
        <w:rPr>
          <w:rFonts w:cs="Times New Roman"/>
          <w:szCs w:val="24"/>
        </w:rPr>
      </w:pPr>
      <w:r w:rsidRPr="005C553F">
        <w:rPr>
          <w:rFonts w:cs="Times New Roman"/>
          <w:szCs w:val="24"/>
        </w:rPr>
        <w:t xml:space="preserve">W przypadku, Wykonawców wspólnie ubiegających się o udzielenie zamówienia do oferty należy dołączyć pełnomocnictwo udzielone przez wszystkich Wykonawców wspólnie </w:t>
      </w:r>
      <w:r w:rsidRPr="005C553F">
        <w:rPr>
          <w:rFonts w:cs="Times New Roman"/>
          <w:szCs w:val="24"/>
        </w:rPr>
        <w:lastRenderedPageBreak/>
        <w:t>ubiegających się o</w:t>
      </w:r>
      <w:r w:rsidR="00571E87" w:rsidRPr="005C553F">
        <w:rPr>
          <w:rFonts w:cs="Times New Roman"/>
          <w:szCs w:val="24"/>
        </w:rPr>
        <w:t> </w:t>
      </w:r>
      <w:r w:rsidRPr="005C553F">
        <w:rPr>
          <w:rFonts w:cs="Times New Roman"/>
          <w:szCs w:val="24"/>
        </w:rPr>
        <w:t xml:space="preserve">zamówienie pełnomocnikowi </w:t>
      </w:r>
      <w:r w:rsidR="00FD5DC6">
        <w:rPr>
          <w:rFonts w:cs="Times New Roman"/>
          <w:szCs w:val="24"/>
        </w:rPr>
        <w:t>do reprezentowania Wykonawców w </w:t>
      </w:r>
      <w:r w:rsidRPr="005C553F">
        <w:rPr>
          <w:rFonts w:cs="Times New Roman"/>
          <w:szCs w:val="24"/>
        </w:rPr>
        <w:t>postępowaniu o udzielenie zamówienia albo reprezentowania w postępowaniu i zawarcia umowy w sprawie zamówienia publicznego.</w:t>
      </w:r>
    </w:p>
    <w:p w14:paraId="6BDC8C60" w14:textId="77777777" w:rsidR="00B528CF" w:rsidRPr="00B528CF" w:rsidRDefault="000C7655" w:rsidP="001A7018">
      <w:pPr>
        <w:pStyle w:val="Akapitzlist"/>
        <w:numPr>
          <w:ilvl w:val="0"/>
          <w:numId w:val="32"/>
        </w:numPr>
        <w:spacing w:line="276" w:lineRule="auto"/>
        <w:rPr>
          <w:rFonts w:cs="Times New Roman"/>
          <w:szCs w:val="24"/>
        </w:rPr>
      </w:pPr>
      <w:r w:rsidRPr="00595781">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07022A1A" w14:textId="77777777" w:rsidR="00B528CF" w:rsidRPr="00B528CF" w:rsidRDefault="000C7655" w:rsidP="001A7018">
      <w:pPr>
        <w:pStyle w:val="Akapitzlist"/>
        <w:numPr>
          <w:ilvl w:val="1"/>
          <w:numId w:val="32"/>
        </w:numPr>
        <w:spacing w:line="276" w:lineRule="auto"/>
        <w:rPr>
          <w:rFonts w:cs="Times New Roman"/>
          <w:szCs w:val="24"/>
        </w:rPr>
      </w:pPr>
      <w:r w:rsidRPr="00595781">
        <w:t xml:space="preserve">jaki charakter mają zastrzeżone informacje, w szczególności określenie, czy są to informacje techniczne, technologiczne, organizacyjne przedsiębiorstwa lub inne informacje mające wartość gospodarczą dla </w:t>
      </w:r>
      <w:r w:rsidR="00B528CF">
        <w:t>Wykonawcy w rozumieniu Ustawy o </w:t>
      </w:r>
      <w:r w:rsidRPr="00595781">
        <w:t>Zwalczaniu Nieuczciwej Konkurencji,</w:t>
      </w:r>
    </w:p>
    <w:p w14:paraId="7915D838" w14:textId="77777777" w:rsidR="00B528CF" w:rsidRPr="00B528CF" w:rsidRDefault="000C7655" w:rsidP="001A7018">
      <w:pPr>
        <w:pStyle w:val="Akapitzlist"/>
        <w:numPr>
          <w:ilvl w:val="1"/>
          <w:numId w:val="32"/>
        </w:numPr>
        <w:spacing w:line="276" w:lineRule="auto"/>
        <w:rPr>
          <w:rFonts w:cs="Times New Roman"/>
          <w:szCs w:val="24"/>
        </w:rPr>
      </w:pPr>
      <w:r w:rsidRPr="00595781">
        <w:t>jakie działania Wykonawca podjął celem zachowania w poufności informacji, które zostały</w:t>
      </w:r>
      <w:r>
        <w:t xml:space="preserve"> </w:t>
      </w:r>
      <w:r w:rsidRPr="00595781">
        <w:t>zastrzeżone,</w:t>
      </w:r>
    </w:p>
    <w:p w14:paraId="5614E610" w14:textId="77777777" w:rsidR="00B528CF" w:rsidRPr="00B528CF" w:rsidRDefault="000C7655" w:rsidP="001A7018">
      <w:pPr>
        <w:pStyle w:val="Akapitzlist"/>
        <w:numPr>
          <w:ilvl w:val="1"/>
          <w:numId w:val="32"/>
        </w:numPr>
        <w:spacing w:line="276" w:lineRule="auto"/>
        <w:rPr>
          <w:rFonts w:cs="Times New Roman"/>
          <w:szCs w:val="24"/>
        </w:rPr>
      </w:pPr>
      <w:r w:rsidRPr="00595781">
        <w:t>jaką wartość przedstawiają dla Wykonawcy informacje zastrzeżone jako tajemnica</w:t>
      </w:r>
      <w:r w:rsidR="00B528CF">
        <w:t xml:space="preserve"> </w:t>
      </w:r>
      <w:r w:rsidRPr="00595781">
        <w:t>przedsiębiorstwa.</w:t>
      </w:r>
    </w:p>
    <w:p w14:paraId="7ACAC841" w14:textId="77777777" w:rsidR="00B528CF" w:rsidRPr="00B528CF" w:rsidRDefault="000C7655" w:rsidP="001A7018">
      <w:pPr>
        <w:pStyle w:val="Akapitzlist"/>
        <w:spacing w:line="276" w:lineRule="auto"/>
        <w:rPr>
          <w:rFonts w:cs="Times New Roman"/>
          <w:szCs w:val="24"/>
        </w:rPr>
      </w:pPr>
      <w:r w:rsidRPr="00595781">
        <w:t>Wykonawca nie może zastrzec informacji, o których mowa w art. 86 ust. 4 ustawy Pzp.</w:t>
      </w:r>
    </w:p>
    <w:p w14:paraId="50715AA7" w14:textId="77777777" w:rsidR="00540B8B" w:rsidRPr="00540B8B" w:rsidRDefault="000C7655" w:rsidP="001A7018">
      <w:pPr>
        <w:pStyle w:val="Akapitzlist"/>
        <w:numPr>
          <w:ilvl w:val="0"/>
          <w:numId w:val="32"/>
        </w:numPr>
        <w:spacing w:line="276" w:lineRule="auto"/>
        <w:rPr>
          <w:rFonts w:cs="Times New Roman"/>
          <w:szCs w:val="24"/>
        </w:rPr>
      </w:pPr>
      <w:r w:rsidRPr="00595781">
        <w:t xml:space="preserve">Zamawiający żąda, aby wykonawca, który zamierza powierzyć wykonanie części zamówienia podwykonawcom, w celu wykazania braku istnienia wobec nich </w:t>
      </w:r>
      <w:r w:rsidR="00B528CF">
        <w:t>podstaw wykluczenia z </w:t>
      </w:r>
      <w:r w:rsidR="00571E87">
        <w:t>udziału w </w:t>
      </w:r>
      <w:r w:rsidRPr="00595781">
        <w:t>postępowaniu zamieścił informacje o podwykonawcach w oświadczeniu, o którym mowa w pkt 1.</w:t>
      </w:r>
    </w:p>
    <w:p w14:paraId="27AF8805" w14:textId="77777777" w:rsidR="000C7655" w:rsidRPr="00540B8B" w:rsidRDefault="000C7655" w:rsidP="001A7018">
      <w:pPr>
        <w:pStyle w:val="Akapitzlist"/>
        <w:numPr>
          <w:ilvl w:val="0"/>
          <w:numId w:val="32"/>
        </w:numPr>
        <w:spacing w:line="276" w:lineRule="auto"/>
        <w:rPr>
          <w:rFonts w:cs="Times New Roman"/>
          <w:szCs w:val="24"/>
        </w:rPr>
      </w:pPr>
      <w:r w:rsidRPr="000C7655">
        <w:t>W przypadku wspólnego ubiegania się o zamówienie przez wykonawców, oświadczenie składa każdy z wykonawców wspólnie ubiegających</w:t>
      </w:r>
      <w:r w:rsidR="00540B8B">
        <w:t xml:space="preserve"> się o zamówienie. Dokumenty te </w:t>
      </w:r>
      <w:r w:rsidRPr="000C7655">
        <w:t>potwierdzają spełnianie warunków udziału w postępowaniu oraz brak podstaw wykluczenia w zakresie, w którym każdy z wykonawców wykazuje spełn</w:t>
      </w:r>
      <w:r w:rsidR="00540B8B">
        <w:t>ianie warunków udziału w </w:t>
      </w:r>
      <w:r w:rsidRPr="000C7655">
        <w:t xml:space="preserve">postępowaniu oraz brak podstaw wykluczenia </w:t>
      </w:r>
    </w:p>
    <w:p w14:paraId="1401E902" w14:textId="77777777" w:rsidR="00595781" w:rsidRPr="00595781" w:rsidRDefault="00595781" w:rsidP="001A7018">
      <w:pPr>
        <w:pStyle w:val="Nagwek2"/>
        <w:spacing w:line="276" w:lineRule="auto"/>
      </w:pPr>
      <w:bookmarkStart w:id="30" w:name="_Toc22798608"/>
      <w:r w:rsidRPr="00595781">
        <w:t>6.2. Oświadczenie i dokumenty potwierdzające spełnianie warunków udziału w postępowaniu.</w:t>
      </w:r>
      <w:bookmarkEnd w:id="30"/>
    </w:p>
    <w:p w14:paraId="2854A641" w14:textId="77777777" w:rsidR="003A751B" w:rsidRDefault="00595781" w:rsidP="001A7018">
      <w:pPr>
        <w:pStyle w:val="Akapitzlist"/>
        <w:numPr>
          <w:ilvl w:val="0"/>
          <w:numId w:val="33"/>
        </w:numPr>
        <w:spacing w:line="276" w:lineRule="auto"/>
        <w:rPr>
          <w:rFonts w:cs="Times New Roman"/>
          <w:szCs w:val="24"/>
        </w:rPr>
      </w:pPr>
      <w:r w:rsidRPr="003A751B">
        <w:rPr>
          <w:rFonts w:cs="Times New Roman"/>
          <w:szCs w:val="24"/>
        </w:rPr>
        <w:t>Zamawiający przed udzieleniem zamówienia, wezwie Wykonawcę, którego oferta została najwyżej oceniona, do złożenia w</w:t>
      </w:r>
      <w:r w:rsidR="00E86DD8" w:rsidRPr="003A751B">
        <w:rPr>
          <w:rFonts w:cs="Times New Roman"/>
          <w:szCs w:val="24"/>
        </w:rPr>
        <w:t xml:space="preserve"> wyznaczonym, nie krótszym niż </w:t>
      </w:r>
      <w:r w:rsidR="001C3AE6" w:rsidRPr="003A751B">
        <w:rPr>
          <w:rFonts w:cs="Times New Roman"/>
          <w:szCs w:val="24"/>
        </w:rPr>
        <w:t>5</w:t>
      </w:r>
      <w:r w:rsidRPr="003A751B">
        <w:rPr>
          <w:rFonts w:cs="Times New Roman"/>
          <w:szCs w:val="24"/>
        </w:rPr>
        <w:t xml:space="preserve"> dni terminie aktualnych na dzień złożenia oświadczeń lub dokumentów potwierdzających okoliczności, o których mowa w pkt 5.</w:t>
      </w:r>
    </w:p>
    <w:p w14:paraId="527ACBC0" w14:textId="77777777" w:rsidR="00595781" w:rsidRPr="003A751B" w:rsidRDefault="00595781" w:rsidP="001A7018">
      <w:pPr>
        <w:pStyle w:val="Akapitzlist"/>
        <w:numPr>
          <w:ilvl w:val="0"/>
          <w:numId w:val="33"/>
        </w:numPr>
        <w:spacing w:line="276" w:lineRule="auto"/>
        <w:rPr>
          <w:rFonts w:cs="Times New Roman"/>
          <w:szCs w:val="24"/>
        </w:rPr>
      </w:pPr>
      <w:r w:rsidRPr="003A751B">
        <w:rPr>
          <w:rFonts w:cs="Times New Roman"/>
          <w:szCs w:val="24"/>
        </w:rPr>
        <w:t>Jeżeli jest to niezbędne do zapewnienia odpowiedniego przebiegu postępowania o udzielenie zamówienia,</w:t>
      </w:r>
      <w:r w:rsidR="0069100E" w:rsidRPr="003A751B">
        <w:rPr>
          <w:rFonts w:cs="Times New Roman"/>
          <w:szCs w:val="24"/>
        </w:rPr>
        <w:t xml:space="preserve"> </w:t>
      </w:r>
      <w:r w:rsidRPr="003A751B">
        <w:rPr>
          <w:rFonts w:cs="Times New Roman"/>
          <w:szCs w:val="24"/>
        </w:rPr>
        <w:t>Zamawiający może na każdym etapie postępowania wezwać Wykonawców do złożenia wszystkich lub niektórych oświadczeń lub dokumentów potwierdzających, że nie podlegają</w:t>
      </w:r>
      <w:r w:rsidR="0069100E" w:rsidRPr="003A751B">
        <w:rPr>
          <w:rFonts w:cs="Times New Roman"/>
          <w:szCs w:val="24"/>
        </w:rPr>
        <w:t xml:space="preserve"> </w:t>
      </w:r>
      <w:r w:rsidRPr="003A751B">
        <w:rPr>
          <w:rFonts w:cs="Times New Roman"/>
          <w:szCs w:val="24"/>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4BE7712C" w14:textId="77777777" w:rsidR="00595781" w:rsidRPr="00595781" w:rsidRDefault="00595781" w:rsidP="001A7018">
      <w:pPr>
        <w:pStyle w:val="Nagwek2"/>
        <w:spacing w:line="276" w:lineRule="auto"/>
      </w:pPr>
      <w:bookmarkStart w:id="31" w:name="_Toc22798609"/>
      <w:r w:rsidRPr="00595781">
        <w:t>6.2.1. Oświadczenie i dokumenty potwierdzające brak podstaw do wykluczenia</w:t>
      </w:r>
      <w:bookmarkEnd w:id="31"/>
      <w:r w:rsidR="001F6963">
        <w:t xml:space="preserve"> </w:t>
      </w:r>
    </w:p>
    <w:p w14:paraId="08ED7875" w14:textId="77777777" w:rsidR="00595781" w:rsidRPr="00595781" w:rsidRDefault="00595781" w:rsidP="001A7018">
      <w:pPr>
        <w:spacing w:line="276" w:lineRule="auto"/>
        <w:rPr>
          <w:rFonts w:cs="Times New Roman"/>
          <w:szCs w:val="24"/>
        </w:rPr>
      </w:pPr>
      <w:r w:rsidRPr="00595781">
        <w:rPr>
          <w:rFonts w:cs="Times New Roman"/>
          <w:szCs w:val="24"/>
        </w:rPr>
        <w:t>W celu potwierdzenia braku podstaw do wykluczenia Wykonawcy z udziału w postępowaniu Zamawiający żąda następujących dokumentów:</w:t>
      </w:r>
    </w:p>
    <w:p w14:paraId="1932E152"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lastRenderedPageBreak/>
        <w:t>zaświadczenia właściwego naczelnika urzędu skarbowego potwierdzającego, że wykonawca nie za</w:t>
      </w:r>
      <w:r w:rsidR="001E1C7A" w:rsidRPr="003A751B">
        <w:rPr>
          <w:rFonts w:cs="Times New Roman"/>
          <w:szCs w:val="24"/>
        </w:rPr>
        <w:t>l</w:t>
      </w:r>
      <w:r w:rsidRPr="003A751B">
        <w:rPr>
          <w:rFonts w:cs="Times New Roman"/>
          <w:szCs w:val="24"/>
        </w:rPr>
        <w:t>ega z opłacaniem podatków, wystawionego nie wcześniej niż 3 miesiące przed upływem terminu składania, lub innego dokumentu potwierdzającego, że wykonawca zawarł porozumienie z właściwym organem podatkowym w sprawie spłat t</w:t>
      </w:r>
      <w:r w:rsidR="003A751B">
        <w:rPr>
          <w:rFonts w:cs="Times New Roman"/>
          <w:szCs w:val="24"/>
        </w:rPr>
        <w:t>ych należności wraz z </w:t>
      </w:r>
      <w:r w:rsidRPr="003A751B">
        <w:rPr>
          <w:rFonts w:cs="Times New Roman"/>
          <w:szCs w:val="24"/>
        </w:rPr>
        <w:t>ewentualnymi odsetkami lub grzywnami, w szczególności uzyskał przewidziane prawem zwolnienie, odroczenie lub rozłożenie na raty zaległych płatności lub wstrzymanie w całości wykonania decyzji właściwego organu;</w:t>
      </w:r>
    </w:p>
    <w:p w14:paraId="4FFABED6" w14:textId="77777777" w:rsidR="003A751B" w:rsidRPr="003A751B" w:rsidRDefault="00595781" w:rsidP="001A7018">
      <w:pPr>
        <w:pStyle w:val="Akapitzlist"/>
        <w:numPr>
          <w:ilvl w:val="0"/>
          <w:numId w:val="34"/>
        </w:numPr>
        <w:spacing w:line="276" w:lineRule="auto"/>
        <w:rPr>
          <w:rFonts w:cs="Times New Roman"/>
          <w:szCs w:val="24"/>
        </w:rPr>
      </w:pPr>
      <w:r w:rsidRPr="003A751B">
        <w:rPr>
          <w:rFonts w:cs="Times New Roman"/>
          <w:szCs w:val="24"/>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t>
      </w:r>
      <w:r w:rsidR="003A751B" w:rsidRPr="003A751B">
        <w:rPr>
          <w:rFonts w:cs="Times New Roman"/>
          <w:szCs w:val="24"/>
        </w:rPr>
        <w:t>Wykonawca zawarł porozumienie z </w:t>
      </w:r>
      <w:r w:rsidRPr="003A751B">
        <w:rPr>
          <w:rFonts w:cs="Times New Roman"/>
          <w:szCs w:val="24"/>
        </w:rPr>
        <w:t xml:space="preserve">właściwym organem w sprawie spłat tych należności wraz z ewentualnymi odsetkami lub grzywnami, </w:t>
      </w:r>
      <w:r w:rsidR="0075347A">
        <w:rPr>
          <w:rFonts w:cs="Times New Roman"/>
          <w:szCs w:val="24"/>
        </w:rPr>
        <w:t>w</w:t>
      </w:r>
      <w:r w:rsidR="006F5B50">
        <w:rPr>
          <w:rFonts w:cs="Times New Roman"/>
          <w:szCs w:val="24"/>
        </w:rPr>
        <w:t> </w:t>
      </w:r>
      <w:r w:rsidRPr="003A751B">
        <w:rPr>
          <w:rFonts w:cs="Times New Roman"/>
          <w:szCs w:val="24"/>
        </w:rPr>
        <w:t>szczególności uzyskał przewidziane prawem zwolnienie, odroczenie lub rozłożenie na raty zaległych płatności lub wstrzymanie w całości wykonania decyzji właściwego organu;</w:t>
      </w:r>
    </w:p>
    <w:p w14:paraId="6177EC7C" w14:textId="77777777" w:rsidR="003A751B" w:rsidRPr="003A751B" w:rsidRDefault="00595781" w:rsidP="001A7018">
      <w:pPr>
        <w:pStyle w:val="Akapitzlist"/>
        <w:numPr>
          <w:ilvl w:val="0"/>
          <w:numId w:val="34"/>
        </w:numPr>
        <w:spacing w:line="276" w:lineRule="auto"/>
        <w:rPr>
          <w:rFonts w:cs="Times New Roman"/>
          <w:szCs w:val="24"/>
        </w:rPr>
      </w:pPr>
      <w:r w:rsidRPr="003A751B">
        <w:rPr>
          <w:rFonts w:cs="Times New Roman"/>
          <w:szCs w:val="24"/>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50B83B98"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3A751B">
        <w:rPr>
          <w:rFonts w:cs="Times New Roman"/>
          <w:szCs w:val="24"/>
        </w:rPr>
        <w:t> </w:t>
      </w:r>
      <w:r w:rsidRPr="003A751B">
        <w:rPr>
          <w:rFonts w:cs="Times New Roman"/>
          <w:szCs w:val="24"/>
        </w:rPr>
        <w:t>ewentualnymi odsetkami lub grzywnami lub zawarcie wiążącego porozumienia w sprawie spłat tych należności;</w:t>
      </w:r>
    </w:p>
    <w:p w14:paraId="46D31B4C"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braku orzeczenia wobec niego tytułem środka zapobiegawczego zakazu ubiegania się o zamówienia publiczne;</w:t>
      </w:r>
    </w:p>
    <w:p w14:paraId="2BCB0DB9" w14:textId="657B2965"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braku wydania prawomocnego wyroku sądu skazującego za</w:t>
      </w:r>
      <w:r w:rsidR="00FE0F35">
        <w:rPr>
          <w:rFonts w:cs="Times New Roman"/>
          <w:szCs w:val="24"/>
        </w:rPr>
        <w:t> </w:t>
      </w:r>
      <w:r w:rsidRPr="003A751B">
        <w:rPr>
          <w:rFonts w:cs="Times New Roman"/>
          <w:szCs w:val="24"/>
        </w:rPr>
        <w:t>wykroczenie na karę ograniczenia wolności lub grzywny w zakresie określonym przez</w:t>
      </w:r>
      <w:r w:rsidR="004D6065" w:rsidRPr="003A751B">
        <w:rPr>
          <w:rFonts w:cs="Times New Roman"/>
          <w:szCs w:val="24"/>
        </w:rPr>
        <w:t xml:space="preserve"> </w:t>
      </w:r>
      <w:r w:rsidRPr="003A751B">
        <w:rPr>
          <w:rFonts w:cs="Times New Roman"/>
          <w:szCs w:val="24"/>
        </w:rPr>
        <w:t>Zamawiającego na podstawie art. 24 ust. 5 pkt 5 i 6 ustawy;</w:t>
      </w:r>
    </w:p>
    <w:p w14:paraId="27DA4741"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braku wydania wobec niego ostatec</w:t>
      </w:r>
      <w:r w:rsidR="00571E87" w:rsidRPr="003A751B">
        <w:rPr>
          <w:rFonts w:cs="Times New Roman"/>
          <w:szCs w:val="24"/>
        </w:rPr>
        <w:t>znej decyzji administracyjnej o </w:t>
      </w:r>
      <w:r w:rsidRPr="003A751B">
        <w:rPr>
          <w:rFonts w:cs="Times New Roman"/>
          <w:szCs w:val="24"/>
        </w:rPr>
        <w:t>naruszeniu obowiązków wynikających z przepisów prawa pracy, prawa ochrony środowiska lub przepisów o zabezpieczeniu społecznym w zakresie określonym przez Zamawiającego na podstawie art. 24 ust. 5 pkt 7 ustawy;</w:t>
      </w:r>
    </w:p>
    <w:p w14:paraId="7BEC424E"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niezaleganiu z opłacaniem podatków i opłat lokalnych, o których mowa w ustawie z dnia 12 stycznia 1991 r. o podatkach i opłatach lokalnych (Dz. U. z 2016 r. poz. 716);</w:t>
      </w:r>
    </w:p>
    <w:p w14:paraId="31B8A54B"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oświadczenia Wykonawcy o przynależności albo braku przynależności do tej samej grupy</w:t>
      </w:r>
      <w:r w:rsidR="003A751B">
        <w:rPr>
          <w:rFonts w:cs="Times New Roman"/>
          <w:szCs w:val="24"/>
        </w:rPr>
        <w:t xml:space="preserve"> </w:t>
      </w:r>
      <w:r w:rsidRPr="003A751B">
        <w:rPr>
          <w:rFonts w:cs="Times New Roman"/>
          <w:szCs w:val="24"/>
        </w:rPr>
        <w:t xml:space="preserve">kapitałowej; w przypadku przynależności do tej samej grupy kapitałowej Wykonawca może złożyć wraz z oświadczeniem dokumenty bądź informacje </w:t>
      </w:r>
      <w:r w:rsidR="003A751B">
        <w:rPr>
          <w:rFonts w:cs="Times New Roman"/>
          <w:szCs w:val="24"/>
        </w:rPr>
        <w:t>potwierdzające, że powiązania z </w:t>
      </w:r>
      <w:r w:rsidRPr="003A751B">
        <w:rPr>
          <w:rFonts w:cs="Times New Roman"/>
          <w:szCs w:val="24"/>
        </w:rPr>
        <w:t>innym Wykonawcą nie prowadzą do zakłócenia konkurencji w postępowaniu.</w:t>
      </w:r>
    </w:p>
    <w:p w14:paraId="13AA0AEF" w14:textId="7FFE162E" w:rsidR="003A751B" w:rsidRPr="003A751B" w:rsidRDefault="001E1C7A" w:rsidP="001A7018">
      <w:pPr>
        <w:pStyle w:val="Akapitzlist"/>
        <w:spacing w:line="276" w:lineRule="auto"/>
        <w:rPr>
          <w:rFonts w:cs="Times New Roman"/>
          <w:szCs w:val="24"/>
        </w:rPr>
      </w:pPr>
      <w:r w:rsidRPr="003A751B">
        <w:rPr>
          <w:rFonts w:cs="Times New Roman"/>
          <w:b/>
          <w:szCs w:val="24"/>
        </w:rPr>
        <w:t>W</w:t>
      </w:r>
      <w:r w:rsidR="00595781" w:rsidRPr="003A751B">
        <w:rPr>
          <w:rFonts w:cs="Times New Roman"/>
          <w:b/>
          <w:szCs w:val="24"/>
        </w:rPr>
        <w:t>ykonawca, w terminie 3 dni od dnia zamieszczenia na st</w:t>
      </w:r>
      <w:r w:rsidR="00571E87" w:rsidRPr="003A751B">
        <w:rPr>
          <w:rFonts w:cs="Times New Roman"/>
          <w:b/>
          <w:szCs w:val="24"/>
        </w:rPr>
        <w:t>ronie internetowej informacji z </w:t>
      </w:r>
      <w:r w:rsidR="00595781" w:rsidRPr="003A751B">
        <w:rPr>
          <w:rFonts w:cs="Times New Roman"/>
          <w:b/>
          <w:szCs w:val="24"/>
        </w:rPr>
        <w:t>otwarcia ofert, o której mowa w art. 86 ust. 5 ustawy Pzp, przekazuje Zamawiającemu oświadczenie o przynależności lub braku przynależności do tej samej grupy kapitałowej, o której mo</w:t>
      </w:r>
      <w:r w:rsidR="003A751B">
        <w:rPr>
          <w:rFonts w:cs="Times New Roman"/>
          <w:b/>
          <w:szCs w:val="24"/>
        </w:rPr>
        <w:t>wa w ust. 1 pkt 23 ustawy Pzp. W</w:t>
      </w:r>
      <w:r w:rsidR="00595781" w:rsidRPr="003A751B">
        <w:rPr>
          <w:rFonts w:cs="Times New Roman"/>
          <w:b/>
          <w:szCs w:val="24"/>
        </w:rPr>
        <w:t xml:space="preserve">raz ze złożeniem oświadczenia, Wykonawca </w:t>
      </w:r>
      <w:r w:rsidR="00595781" w:rsidRPr="003A751B">
        <w:rPr>
          <w:rFonts w:cs="Times New Roman"/>
          <w:b/>
          <w:szCs w:val="24"/>
        </w:rPr>
        <w:lastRenderedPageBreak/>
        <w:t xml:space="preserve">może przedstawić dowody, że powiązania z </w:t>
      </w:r>
      <w:r w:rsidR="00FE0F35">
        <w:rPr>
          <w:rFonts w:cs="Times New Roman"/>
          <w:b/>
          <w:szCs w:val="24"/>
        </w:rPr>
        <w:t>innym Wykonawcą nie prowadzą do </w:t>
      </w:r>
      <w:r w:rsidR="00595781" w:rsidRPr="003A751B">
        <w:rPr>
          <w:rFonts w:cs="Times New Roman"/>
          <w:b/>
          <w:szCs w:val="24"/>
        </w:rPr>
        <w:t>zakłócenia konkurencji w postępowaniu o udzielenie zamówienia.</w:t>
      </w:r>
    </w:p>
    <w:p w14:paraId="7D7240BF"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Każdy z Wykonawców wspólnie ubiegających się o udzielenie zamówienia powinien złożyć dokumenty w zakresie potwierdzenia niepodlegania wykluczeniu na podstawie art. 24 ust. 1 ustawy Pzp.</w:t>
      </w:r>
    </w:p>
    <w:p w14:paraId="232ADBFF" w14:textId="77777777" w:rsidR="003A751B" w:rsidRPr="003A751B" w:rsidRDefault="00595781" w:rsidP="001A7018">
      <w:pPr>
        <w:pStyle w:val="Akapitzlist"/>
        <w:spacing w:line="276" w:lineRule="auto"/>
        <w:ind w:left="0"/>
        <w:rPr>
          <w:rFonts w:cs="Times New Roman"/>
          <w:b/>
          <w:szCs w:val="24"/>
        </w:rPr>
      </w:pPr>
      <w:r w:rsidRPr="003A751B">
        <w:rPr>
          <w:rFonts w:cs="Times New Roman"/>
          <w:b/>
          <w:szCs w:val="24"/>
        </w:rPr>
        <w:t>Do</w:t>
      </w:r>
      <w:r w:rsidR="003A751B" w:rsidRPr="003A751B">
        <w:rPr>
          <w:rFonts w:cs="Times New Roman"/>
          <w:b/>
          <w:szCs w:val="24"/>
        </w:rPr>
        <w:t>kumenty podmiotów zagranicznych:</w:t>
      </w:r>
    </w:p>
    <w:p w14:paraId="3E467BCF" w14:textId="77777777" w:rsidR="003A751B" w:rsidRDefault="00595781" w:rsidP="001A7018">
      <w:pPr>
        <w:pStyle w:val="Akapitzlist"/>
        <w:numPr>
          <w:ilvl w:val="0"/>
          <w:numId w:val="34"/>
        </w:numPr>
        <w:spacing w:line="276" w:lineRule="auto"/>
        <w:rPr>
          <w:rFonts w:cs="Times New Roman"/>
          <w:szCs w:val="24"/>
        </w:rPr>
      </w:pPr>
      <w:r w:rsidRPr="003A751B">
        <w:rPr>
          <w:rFonts w:cs="Times New Roman"/>
          <w:szCs w:val="24"/>
        </w:rPr>
        <w:t>Jeżeli wykonawca ma siedzibę lub miejsce zamieszkania poza terytorium Rzeczypospolitej Polskiej, zamiast dokumentów, o których mowa w pkt 6.2.1.:</w:t>
      </w:r>
    </w:p>
    <w:p w14:paraId="31089A8D" w14:textId="77777777" w:rsidR="003A751B" w:rsidRDefault="00595781" w:rsidP="001A7018">
      <w:pPr>
        <w:pStyle w:val="Akapitzlist"/>
        <w:numPr>
          <w:ilvl w:val="1"/>
          <w:numId w:val="34"/>
        </w:numPr>
        <w:spacing w:line="276" w:lineRule="auto"/>
        <w:rPr>
          <w:rFonts w:cs="Times New Roman"/>
          <w:szCs w:val="24"/>
        </w:rPr>
      </w:pPr>
      <w:r w:rsidRPr="003A751B">
        <w:rPr>
          <w:rFonts w:cs="Times New Roman"/>
          <w:szCs w:val="24"/>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321DF1B5" w14:textId="77777777" w:rsidR="003A751B" w:rsidRDefault="00595781" w:rsidP="001A7018">
      <w:pPr>
        <w:pStyle w:val="Akapitzlist"/>
        <w:numPr>
          <w:ilvl w:val="1"/>
          <w:numId w:val="34"/>
        </w:numPr>
        <w:spacing w:line="276" w:lineRule="auto"/>
        <w:rPr>
          <w:rFonts w:cs="Times New Roman"/>
          <w:szCs w:val="24"/>
        </w:rPr>
      </w:pPr>
      <w:r w:rsidRPr="003A751B">
        <w:rPr>
          <w:rFonts w:cs="Times New Roman"/>
          <w:szCs w:val="24"/>
        </w:rPr>
        <w:t>ppkt 2-4 – składa dokument lub dokumenty wystawione w kraju, w którym wykonawca ma</w:t>
      </w:r>
      <w:r w:rsidR="003A751B">
        <w:rPr>
          <w:rFonts w:cs="Times New Roman"/>
          <w:szCs w:val="24"/>
        </w:rPr>
        <w:t xml:space="preserve"> </w:t>
      </w:r>
      <w:r w:rsidRPr="003A751B">
        <w:rPr>
          <w:rFonts w:cs="Times New Roman"/>
          <w:szCs w:val="24"/>
        </w:rPr>
        <w:t>siedzibę lub miejsce zamieszkania, potwierdzające odpowiednio, że:</w:t>
      </w:r>
    </w:p>
    <w:p w14:paraId="41CE8877" w14:textId="77777777" w:rsidR="003A751B" w:rsidRDefault="00595781" w:rsidP="001A7018">
      <w:pPr>
        <w:pStyle w:val="Akapitzlist"/>
        <w:numPr>
          <w:ilvl w:val="2"/>
          <w:numId w:val="34"/>
        </w:numPr>
        <w:spacing w:line="276" w:lineRule="auto"/>
        <w:rPr>
          <w:rFonts w:cs="Times New Roman"/>
          <w:szCs w:val="24"/>
        </w:rPr>
      </w:pPr>
      <w:r w:rsidRPr="003A751B">
        <w:rPr>
          <w:rFonts w:cs="Times New Roman"/>
          <w:szCs w:val="24"/>
        </w:rPr>
        <w:t>nie zalega z opłacaniem podatków, opłat, składek na ubezpieczenie społeczne lub zdrowotne albo że zawarł porozumienie z właściwym organem w sprawie spłat tych należności wraz z ewentual</w:t>
      </w:r>
      <w:r w:rsidR="00AE3911">
        <w:rPr>
          <w:rFonts w:cs="Times New Roman"/>
          <w:szCs w:val="24"/>
        </w:rPr>
        <w:t>nymi odsetkami lub grzywnami, w </w:t>
      </w:r>
      <w:r w:rsidRPr="003A751B">
        <w:rPr>
          <w:rFonts w:cs="Times New Roman"/>
          <w:szCs w:val="24"/>
        </w:rPr>
        <w:t>szczególności uzyskał przewidziane pr</w:t>
      </w:r>
      <w:r w:rsidR="00AE3911">
        <w:rPr>
          <w:rFonts w:cs="Times New Roman"/>
          <w:szCs w:val="24"/>
        </w:rPr>
        <w:t>awem zwolnienie, odroczenie lub </w:t>
      </w:r>
      <w:r w:rsidRPr="003A751B">
        <w:rPr>
          <w:rFonts w:cs="Times New Roman"/>
          <w:szCs w:val="24"/>
        </w:rPr>
        <w:t>rozłożenie na raty zaległych płatności lub wstrzymanie w całości wykonania decyzji właściwego organu, wystawione nie wcześniej niż 3 miesiące przed upływem terminu składania ofert,</w:t>
      </w:r>
    </w:p>
    <w:p w14:paraId="2B5623A9" w14:textId="77777777" w:rsidR="003A751B" w:rsidRDefault="00595781" w:rsidP="001A7018">
      <w:pPr>
        <w:pStyle w:val="Akapitzlist"/>
        <w:numPr>
          <w:ilvl w:val="2"/>
          <w:numId w:val="34"/>
        </w:numPr>
        <w:spacing w:line="276" w:lineRule="auto"/>
        <w:rPr>
          <w:rFonts w:cs="Times New Roman"/>
          <w:szCs w:val="24"/>
        </w:rPr>
      </w:pPr>
      <w:r w:rsidRPr="003A751B">
        <w:rPr>
          <w:rFonts w:cs="Times New Roman"/>
          <w:szCs w:val="24"/>
        </w:rPr>
        <w:t>nie otwarto jego likwidacji ani nie ogłoszono upadłości, wystawione nie wcześniej niż 6</w:t>
      </w:r>
      <w:r w:rsidR="00571E87" w:rsidRPr="003A751B">
        <w:rPr>
          <w:rFonts w:cs="Times New Roman"/>
          <w:szCs w:val="24"/>
        </w:rPr>
        <w:t> </w:t>
      </w:r>
      <w:r w:rsidRPr="003A751B">
        <w:rPr>
          <w:rFonts w:cs="Times New Roman"/>
          <w:szCs w:val="24"/>
        </w:rPr>
        <w:t>miesięcy przed upływem terminu składania ofert.</w:t>
      </w:r>
    </w:p>
    <w:p w14:paraId="22A2C97C" w14:textId="77777777" w:rsidR="00AE3911" w:rsidRDefault="00595781" w:rsidP="001A7018">
      <w:pPr>
        <w:pStyle w:val="Akapitzlist"/>
        <w:numPr>
          <w:ilvl w:val="0"/>
          <w:numId w:val="34"/>
        </w:numPr>
        <w:spacing w:line="276" w:lineRule="auto"/>
        <w:rPr>
          <w:rFonts w:cs="Times New Roman"/>
          <w:szCs w:val="24"/>
        </w:rPr>
      </w:pPr>
      <w:r w:rsidRPr="003A751B">
        <w:rPr>
          <w:rFonts w:cs="Times New Roman"/>
          <w:szCs w:val="24"/>
        </w:rPr>
        <w:t>Jeżeli w kraju, w którym Wykonawca ma siedzibę lub miejsce zamieszkania lub miejsce</w:t>
      </w:r>
      <w:r w:rsidR="003A751B">
        <w:rPr>
          <w:rFonts w:cs="Times New Roman"/>
          <w:szCs w:val="24"/>
        </w:rPr>
        <w:t xml:space="preserve"> </w:t>
      </w:r>
      <w:r w:rsidRPr="003A751B">
        <w:rPr>
          <w:rFonts w:cs="Times New Roman"/>
          <w:szCs w:val="24"/>
        </w:rPr>
        <w:t>zamieszkania ma osoba, której dokument dotyczy, nie wydaje s</w:t>
      </w:r>
      <w:r w:rsidR="00571E87" w:rsidRPr="003A751B">
        <w:rPr>
          <w:rFonts w:cs="Times New Roman"/>
          <w:szCs w:val="24"/>
        </w:rPr>
        <w:t>ię dokumentów, o których mowa w </w:t>
      </w:r>
      <w:r w:rsidR="00652759">
        <w:rPr>
          <w:rFonts w:cs="Times New Roman"/>
          <w:szCs w:val="24"/>
        </w:rPr>
        <w:t>ppkt 11</w:t>
      </w:r>
      <w:r w:rsidRPr="003A751B">
        <w:rPr>
          <w:rFonts w:cs="Times New Roman"/>
          <w:szCs w:val="24"/>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5A1871A3" w14:textId="77777777" w:rsidR="00AE3911" w:rsidRDefault="00595781" w:rsidP="001A7018">
      <w:pPr>
        <w:pStyle w:val="Akapitzlist"/>
        <w:numPr>
          <w:ilvl w:val="0"/>
          <w:numId w:val="34"/>
        </w:numPr>
        <w:spacing w:line="276" w:lineRule="auto"/>
        <w:rPr>
          <w:rFonts w:cs="Times New Roman"/>
          <w:szCs w:val="24"/>
        </w:rPr>
      </w:pPr>
      <w:r w:rsidRPr="00AE3911">
        <w:rPr>
          <w:rFonts w:cs="Times New Roman"/>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6CC6103" w14:textId="77777777" w:rsidR="00AE3911" w:rsidRDefault="00595781" w:rsidP="001A7018">
      <w:pPr>
        <w:pStyle w:val="Akapitzlist"/>
        <w:numPr>
          <w:ilvl w:val="0"/>
          <w:numId w:val="34"/>
        </w:numPr>
        <w:spacing w:line="276" w:lineRule="auto"/>
        <w:rPr>
          <w:rFonts w:cs="Times New Roman"/>
          <w:szCs w:val="24"/>
        </w:rPr>
      </w:pPr>
      <w:r w:rsidRPr="00AE3911">
        <w:rPr>
          <w:rFonts w:cs="Times New Roman"/>
          <w:szCs w:val="24"/>
        </w:rPr>
        <w:t xml:space="preserve">Wykonawca mający siedzibę na terytorium Rzeczypospolitej Polskiej, w odniesieniu do osoby mającej miejsce zamieszkania poza terytorium Rzeczypospolitej Polskiej, której dotyczy dokument wskazany w ppkt 1, składa dokument, o </w:t>
      </w:r>
      <w:r w:rsidR="00AE3911">
        <w:rPr>
          <w:rFonts w:cs="Times New Roman"/>
          <w:szCs w:val="24"/>
        </w:rPr>
        <w:t>którym mowa w ppkt 11</w:t>
      </w:r>
      <w:r w:rsidRPr="00AE3911">
        <w:rPr>
          <w:rFonts w:cs="Times New Roman"/>
          <w:szCs w:val="24"/>
        </w:rPr>
        <w:t xml:space="preserve"> lit. </w:t>
      </w:r>
      <w:r w:rsidR="00571E87" w:rsidRPr="00AE3911">
        <w:rPr>
          <w:rFonts w:cs="Times New Roman"/>
          <w:szCs w:val="24"/>
        </w:rPr>
        <w:t>a, w zakresie określonym w art. </w:t>
      </w:r>
      <w:r w:rsidRPr="00AE3911">
        <w:rPr>
          <w:rFonts w:cs="Times New Roman"/>
          <w:szCs w:val="24"/>
        </w:rPr>
        <w:t xml:space="preserve">24 ust. 1 pkt 14 i 21 oraz ust. 5 pkt 6 ustawy Pzp. Jeżeli w kraju, w którym miejsce zamieszkania ma osoba, której dokument miał dotyczyć, nie wydaje się takich dokumentów, zastępuje się go dokumentem zawierającym oświadczenie tej osoby złożonym </w:t>
      </w:r>
      <w:r w:rsidRPr="00AE3911">
        <w:rPr>
          <w:rFonts w:cs="Times New Roman"/>
          <w:szCs w:val="24"/>
        </w:rPr>
        <w:lastRenderedPageBreak/>
        <w:t>przed notariuszem lub przed organem sądowym, administracyjnym albo organem samorządu zawodowego lub gospodarczego właściwym ze względu na miejsce zamieszkania tej osoby. Zapisy dot. terminów ich wystawienia stosuje się odpowiednio.</w:t>
      </w:r>
    </w:p>
    <w:p w14:paraId="19B2B863" w14:textId="77777777" w:rsidR="00697043" w:rsidRPr="00AE3911" w:rsidRDefault="00595781" w:rsidP="001A7018">
      <w:pPr>
        <w:pStyle w:val="Akapitzlist"/>
        <w:numPr>
          <w:ilvl w:val="0"/>
          <w:numId w:val="34"/>
        </w:numPr>
        <w:spacing w:line="276" w:lineRule="auto"/>
        <w:rPr>
          <w:rFonts w:cs="Times New Roman"/>
          <w:szCs w:val="24"/>
        </w:rPr>
      </w:pPr>
      <w:r w:rsidRPr="00AE3911">
        <w:rPr>
          <w:rFonts w:cs="Times New Roman"/>
          <w:szCs w:val="24"/>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78587106" w14:textId="77777777" w:rsidR="00BF7964" w:rsidRDefault="00BF7964" w:rsidP="001A7018">
      <w:pPr>
        <w:pStyle w:val="Nagwek2"/>
        <w:spacing w:line="276" w:lineRule="auto"/>
      </w:pPr>
      <w:bookmarkStart w:id="32" w:name="_Toc22798610"/>
      <w:r>
        <w:t>6.2.2. Oświadczenie i dokumenty potwierdzające spełnianie warunku sytuacji ekonomicznej lub finansowej</w:t>
      </w:r>
      <w:bookmarkEnd w:id="32"/>
    </w:p>
    <w:p w14:paraId="73F4E2D2" w14:textId="77777777" w:rsidR="008629AF" w:rsidRPr="00DB5C81" w:rsidRDefault="00BF7964" w:rsidP="0032629E">
      <w:pPr>
        <w:pStyle w:val="Akapitzlist"/>
        <w:numPr>
          <w:ilvl w:val="0"/>
          <w:numId w:val="51"/>
        </w:numPr>
        <w:spacing w:line="276" w:lineRule="auto"/>
      </w:pPr>
      <w:r w:rsidRPr="00DB5C81">
        <w:t xml:space="preserve">W celu potwierdzenia spełniania przez wykonawcę warunków udziału w postępowaniu dotyczących sytuacji ekonomicznej lub finansowej Zamawiający żąda następujących dokumentów: </w:t>
      </w:r>
    </w:p>
    <w:p w14:paraId="063154CD" w14:textId="77777777" w:rsidR="008629AF" w:rsidRPr="00DB5C81" w:rsidRDefault="00BF7964" w:rsidP="0032629E">
      <w:pPr>
        <w:pStyle w:val="Akapitzlist"/>
        <w:numPr>
          <w:ilvl w:val="1"/>
          <w:numId w:val="51"/>
        </w:numPr>
        <w:spacing w:line="276" w:lineRule="auto"/>
      </w:pPr>
      <w:r w:rsidRPr="00DB5C81">
        <w:t xml:space="preserve">informacji banku lub spółdzielczej kasy oszczędnościowo-kredytowej potwierdzającej wysokość posiadanych środków finansowych lub </w:t>
      </w:r>
      <w:r w:rsidR="008629AF" w:rsidRPr="00DB5C81">
        <w:t>zdolność kredytową wykonawcy, w </w:t>
      </w:r>
      <w:r w:rsidRPr="00DB5C81">
        <w:t xml:space="preserve">okresie nie wcześniejszym niż 1 miesiąc przed upływem terminu składania ofert albo wniosków o dopuszczenie do udziału w postępowaniu; </w:t>
      </w:r>
    </w:p>
    <w:p w14:paraId="2D8F035B" w14:textId="77777777" w:rsidR="008629AF" w:rsidRPr="00DB5C81" w:rsidRDefault="00BF7964" w:rsidP="0032629E">
      <w:pPr>
        <w:pStyle w:val="Akapitzlist"/>
        <w:numPr>
          <w:ilvl w:val="1"/>
          <w:numId w:val="51"/>
        </w:numPr>
        <w:spacing w:line="276" w:lineRule="auto"/>
      </w:pPr>
      <w:r w:rsidRPr="00DB5C81">
        <w:t>polisy ubezpieczeniowej od odpowiedzialności cywilnej w zakresie prowadzonej działalności gospodarczej.</w:t>
      </w:r>
    </w:p>
    <w:p w14:paraId="62808D74" w14:textId="77777777" w:rsidR="00BF7964" w:rsidRDefault="008629AF" w:rsidP="0032629E">
      <w:pPr>
        <w:pStyle w:val="Akapitzlist"/>
        <w:numPr>
          <w:ilvl w:val="0"/>
          <w:numId w:val="51"/>
        </w:numPr>
        <w:spacing w:line="276" w:lineRule="auto"/>
      </w:pPr>
      <w:r>
        <w:t>J</w:t>
      </w:r>
      <w:r w:rsidR="00BF7964">
        <w:t xml:space="preserve">eżeli z uzasadnionej przyczyny Wykonawca nie może złożyć wymaganych przez Zamawiającego dokumentów, o których mowa w </w:t>
      </w:r>
      <w:r>
        <w:t>pkt 1</w:t>
      </w:r>
      <w:r w:rsidR="00BF7964">
        <w:t>, Zamawiający dopuszcza złożenie przez Wykonawcę innych dokumentów, które w wystarczający sposób potwierdzą spełnianie opisywanego przez Zamawiającego warunku udziału w postępowaniu.</w:t>
      </w:r>
    </w:p>
    <w:p w14:paraId="78BF7B58" w14:textId="77777777" w:rsidR="00CE18E6" w:rsidRDefault="00CE18E6" w:rsidP="001A7018">
      <w:pPr>
        <w:pStyle w:val="Nagwek2"/>
        <w:spacing w:line="276" w:lineRule="auto"/>
      </w:pPr>
      <w:bookmarkStart w:id="33" w:name="_Toc22798611"/>
      <w:r>
        <w:t>6.2.3. Oświadczenie i dokumenty potwierdzające spełnianie warunku zdolności technicznej lub zawodowej</w:t>
      </w:r>
      <w:bookmarkEnd w:id="33"/>
    </w:p>
    <w:p w14:paraId="64EBE7DC" w14:textId="77777777" w:rsidR="00CE18E6" w:rsidRPr="00DB5C81" w:rsidRDefault="00CE18E6" w:rsidP="0032629E">
      <w:pPr>
        <w:pStyle w:val="Akapitzlist"/>
        <w:numPr>
          <w:ilvl w:val="0"/>
          <w:numId w:val="52"/>
        </w:numPr>
        <w:spacing w:line="276" w:lineRule="auto"/>
      </w:pPr>
      <w:r w:rsidRPr="00DB5C81">
        <w:t xml:space="preserve">W celu potwierdzenia spełniania przez wykonawcę warunków udziału w postępowaniu dotyczących zdolności technicznej lub zawodowej Zamawiający żąda następujących dokumentów: </w:t>
      </w:r>
    </w:p>
    <w:p w14:paraId="492ADDBB" w14:textId="77777777" w:rsidR="00CE18E6" w:rsidRPr="00DB5C81" w:rsidRDefault="00CE18E6" w:rsidP="0032629E">
      <w:pPr>
        <w:pStyle w:val="Akapitzlist"/>
        <w:numPr>
          <w:ilvl w:val="1"/>
          <w:numId w:val="52"/>
        </w:numPr>
        <w:spacing w:line="276" w:lineRule="auto"/>
      </w:pPr>
      <w:r w:rsidRPr="00DB5C81">
        <w:rPr>
          <w:shd w:val="clear" w:color="auto" w:fill="FFFFFF"/>
        </w:rPr>
        <w:t xml:space="preserve">wykazu robót budowlanych </w:t>
      </w:r>
      <w:r w:rsidR="00B17B11" w:rsidRPr="00DB5C81">
        <w:rPr>
          <w:shd w:val="clear" w:color="auto" w:fill="FFFFFF"/>
        </w:rPr>
        <w:t xml:space="preserve">(zgodnie z załącznikiem nr 6 do SIWZ) </w:t>
      </w:r>
      <w:r w:rsidRPr="00DB5C81">
        <w:rPr>
          <w:shd w:val="clear" w:color="auto" w:fill="FFFFFF"/>
        </w:rPr>
        <w:t>wykonanych nie wcześniej niż w okresie ostatnich 5 lat przed upływem terminu składania ofert albo wnios</w:t>
      </w:r>
      <w:r w:rsidR="00B17B11" w:rsidRPr="00DB5C81">
        <w:rPr>
          <w:shd w:val="clear" w:color="auto" w:fill="FFFFFF"/>
        </w:rPr>
        <w:t>ków o dopuszczenie do udziału w </w:t>
      </w:r>
      <w:r w:rsidRPr="00DB5C81">
        <w:rPr>
          <w:shd w:val="clear" w:color="auto" w:fill="FFFFFF"/>
        </w:rPr>
        <w:t>postępowaniu, a jeżeli okres prowadzenia działalności jest krótszy - w tym okresie, wraz z podaniem ich rodzaju, wartości, daty, miejsca wykonania i podmiotów, na rzecz któryc</w:t>
      </w:r>
      <w:r w:rsidR="00B17B11" w:rsidRPr="00DB5C81">
        <w:rPr>
          <w:shd w:val="clear" w:color="auto" w:fill="FFFFFF"/>
        </w:rPr>
        <w:t>h roboty te zostały wykonane, z </w:t>
      </w:r>
      <w:r w:rsidRPr="00DB5C81">
        <w:rPr>
          <w:shd w:val="clear" w:color="auto" w:fill="FFFFFF"/>
        </w:rPr>
        <w:t>załączeniem dowodów określających czy te roboty budowlane zostały wykonane należycie, w szczególności informacji o tym czy ro</w:t>
      </w:r>
      <w:r w:rsidR="00B17B11" w:rsidRPr="00DB5C81">
        <w:rPr>
          <w:shd w:val="clear" w:color="auto" w:fill="FFFFFF"/>
        </w:rPr>
        <w:t>boty zostały wykonane zgodnie z </w:t>
      </w:r>
      <w:r w:rsidRPr="00DB5C81">
        <w:rPr>
          <w:shd w:val="clear" w:color="auto" w:fill="FFFFFF"/>
        </w:rPr>
        <w:t xml:space="preserve">przepisami </w:t>
      </w:r>
      <w:hyperlink r:id="rId13" w:anchor="/dokument/16796118" w:tgtFrame="_blank" w:history="1">
        <w:r w:rsidRPr="00DB5C81">
          <w:t>prawa budowlanego</w:t>
        </w:r>
      </w:hyperlink>
      <w:r w:rsidRPr="00DB5C81">
        <w:rPr>
          <w:shd w:val="clear" w:color="auto" w:fill="FFFFFF"/>
        </w:rPr>
        <w:t xml:space="preserve"> i prawidłowo u</w:t>
      </w:r>
      <w:r w:rsidR="00B17B11" w:rsidRPr="00DB5C81">
        <w:rPr>
          <w:shd w:val="clear" w:color="auto" w:fill="FFFFFF"/>
        </w:rPr>
        <w:t>kończone, przy czym dowodami, o </w:t>
      </w:r>
      <w:r w:rsidRPr="00DB5C81">
        <w:rPr>
          <w:shd w:val="clear" w:color="auto" w:fill="FFFFFF"/>
        </w:rPr>
        <w:t>których mowa, są referencje bądź inne dokumenty wystawione przez podmiot, na rzecz którego robo</w:t>
      </w:r>
      <w:r w:rsidR="00B17B11" w:rsidRPr="00DB5C81">
        <w:rPr>
          <w:shd w:val="clear" w:color="auto" w:fill="FFFFFF"/>
        </w:rPr>
        <w:t>ty budowlane były wykonywane, a </w:t>
      </w:r>
      <w:r w:rsidRPr="00DB5C81">
        <w:rPr>
          <w:shd w:val="clear" w:color="auto" w:fill="FFFFFF"/>
        </w:rPr>
        <w:t>jeżeli z uzasadnionej przyczyny o obiektywnym c</w:t>
      </w:r>
      <w:r w:rsidR="00B17B11" w:rsidRPr="00DB5C81">
        <w:rPr>
          <w:shd w:val="clear" w:color="auto" w:fill="FFFFFF"/>
        </w:rPr>
        <w:t>harakterze wykonawca nie jest w </w:t>
      </w:r>
      <w:r w:rsidRPr="00DB5C81">
        <w:rPr>
          <w:shd w:val="clear" w:color="auto" w:fill="FFFFFF"/>
        </w:rPr>
        <w:t>stanie uzyskać tych dokumentów - inne dokumenty;</w:t>
      </w:r>
    </w:p>
    <w:p w14:paraId="0C891D9D" w14:textId="77777777" w:rsidR="00CE18E6" w:rsidRPr="00DB5C81" w:rsidRDefault="00CE18E6" w:rsidP="0032629E">
      <w:pPr>
        <w:pStyle w:val="Akapitzlist"/>
        <w:numPr>
          <w:ilvl w:val="1"/>
          <w:numId w:val="52"/>
        </w:numPr>
        <w:spacing w:line="276" w:lineRule="auto"/>
      </w:pPr>
      <w:r w:rsidRPr="00DB5C81">
        <w:rPr>
          <w:shd w:val="clear" w:color="auto" w:fill="FFFFFF"/>
        </w:rPr>
        <w:t>wykazu osób</w:t>
      </w:r>
      <w:r w:rsidR="00B17B11" w:rsidRPr="00DB5C81">
        <w:rPr>
          <w:shd w:val="clear" w:color="auto" w:fill="FFFFFF"/>
        </w:rPr>
        <w:t xml:space="preserve"> (zgodnie z załącznikiem nr 7 do SIWZ)</w:t>
      </w:r>
      <w:r w:rsidRPr="00DB5C81">
        <w:rPr>
          <w:shd w:val="clear" w:color="auto" w:fill="FFFFFF"/>
        </w:rPr>
        <w:t>, skierowanych przez wykonawcę do realizacji zamówienia publicznego, w szczególności odpowiedzialnych za świadczenie usług, kontrolę jakości lub kierowan</w:t>
      </w:r>
      <w:r w:rsidR="00B17B11" w:rsidRPr="00DB5C81">
        <w:rPr>
          <w:shd w:val="clear" w:color="auto" w:fill="FFFFFF"/>
        </w:rPr>
        <w:t>ie robotami budowlanymi, wraz z </w:t>
      </w:r>
      <w:r w:rsidRPr="00DB5C81">
        <w:rPr>
          <w:shd w:val="clear" w:color="auto" w:fill="FFFFFF"/>
        </w:rPr>
        <w:t>informacjami na temat ich kwalifikacji zawodow</w:t>
      </w:r>
      <w:r w:rsidR="00B17B11" w:rsidRPr="00DB5C81">
        <w:rPr>
          <w:shd w:val="clear" w:color="auto" w:fill="FFFFFF"/>
        </w:rPr>
        <w:t>ych, uprawnień, doświadczenia i </w:t>
      </w:r>
      <w:r w:rsidRPr="00DB5C81">
        <w:rPr>
          <w:shd w:val="clear" w:color="auto" w:fill="FFFFFF"/>
        </w:rPr>
        <w:t xml:space="preserve">wykształcenia niezbędnych do wykonania zamówienia publicznego, a także zakresu </w:t>
      </w:r>
      <w:r w:rsidRPr="00DB5C81">
        <w:rPr>
          <w:shd w:val="clear" w:color="auto" w:fill="FFFFFF"/>
        </w:rPr>
        <w:lastRenderedPageBreak/>
        <w:t>wykonywanych przez nie czynności oraz informacją o podstawie do dysponowania tymi osobami.</w:t>
      </w:r>
    </w:p>
    <w:p w14:paraId="0341B8E0" w14:textId="77777777" w:rsidR="00595781" w:rsidRPr="00595781" w:rsidRDefault="00595781" w:rsidP="001A7018">
      <w:pPr>
        <w:pStyle w:val="Nagwek2"/>
        <w:spacing w:line="276" w:lineRule="auto"/>
      </w:pPr>
      <w:bookmarkStart w:id="34" w:name="_Toc22798612"/>
      <w:r w:rsidRPr="00595781">
        <w:t>6.2.</w:t>
      </w:r>
      <w:r w:rsidR="00CE18E6">
        <w:t>4</w:t>
      </w:r>
      <w:r w:rsidRPr="00595781">
        <w:t>. Oświadczenie i dokumenty dot. podmiotów trzecich</w:t>
      </w:r>
      <w:bookmarkEnd w:id="34"/>
    </w:p>
    <w:p w14:paraId="0B5E1CA1" w14:textId="77777777" w:rsidR="00217F81" w:rsidRDefault="00595781" w:rsidP="001A7018">
      <w:pPr>
        <w:pStyle w:val="Akapitzlist"/>
        <w:numPr>
          <w:ilvl w:val="0"/>
          <w:numId w:val="35"/>
        </w:numPr>
        <w:spacing w:line="276" w:lineRule="auto"/>
      </w:pPr>
      <w:r w:rsidRPr="00595781">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347D0942" w14:textId="77777777" w:rsidR="00217F81" w:rsidRDefault="00595781" w:rsidP="001A7018">
      <w:pPr>
        <w:pStyle w:val="Akapitzlist"/>
        <w:numPr>
          <w:ilvl w:val="0"/>
          <w:numId w:val="35"/>
        </w:numPr>
        <w:spacing w:line="276" w:lineRule="auto"/>
      </w:pPr>
      <w:r w:rsidRPr="00595781">
        <w:t>W celu oceny, czy wykonawca polegając na zdolnościach lub sytuacji innych podmiotów na zasadach określonych w art. 22a ustawy Pzp, będzie dy</w:t>
      </w:r>
      <w:r w:rsidR="00217F81">
        <w:t>sponował niezbędnymi zasobami w </w:t>
      </w:r>
      <w:r w:rsidRPr="00595781">
        <w:t>stopniu umożliwiającym należyte wykonanie zamówienia publicznego oraz oceny, czy stosunek łączący wykonawcę z tymi podmiotami gwarantuje rzeczywisty dostęp do ich zasobów, Zamawiający żąda dokumentów, które określają w szczególności:</w:t>
      </w:r>
    </w:p>
    <w:p w14:paraId="3BD8FF5C" w14:textId="77777777" w:rsidR="00217F81" w:rsidRDefault="00595781" w:rsidP="001A7018">
      <w:pPr>
        <w:pStyle w:val="Akapitzlist"/>
        <w:numPr>
          <w:ilvl w:val="1"/>
          <w:numId w:val="35"/>
        </w:numPr>
        <w:spacing w:line="276" w:lineRule="auto"/>
      </w:pPr>
      <w:r w:rsidRPr="00595781">
        <w:t>zakres dostępnych wykonawcy zasobów innego podmiotu;</w:t>
      </w:r>
    </w:p>
    <w:p w14:paraId="0EC94793" w14:textId="77777777" w:rsidR="00217F81" w:rsidRDefault="00595781" w:rsidP="001A7018">
      <w:pPr>
        <w:pStyle w:val="Akapitzlist"/>
        <w:numPr>
          <w:ilvl w:val="1"/>
          <w:numId w:val="35"/>
        </w:numPr>
        <w:spacing w:line="276" w:lineRule="auto"/>
      </w:pPr>
      <w:r w:rsidRPr="00595781">
        <w:t>sposób wykorzystania zasobów innego podmiotu, przez wykonawcę, przy wykonywaniu</w:t>
      </w:r>
      <w:r w:rsidR="00217F81">
        <w:t xml:space="preserve"> </w:t>
      </w:r>
      <w:r w:rsidRPr="00595781">
        <w:t>zamówienia publicznego;</w:t>
      </w:r>
    </w:p>
    <w:p w14:paraId="5ACB97C9" w14:textId="77777777" w:rsidR="00217F81" w:rsidRDefault="00595781" w:rsidP="001A7018">
      <w:pPr>
        <w:pStyle w:val="Akapitzlist"/>
        <w:numPr>
          <w:ilvl w:val="1"/>
          <w:numId w:val="35"/>
        </w:numPr>
        <w:spacing w:line="276" w:lineRule="auto"/>
      </w:pPr>
      <w:r w:rsidRPr="00595781">
        <w:t>zakres i okres udziału innego podmiotu przy wykonywaniu zamówienia publicznego;</w:t>
      </w:r>
    </w:p>
    <w:p w14:paraId="4F8ADB80" w14:textId="77777777" w:rsidR="00217F81" w:rsidRDefault="00595781" w:rsidP="001A7018">
      <w:pPr>
        <w:pStyle w:val="Akapitzlist"/>
        <w:numPr>
          <w:ilvl w:val="1"/>
          <w:numId w:val="35"/>
        </w:numPr>
        <w:spacing w:line="276" w:lineRule="auto"/>
      </w:pPr>
      <w:r w:rsidRPr="00595781">
        <w:t>czy podmiot, na zdolnościach którego wykonawca polega w od</w:t>
      </w:r>
      <w:r w:rsidR="00571E87">
        <w:t>niesieniu do warunków udziału w </w:t>
      </w:r>
      <w:r w:rsidRPr="00595781">
        <w:t>postępowaniu dotyczących wykształcenia, kwalifikacji zawodowych lub doświadczenia, zrealizuje roboty budowlane lub usługi, których wskazane zdolności dotyczą.</w:t>
      </w:r>
    </w:p>
    <w:p w14:paraId="1D13A368" w14:textId="77777777" w:rsidR="0009381B" w:rsidRDefault="00595781" w:rsidP="001A7018">
      <w:pPr>
        <w:pStyle w:val="Akapitzlist"/>
        <w:numPr>
          <w:ilvl w:val="0"/>
          <w:numId w:val="35"/>
        </w:numPr>
        <w:spacing w:line="276" w:lineRule="auto"/>
      </w:pPr>
      <w:r w:rsidRPr="00595781">
        <w:t xml:space="preserve">Zamawiający żąda od Wykonawcy, który polega na zdolnościach lub sytuacji innych podmiotów na zasadach określonych w art. 22a ustawy Pzp, przedstawienia w odniesieniu do tych podmiotów dokumentów wymienionych </w:t>
      </w:r>
      <w:r w:rsidR="00217F81">
        <w:t>w pkt 6.2.1 ppkt 1-8</w:t>
      </w:r>
      <w:r w:rsidRPr="00595781">
        <w:t>.</w:t>
      </w:r>
    </w:p>
    <w:p w14:paraId="15708175" w14:textId="77777777" w:rsidR="00697043" w:rsidRDefault="00595781" w:rsidP="001A7018">
      <w:pPr>
        <w:pStyle w:val="Akapitzlist"/>
        <w:numPr>
          <w:ilvl w:val="0"/>
          <w:numId w:val="35"/>
        </w:numPr>
        <w:spacing w:line="276" w:lineRule="auto"/>
      </w:pPr>
      <w:r w:rsidRPr="00595781">
        <w:t>Zamawiający żąda od Wykonawcy przedstawienia dokumentów w</w:t>
      </w:r>
      <w:r w:rsidR="0009381B">
        <w:t>ymienionych w pkt 6.2.1 ppkt 1-8</w:t>
      </w:r>
      <w:r w:rsidRPr="00595781">
        <w:t>, dotyczących Podwykonawcy, któremu zamierza powierzyć w</w:t>
      </w:r>
      <w:r w:rsidR="00571E87">
        <w:t>ykonanie części zamówienia, a </w:t>
      </w:r>
      <w:r w:rsidRPr="00595781">
        <w:t>który nie jest podmiotem, na którego zdolnościach lub sytuacji wykonawca polega na zasadach określonych w art. 22a ustawy Pzp.</w:t>
      </w:r>
    </w:p>
    <w:p w14:paraId="18233395" w14:textId="77777777" w:rsidR="00595781" w:rsidRPr="00595781" w:rsidRDefault="00595781" w:rsidP="001A7018">
      <w:pPr>
        <w:pStyle w:val="Nagwek2"/>
        <w:spacing w:line="276" w:lineRule="auto"/>
      </w:pPr>
      <w:bookmarkStart w:id="35" w:name="_Toc22798613"/>
      <w:r w:rsidRPr="00595781">
        <w:t>6.2.</w:t>
      </w:r>
      <w:r w:rsidR="00CE18E6">
        <w:t>5</w:t>
      </w:r>
      <w:r w:rsidRPr="00595781">
        <w:t>. Forma składanych dokumentów</w:t>
      </w:r>
      <w:bookmarkEnd w:id="35"/>
    </w:p>
    <w:p w14:paraId="197E98F3" w14:textId="77777777" w:rsidR="00EC5B02" w:rsidRDefault="00595781" w:rsidP="001A7018">
      <w:pPr>
        <w:pStyle w:val="Akapitzlist"/>
        <w:numPr>
          <w:ilvl w:val="0"/>
          <w:numId w:val="36"/>
        </w:numPr>
        <w:spacing w:line="276" w:lineRule="auto"/>
        <w:rPr>
          <w:rFonts w:cs="Times New Roman"/>
          <w:szCs w:val="24"/>
        </w:rPr>
      </w:pPr>
      <w:r w:rsidRPr="00EC5B02">
        <w:rPr>
          <w:rFonts w:cs="Times New Roman"/>
          <w:szCs w:val="24"/>
        </w:rPr>
        <w:t>W przypadku wskazania przez Wykonawcę dostępnoś</w:t>
      </w:r>
      <w:r w:rsidR="00EC5B02">
        <w:rPr>
          <w:rFonts w:cs="Times New Roman"/>
          <w:szCs w:val="24"/>
        </w:rPr>
        <w:t>ci oświadczeń lub dokumentów, o </w:t>
      </w:r>
      <w:r w:rsidRPr="00EC5B02">
        <w:rPr>
          <w:rFonts w:cs="Times New Roman"/>
          <w:szCs w:val="24"/>
        </w:rPr>
        <w:t>kt</w:t>
      </w:r>
      <w:r w:rsidR="00EC5B02">
        <w:rPr>
          <w:rFonts w:cs="Times New Roman"/>
          <w:szCs w:val="24"/>
        </w:rPr>
        <w:t>ó</w:t>
      </w:r>
      <w:r w:rsidR="00CE18E6">
        <w:rPr>
          <w:rFonts w:cs="Times New Roman"/>
          <w:szCs w:val="24"/>
        </w:rPr>
        <w:t>rych mowa w pkt 6.2.1.-6.2.4</w:t>
      </w:r>
      <w:r w:rsidR="00EC5B02">
        <w:rPr>
          <w:rFonts w:cs="Times New Roman"/>
          <w:szCs w:val="24"/>
        </w:rPr>
        <w:t>.</w:t>
      </w:r>
      <w:r w:rsidRPr="00EC5B02">
        <w:rPr>
          <w:rFonts w:cs="Times New Roman"/>
          <w:szCs w:val="24"/>
        </w:rPr>
        <w:t xml:space="preserve"> w formie elektronicznej pod określonymi adresami internetowymi ogólnodostępnych i bezpłatnych baz danych, Zamawiający pobiera samodzielnie z tych baz danych wskazane przez wykonawcę oświadczenia lub dokumenty.</w:t>
      </w:r>
    </w:p>
    <w:p w14:paraId="28BE5023" w14:textId="77777777" w:rsidR="00EC5B02" w:rsidRDefault="00595781" w:rsidP="001A7018">
      <w:pPr>
        <w:pStyle w:val="Akapitzlist"/>
        <w:numPr>
          <w:ilvl w:val="0"/>
          <w:numId w:val="36"/>
        </w:numPr>
        <w:spacing w:line="276" w:lineRule="auto"/>
        <w:rPr>
          <w:rFonts w:cs="Times New Roman"/>
          <w:szCs w:val="24"/>
        </w:rPr>
      </w:pPr>
      <w:r w:rsidRPr="00EC5B02">
        <w:rPr>
          <w:rFonts w:cs="Times New Roman"/>
          <w:szCs w:val="24"/>
        </w:rPr>
        <w:t>W przypadku wskazania przez wykonawcę oświadczeń lub d</w:t>
      </w:r>
      <w:r w:rsidR="00571E87" w:rsidRPr="00EC5B02">
        <w:rPr>
          <w:rFonts w:cs="Times New Roman"/>
          <w:szCs w:val="24"/>
        </w:rPr>
        <w:t>okumentów, o których mowa w pkt </w:t>
      </w:r>
      <w:r w:rsidR="00CE18E6">
        <w:rPr>
          <w:rFonts w:cs="Times New Roman"/>
          <w:szCs w:val="24"/>
        </w:rPr>
        <w:t>6.2.1.-6.2.4</w:t>
      </w:r>
      <w:r w:rsidRPr="00EC5B02">
        <w:rPr>
          <w:rFonts w:cs="Times New Roman"/>
          <w:szCs w:val="24"/>
        </w:rPr>
        <w:t>. które znajdują się w posiadaniu Zamawiającego, w szczególności oświadczeń lub dokumentów przechowywanych przez Zamawiającego zgodnie z art. 97 ust. 1 ustawy Pzp, Zamawiający w celu potwierdzenia braku podstaw wykluczenia z postęp</w:t>
      </w:r>
      <w:r w:rsidR="00EC5B02">
        <w:rPr>
          <w:rFonts w:cs="Times New Roman"/>
          <w:szCs w:val="24"/>
        </w:rPr>
        <w:t>owania i </w:t>
      </w:r>
      <w:r w:rsidRPr="00EC5B02">
        <w:rPr>
          <w:rFonts w:cs="Times New Roman"/>
          <w:szCs w:val="24"/>
        </w:rPr>
        <w:t>spełnienia warunków udziału w postępowaniu, korzysta z posiadanych oświadczeń lub dokumentów, o ile są one aktualne.</w:t>
      </w:r>
    </w:p>
    <w:p w14:paraId="2815087D" w14:textId="77777777" w:rsidR="00EC5B02" w:rsidRDefault="00595781" w:rsidP="001A7018">
      <w:pPr>
        <w:pStyle w:val="Akapitzlist"/>
        <w:numPr>
          <w:ilvl w:val="0"/>
          <w:numId w:val="36"/>
        </w:numPr>
        <w:spacing w:line="276" w:lineRule="auto"/>
        <w:rPr>
          <w:rFonts w:cs="Times New Roman"/>
          <w:szCs w:val="24"/>
        </w:rPr>
      </w:pPr>
      <w:r w:rsidRPr="00EC5B02">
        <w:rPr>
          <w:rFonts w:cs="Times New Roman"/>
          <w:szCs w:val="24"/>
        </w:rPr>
        <w:t>Oświadczenia, o których mowa w SIWZ dotyczące Wykonawcy i innych podmiotów, na których zdolnościach lub sytuacji polega wykonawca na zasadach określonych w art. 22a ustawy Pzp oraz dotyczące Podwykonawców, składane są w oryginale.</w:t>
      </w:r>
    </w:p>
    <w:p w14:paraId="49F3589C" w14:textId="77777777" w:rsidR="00EC5B02" w:rsidRDefault="00595781" w:rsidP="001A7018">
      <w:pPr>
        <w:pStyle w:val="Akapitzlist"/>
        <w:numPr>
          <w:ilvl w:val="0"/>
          <w:numId w:val="36"/>
        </w:numPr>
        <w:spacing w:line="276" w:lineRule="auto"/>
        <w:rPr>
          <w:rFonts w:cs="Times New Roman"/>
          <w:szCs w:val="24"/>
        </w:rPr>
      </w:pPr>
      <w:r w:rsidRPr="00EC5B02">
        <w:rPr>
          <w:rFonts w:cs="Times New Roman"/>
          <w:szCs w:val="24"/>
        </w:rPr>
        <w:t>Dokumenty, o których mowa w rozporządzeniu, inne niż</w:t>
      </w:r>
      <w:r w:rsidR="00EC5B02">
        <w:rPr>
          <w:rFonts w:cs="Times New Roman"/>
          <w:szCs w:val="24"/>
        </w:rPr>
        <w:t xml:space="preserve"> oświadczenia, o których mowa w </w:t>
      </w:r>
      <w:r w:rsidRPr="00EC5B02">
        <w:rPr>
          <w:rFonts w:cs="Times New Roman"/>
          <w:szCs w:val="24"/>
        </w:rPr>
        <w:t>ppkt 3, składane są w oryginale lub kopii poświadczonej za zgodność z oryginałem.</w:t>
      </w:r>
    </w:p>
    <w:p w14:paraId="179B312A" w14:textId="77777777" w:rsidR="0017394C" w:rsidRDefault="00595781" w:rsidP="001A7018">
      <w:pPr>
        <w:pStyle w:val="Akapitzlist"/>
        <w:numPr>
          <w:ilvl w:val="0"/>
          <w:numId w:val="36"/>
        </w:numPr>
        <w:spacing w:line="276" w:lineRule="auto"/>
        <w:rPr>
          <w:rFonts w:cs="Times New Roman"/>
          <w:szCs w:val="24"/>
        </w:rPr>
      </w:pPr>
      <w:r w:rsidRPr="00EC5B02">
        <w:rPr>
          <w:rFonts w:cs="Times New Roman"/>
          <w:szCs w:val="24"/>
        </w:rPr>
        <w:lastRenderedPageBreak/>
        <w:t>Poświadczenia za zgodność z oryginałem dokonuje odpowiednio Wykonawca, podmiot, na którego zdolnościach lub sytuacji polega Wykonawca, Wyko</w:t>
      </w:r>
      <w:r w:rsidR="00EC5B02">
        <w:rPr>
          <w:rFonts w:cs="Times New Roman"/>
          <w:szCs w:val="24"/>
        </w:rPr>
        <w:t>nawcy wspólnie ubiegający się o </w:t>
      </w:r>
      <w:r w:rsidRPr="00EC5B02">
        <w:rPr>
          <w:rFonts w:cs="Times New Roman"/>
          <w:szCs w:val="24"/>
        </w:rPr>
        <w:t>udzielenie zamówienia publicznego albo Podwykonawca, w zakresie dokumentów, które każdego z nich dotyczą.</w:t>
      </w:r>
    </w:p>
    <w:p w14:paraId="37B9DF97" w14:textId="77777777" w:rsidR="0017394C" w:rsidRDefault="00595781" w:rsidP="001A7018">
      <w:pPr>
        <w:pStyle w:val="Akapitzlist"/>
        <w:numPr>
          <w:ilvl w:val="0"/>
          <w:numId w:val="36"/>
        </w:numPr>
        <w:spacing w:line="276" w:lineRule="auto"/>
        <w:rPr>
          <w:rFonts w:cs="Times New Roman"/>
          <w:szCs w:val="24"/>
        </w:rPr>
      </w:pPr>
      <w:r w:rsidRPr="0017394C">
        <w:rPr>
          <w:rFonts w:cs="Times New Roman"/>
          <w:szCs w:val="24"/>
        </w:rPr>
        <w:t>Poświadczenie za zgodność z oryginałem następuje w formie pisemnej lub w formie elektronicznej.</w:t>
      </w:r>
    </w:p>
    <w:p w14:paraId="70C37AB2" w14:textId="77777777" w:rsidR="0086236F" w:rsidRDefault="00595781" w:rsidP="001A7018">
      <w:pPr>
        <w:pStyle w:val="Akapitzlist"/>
        <w:numPr>
          <w:ilvl w:val="0"/>
          <w:numId w:val="36"/>
        </w:numPr>
        <w:spacing w:line="276" w:lineRule="auto"/>
        <w:rPr>
          <w:rFonts w:cs="Times New Roman"/>
          <w:szCs w:val="24"/>
        </w:rPr>
      </w:pPr>
      <w:r w:rsidRPr="0017394C">
        <w:rPr>
          <w:rFonts w:cs="Times New Roman"/>
          <w:szCs w:val="24"/>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1646EC83" w14:textId="77777777" w:rsidR="0086236F" w:rsidRDefault="00595781" w:rsidP="001A7018">
      <w:pPr>
        <w:pStyle w:val="Akapitzlist"/>
        <w:numPr>
          <w:ilvl w:val="0"/>
          <w:numId w:val="36"/>
        </w:numPr>
        <w:spacing w:line="276" w:lineRule="auto"/>
        <w:rPr>
          <w:rFonts w:cs="Times New Roman"/>
          <w:szCs w:val="24"/>
        </w:rPr>
      </w:pPr>
      <w:r w:rsidRPr="0086236F">
        <w:rPr>
          <w:rFonts w:cs="Times New Roman"/>
          <w:szCs w:val="24"/>
        </w:rPr>
        <w:t>Dokumenty sporządzone w języku obcym są składane wraz z tłumaczeniem na język polski.</w:t>
      </w:r>
    </w:p>
    <w:p w14:paraId="39EC1C28" w14:textId="77777777" w:rsidR="00595781" w:rsidRDefault="00595781" w:rsidP="001A7018">
      <w:pPr>
        <w:pStyle w:val="Akapitzlist"/>
        <w:numPr>
          <w:ilvl w:val="0"/>
          <w:numId w:val="36"/>
        </w:numPr>
        <w:spacing w:line="276" w:lineRule="auto"/>
        <w:rPr>
          <w:rFonts w:cs="Times New Roman"/>
          <w:szCs w:val="24"/>
        </w:rPr>
      </w:pPr>
      <w:r w:rsidRPr="0086236F">
        <w:rPr>
          <w:rFonts w:cs="Times New Roman"/>
          <w:szCs w:val="24"/>
        </w:rPr>
        <w:t>W przypadku, o którym mowa w ppkt 1, Zamawiający może żądać od Wykonawcy przedstawienia tłumaczenia na język polski wskazanych przez Wykonawcę i pobranych samodzielnie przez Zamawiającego dokumentów.</w:t>
      </w:r>
    </w:p>
    <w:p w14:paraId="3200F7B5" w14:textId="77777777" w:rsidR="002A6413" w:rsidRPr="00DD6EAD" w:rsidRDefault="002A6413" w:rsidP="001A7018">
      <w:pPr>
        <w:pStyle w:val="Nagwek2"/>
        <w:spacing w:line="276" w:lineRule="auto"/>
      </w:pPr>
      <w:bookmarkStart w:id="36" w:name="_Toc22798614"/>
      <w:r w:rsidRPr="00DD6EAD">
        <w:t>6.3 Pozostałe dokumenty wymagane w ofercie</w:t>
      </w:r>
      <w:bookmarkEnd w:id="36"/>
    </w:p>
    <w:p w14:paraId="6A2BB80A" w14:textId="7FAEB2EB" w:rsidR="002A6413" w:rsidRPr="00DD6EAD" w:rsidRDefault="002A6413" w:rsidP="001A7018">
      <w:pPr>
        <w:spacing w:line="276" w:lineRule="auto"/>
      </w:pPr>
      <w:r w:rsidRPr="00DD6EAD">
        <w:t xml:space="preserve">Kosztorys ofertowy opracowany metodą uproszczoną na podstawie przedmiarów robót stanowiących </w:t>
      </w:r>
      <w:r w:rsidRPr="00F37569">
        <w:t>załącznik nr 1</w:t>
      </w:r>
      <w:r w:rsidR="00F37569" w:rsidRPr="00F37569">
        <w:t>2</w:t>
      </w:r>
      <w:r w:rsidRPr="00DD6EAD">
        <w:t xml:space="preserve"> do SIWZ.</w:t>
      </w:r>
    </w:p>
    <w:p w14:paraId="2A4036F1" w14:textId="1FF7DF16" w:rsidR="00595781" w:rsidRPr="002F42A4" w:rsidRDefault="00595781" w:rsidP="001A7018">
      <w:pPr>
        <w:pStyle w:val="Nagwek1"/>
        <w:spacing w:line="276" w:lineRule="auto"/>
        <w:rPr>
          <w:b w:val="0"/>
        </w:rPr>
      </w:pPr>
      <w:bookmarkStart w:id="37" w:name="_Toc22798615"/>
      <w:r w:rsidRPr="002F42A4">
        <w:t>7. Informacje o sposobie porozumiewania się z</w:t>
      </w:r>
      <w:r w:rsidR="00FE0F35">
        <w:t>amawiającego z wykonawcami oraz </w:t>
      </w:r>
      <w:r w:rsidRPr="002F42A4">
        <w:t>przekazywania oświadczeń lub dokumentów, a także</w:t>
      </w:r>
      <w:r w:rsidR="00FE0F35">
        <w:t xml:space="preserve"> wskazanie osób uprawnionych do </w:t>
      </w:r>
      <w:r w:rsidRPr="002F42A4">
        <w:t>porozumiewania się z wykonawcami</w:t>
      </w:r>
      <w:bookmarkEnd w:id="37"/>
    </w:p>
    <w:p w14:paraId="7C88972F" w14:textId="3FFF24F3" w:rsidR="0086236F" w:rsidRDefault="00595781" w:rsidP="001A7018">
      <w:pPr>
        <w:pStyle w:val="Akapitzlist"/>
        <w:numPr>
          <w:ilvl w:val="0"/>
          <w:numId w:val="37"/>
        </w:numPr>
        <w:spacing w:line="276" w:lineRule="auto"/>
        <w:rPr>
          <w:rFonts w:cs="Times New Roman"/>
          <w:szCs w:val="24"/>
        </w:rPr>
      </w:pPr>
      <w:r w:rsidRPr="0086236F">
        <w:rPr>
          <w:rFonts w:cs="Times New Roman"/>
          <w:szCs w:val="24"/>
        </w:rPr>
        <w:t xml:space="preserve">Komunikacja między Zamawiającym a Wykonawcami odbywa się za pośrednictwem operatora pocztowego w rozumieniu ustawy z dnia 23 listopada 2012 r. </w:t>
      </w:r>
      <w:r w:rsidR="0086236F">
        <w:rPr>
          <w:rFonts w:cs="Times New Roman"/>
          <w:szCs w:val="24"/>
        </w:rPr>
        <w:t>– Prawo pocztowe (Dz. </w:t>
      </w:r>
      <w:r w:rsidRPr="0086236F">
        <w:rPr>
          <w:rFonts w:cs="Times New Roman"/>
          <w:szCs w:val="24"/>
        </w:rPr>
        <w:t xml:space="preserve">U. poz. 1529 oraz z 2015 r. poz. 1830), </w:t>
      </w:r>
      <w:r w:rsidRPr="000866EB">
        <w:rPr>
          <w:rFonts w:cs="Times New Roman"/>
          <w:szCs w:val="24"/>
        </w:rPr>
        <w:t>osobiście, za pośrednictwem posłańca, faksu</w:t>
      </w:r>
      <w:r w:rsidR="00FE0F35">
        <w:rPr>
          <w:rFonts w:cs="Times New Roman"/>
          <w:szCs w:val="24"/>
        </w:rPr>
        <w:t>, poczty elektronicznej.</w:t>
      </w:r>
    </w:p>
    <w:p w14:paraId="1F1CEBE6" w14:textId="77777777" w:rsidR="00880F3A" w:rsidRDefault="00595781" w:rsidP="001A7018">
      <w:pPr>
        <w:pStyle w:val="Akapitzlist"/>
        <w:numPr>
          <w:ilvl w:val="0"/>
          <w:numId w:val="37"/>
        </w:numPr>
        <w:spacing w:line="276" w:lineRule="auto"/>
        <w:rPr>
          <w:rFonts w:cs="Times New Roman"/>
          <w:szCs w:val="24"/>
        </w:rPr>
      </w:pPr>
      <w:r w:rsidRPr="00880F3A">
        <w:rPr>
          <w:rFonts w:cs="Times New Roman"/>
          <w:szCs w:val="24"/>
        </w:rPr>
        <w:t>Osob</w:t>
      </w:r>
      <w:r w:rsidR="00FF5ED0">
        <w:rPr>
          <w:rFonts w:cs="Times New Roman"/>
          <w:szCs w:val="24"/>
        </w:rPr>
        <w:t>y</w:t>
      </w:r>
      <w:r w:rsidRPr="00880F3A">
        <w:rPr>
          <w:rFonts w:cs="Times New Roman"/>
          <w:szCs w:val="24"/>
        </w:rPr>
        <w:t xml:space="preserve"> uprawnion</w:t>
      </w:r>
      <w:r w:rsidR="00FF5ED0">
        <w:rPr>
          <w:rFonts w:cs="Times New Roman"/>
          <w:szCs w:val="24"/>
        </w:rPr>
        <w:t>e</w:t>
      </w:r>
      <w:r w:rsidRPr="00880F3A">
        <w:rPr>
          <w:rFonts w:cs="Times New Roman"/>
          <w:szCs w:val="24"/>
        </w:rPr>
        <w:t xml:space="preserve"> do porozumiewania się z Wykonawcami:</w:t>
      </w:r>
    </w:p>
    <w:p w14:paraId="339299EB" w14:textId="6CF50E1A" w:rsidR="007E168A" w:rsidRDefault="007E168A" w:rsidP="001A7018">
      <w:pPr>
        <w:pStyle w:val="Akapitzlist"/>
        <w:numPr>
          <w:ilvl w:val="1"/>
          <w:numId w:val="38"/>
        </w:numPr>
        <w:spacing w:line="276" w:lineRule="auto"/>
        <w:rPr>
          <w:rFonts w:cs="Times New Roman"/>
          <w:szCs w:val="24"/>
        </w:rPr>
      </w:pPr>
      <w:r w:rsidRPr="00A22C2B">
        <w:rPr>
          <w:rFonts w:cs="Times New Roman"/>
          <w:szCs w:val="24"/>
        </w:rPr>
        <w:t>Przemy</w:t>
      </w:r>
      <w:r w:rsidR="002321F9">
        <w:rPr>
          <w:rFonts w:cs="Times New Roman"/>
          <w:szCs w:val="24"/>
        </w:rPr>
        <w:t>sław Linda</w:t>
      </w:r>
      <w:r w:rsidR="008F61F8">
        <w:rPr>
          <w:rFonts w:cs="Times New Roman"/>
          <w:szCs w:val="24"/>
        </w:rPr>
        <w:t>,</w:t>
      </w:r>
    </w:p>
    <w:p w14:paraId="102AED90" w14:textId="7AEE51E6" w:rsidR="008F61F8" w:rsidRPr="00A22C2B" w:rsidRDefault="008F61F8" w:rsidP="001A7018">
      <w:pPr>
        <w:pStyle w:val="Akapitzlist"/>
        <w:numPr>
          <w:ilvl w:val="1"/>
          <w:numId w:val="38"/>
        </w:numPr>
        <w:spacing w:line="276" w:lineRule="auto"/>
        <w:rPr>
          <w:rFonts w:cs="Times New Roman"/>
          <w:szCs w:val="24"/>
        </w:rPr>
      </w:pPr>
      <w:r>
        <w:rPr>
          <w:rFonts w:cs="Times New Roman"/>
          <w:szCs w:val="24"/>
        </w:rPr>
        <w:t>Anna Głowacz,</w:t>
      </w:r>
    </w:p>
    <w:p w14:paraId="33AA98BE" w14:textId="77777777" w:rsidR="00A71B12" w:rsidRPr="00A71B12" w:rsidRDefault="00A71B12" w:rsidP="001A7018">
      <w:pPr>
        <w:spacing w:line="276" w:lineRule="auto"/>
        <w:ind w:left="1080"/>
        <w:rPr>
          <w:rFonts w:cs="Times New Roman"/>
          <w:szCs w:val="24"/>
        </w:rPr>
      </w:pPr>
      <w:r>
        <w:rPr>
          <w:rFonts w:cs="Times New Roman"/>
          <w:szCs w:val="24"/>
        </w:rPr>
        <w:t>lub osoby zastępujące.</w:t>
      </w:r>
    </w:p>
    <w:p w14:paraId="32B29175" w14:textId="77777777" w:rsidR="00000F94" w:rsidRDefault="00595781" w:rsidP="001A7018">
      <w:pPr>
        <w:pStyle w:val="Akapitzlist"/>
        <w:numPr>
          <w:ilvl w:val="0"/>
          <w:numId w:val="37"/>
        </w:numPr>
        <w:spacing w:line="276" w:lineRule="auto"/>
        <w:rPr>
          <w:rFonts w:cs="Times New Roman"/>
          <w:szCs w:val="24"/>
        </w:rPr>
      </w:pPr>
      <w:r w:rsidRPr="00880F3A">
        <w:rPr>
          <w:rFonts w:cs="Times New Roman"/>
          <w:szCs w:val="24"/>
        </w:rPr>
        <w:t>Oferty składa się pod rygorem nieważności w formie pisemnej.</w:t>
      </w:r>
    </w:p>
    <w:p w14:paraId="07830695" w14:textId="77777777" w:rsidR="00CD20FE" w:rsidRDefault="00595781" w:rsidP="001A7018">
      <w:pPr>
        <w:pStyle w:val="Akapitzlist"/>
        <w:numPr>
          <w:ilvl w:val="0"/>
          <w:numId w:val="37"/>
        </w:numPr>
        <w:spacing w:line="276" w:lineRule="auto"/>
        <w:rPr>
          <w:rFonts w:cs="Times New Roman"/>
          <w:szCs w:val="24"/>
        </w:rPr>
      </w:pPr>
      <w:r w:rsidRPr="00000F94">
        <w:rPr>
          <w:rFonts w:cs="Times New Roman"/>
          <w:szCs w:val="24"/>
        </w:rPr>
        <w:t>Oświadczenia, wnioski, zawiadomienia oraz informacje, o których wyżej mowa uważa się za wniesione z dniem, gdy dotarły one do Zamawiającego w taki sposób, że mógł on zapoznać się z ich treścią.</w:t>
      </w:r>
    </w:p>
    <w:p w14:paraId="48A023C6" w14:textId="77777777" w:rsidR="00CD20FE" w:rsidRDefault="00595781" w:rsidP="001A7018">
      <w:pPr>
        <w:pStyle w:val="Akapitzlist"/>
        <w:numPr>
          <w:ilvl w:val="0"/>
          <w:numId w:val="37"/>
        </w:numPr>
        <w:spacing w:line="276" w:lineRule="auto"/>
        <w:rPr>
          <w:rFonts w:cs="Times New Roman"/>
          <w:szCs w:val="24"/>
        </w:rPr>
      </w:pPr>
      <w:r w:rsidRPr="00CD20FE">
        <w:rPr>
          <w:rFonts w:cs="Times New Roman"/>
          <w:szCs w:val="24"/>
        </w:rPr>
        <w:t xml:space="preserve">Zamawiający pracuje od poniedziałku do piątku w godz. </w:t>
      </w:r>
      <w:r w:rsidR="00FC7B55" w:rsidRPr="00CD20FE">
        <w:rPr>
          <w:rFonts w:cs="Times New Roman"/>
          <w:szCs w:val="24"/>
        </w:rPr>
        <w:t>7</w:t>
      </w:r>
      <w:r w:rsidRPr="00CD20FE">
        <w:rPr>
          <w:rFonts w:cs="Times New Roman"/>
          <w:szCs w:val="24"/>
        </w:rPr>
        <w:t>.30–15.30, wtorek 8.00-16.00. Wykonawcy zwracają się do Zamawiającego kierując korespondencję na adres: Gmina Ścinawa, Rynek 17, 59-330 Ścinawa</w:t>
      </w:r>
      <w:r w:rsidR="00CD20FE">
        <w:rPr>
          <w:rFonts w:cs="Times New Roman"/>
          <w:szCs w:val="24"/>
        </w:rPr>
        <w:t>.</w:t>
      </w:r>
    </w:p>
    <w:p w14:paraId="42892BC3" w14:textId="77777777" w:rsidR="00595781" w:rsidRPr="00CD20FE" w:rsidRDefault="00595781" w:rsidP="001A7018">
      <w:pPr>
        <w:pStyle w:val="Akapitzlist"/>
        <w:numPr>
          <w:ilvl w:val="0"/>
          <w:numId w:val="37"/>
        </w:numPr>
        <w:spacing w:line="276" w:lineRule="auto"/>
        <w:rPr>
          <w:rFonts w:cs="Times New Roman"/>
          <w:szCs w:val="24"/>
        </w:rPr>
      </w:pPr>
      <w:r w:rsidRPr="00CD20FE">
        <w:rPr>
          <w:rFonts w:cs="Times New Roman"/>
          <w:szCs w:val="24"/>
        </w:rPr>
        <w:t>W przypadku Wykonawców wspólnie ubiegających się o udzielenie niniejszego zamówienia wszelka korespondencja prowadzona będzie wyłącznie z Pełnomocnikiem.</w:t>
      </w:r>
    </w:p>
    <w:p w14:paraId="2360A099" w14:textId="77777777" w:rsidR="00595781" w:rsidRPr="002F42A4" w:rsidRDefault="00595781" w:rsidP="001A7018">
      <w:pPr>
        <w:pStyle w:val="Nagwek1"/>
        <w:spacing w:line="276" w:lineRule="auto"/>
        <w:rPr>
          <w:b w:val="0"/>
        </w:rPr>
      </w:pPr>
      <w:bookmarkStart w:id="38" w:name="_Toc22798616"/>
      <w:r w:rsidRPr="002F42A4">
        <w:t>8. Wymagania dotyczące wadium</w:t>
      </w:r>
      <w:bookmarkEnd w:id="38"/>
    </w:p>
    <w:p w14:paraId="4CFDCF5E" w14:textId="77777777" w:rsidR="00595781" w:rsidRPr="00595781" w:rsidRDefault="00595781" w:rsidP="001A7018">
      <w:pPr>
        <w:spacing w:line="276" w:lineRule="auto"/>
        <w:rPr>
          <w:rFonts w:cs="Times New Roman"/>
          <w:szCs w:val="24"/>
        </w:rPr>
      </w:pPr>
      <w:bookmarkStart w:id="39" w:name="_Toc22798617"/>
      <w:r w:rsidRPr="002F42A4">
        <w:rPr>
          <w:rStyle w:val="Nagwek2Znak"/>
        </w:rPr>
        <w:t>8.1. Wnoszenie wadium</w:t>
      </w:r>
      <w:bookmarkEnd w:id="39"/>
    </w:p>
    <w:p w14:paraId="4009356C" w14:textId="55F8D47E" w:rsidR="00C722A4" w:rsidRPr="00624FBD" w:rsidRDefault="00595781" w:rsidP="001A7018">
      <w:pPr>
        <w:pStyle w:val="Akapitzlist"/>
        <w:numPr>
          <w:ilvl w:val="0"/>
          <w:numId w:val="39"/>
        </w:numPr>
        <w:spacing w:line="276" w:lineRule="auto"/>
        <w:rPr>
          <w:rFonts w:cs="Times New Roman"/>
          <w:szCs w:val="24"/>
        </w:rPr>
      </w:pPr>
      <w:r w:rsidRPr="00232E69">
        <w:rPr>
          <w:rFonts w:cs="Times New Roman"/>
          <w:szCs w:val="24"/>
        </w:rPr>
        <w:t>Zamawiający określa kwotę wadium</w:t>
      </w:r>
      <w:r w:rsidR="001F6963" w:rsidRPr="00232E69">
        <w:rPr>
          <w:rFonts w:cs="Times New Roman"/>
          <w:szCs w:val="24"/>
        </w:rPr>
        <w:t xml:space="preserve"> w wysokości </w:t>
      </w:r>
      <w:r w:rsidR="003B6A27">
        <w:rPr>
          <w:rFonts w:cs="Times New Roman"/>
          <w:b/>
          <w:szCs w:val="24"/>
        </w:rPr>
        <w:t>3</w:t>
      </w:r>
      <w:r w:rsidR="006A56E1">
        <w:rPr>
          <w:rFonts w:cs="Times New Roman"/>
          <w:b/>
          <w:szCs w:val="24"/>
        </w:rPr>
        <w:t>0</w:t>
      </w:r>
      <w:r w:rsidR="00C722A4" w:rsidRPr="00FE0F35">
        <w:rPr>
          <w:rFonts w:cs="Times New Roman"/>
          <w:b/>
          <w:szCs w:val="24"/>
        </w:rPr>
        <w:t>.000</w:t>
      </w:r>
      <w:r w:rsidR="001F6963" w:rsidRPr="00FE0F35">
        <w:rPr>
          <w:rFonts w:cs="Times New Roman"/>
          <w:b/>
          <w:szCs w:val="24"/>
        </w:rPr>
        <w:t>,00</w:t>
      </w:r>
      <w:r w:rsidR="001F6963" w:rsidRPr="00232E69">
        <w:rPr>
          <w:rFonts w:cs="Times New Roman"/>
          <w:b/>
          <w:szCs w:val="24"/>
        </w:rPr>
        <w:t xml:space="preserve"> złotych</w:t>
      </w:r>
      <w:r w:rsidR="001F6963" w:rsidRPr="00232E69">
        <w:rPr>
          <w:rFonts w:cs="Times New Roman"/>
          <w:szCs w:val="24"/>
        </w:rPr>
        <w:t xml:space="preserve"> (słownie: </w:t>
      </w:r>
      <w:r w:rsidR="003B6A27">
        <w:rPr>
          <w:rFonts w:cs="Times New Roman"/>
          <w:szCs w:val="24"/>
        </w:rPr>
        <w:t>trzydzieści</w:t>
      </w:r>
      <w:r w:rsidR="006A56E1">
        <w:rPr>
          <w:rFonts w:cs="Times New Roman"/>
          <w:szCs w:val="24"/>
        </w:rPr>
        <w:t xml:space="preserve"> </w:t>
      </w:r>
      <w:r w:rsidR="00C722A4" w:rsidRPr="00232E69">
        <w:rPr>
          <w:rFonts w:cs="Times New Roman"/>
          <w:szCs w:val="24"/>
        </w:rPr>
        <w:t>tysięcy złotych).</w:t>
      </w:r>
    </w:p>
    <w:p w14:paraId="3C5335C5" w14:textId="77777777" w:rsidR="00B3210C" w:rsidRDefault="00595781" w:rsidP="001A7018">
      <w:pPr>
        <w:pStyle w:val="Akapitzlist"/>
        <w:numPr>
          <w:ilvl w:val="0"/>
          <w:numId w:val="39"/>
        </w:numPr>
        <w:spacing w:line="276" w:lineRule="auto"/>
        <w:rPr>
          <w:rFonts w:cs="Times New Roman"/>
          <w:szCs w:val="24"/>
        </w:rPr>
      </w:pPr>
      <w:r w:rsidRPr="00C722A4">
        <w:rPr>
          <w:rFonts w:cs="Times New Roman"/>
          <w:szCs w:val="24"/>
        </w:rPr>
        <w:t>Wadium może być wnoszone w jednej lub kilku następujących formach:</w:t>
      </w:r>
    </w:p>
    <w:p w14:paraId="5F428F9F"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pieniądzu;</w:t>
      </w:r>
    </w:p>
    <w:p w14:paraId="178CA46D"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lastRenderedPageBreak/>
        <w:t>poręczeniach bankowych lub poręczeniach spółdzielczej kas</w:t>
      </w:r>
      <w:r w:rsidR="00B50E29" w:rsidRPr="00B3210C">
        <w:rPr>
          <w:rFonts w:cs="Times New Roman"/>
          <w:szCs w:val="24"/>
        </w:rPr>
        <w:t>y oszczędnościowo-kredytowej, z </w:t>
      </w:r>
      <w:r w:rsidRPr="00B3210C">
        <w:rPr>
          <w:rFonts w:cs="Times New Roman"/>
          <w:szCs w:val="24"/>
        </w:rPr>
        <w:t>tym</w:t>
      </w:r>
      <w:r w:rsidR="001F6963" w:rsidRPr="00B3210C">
        <w:rPr>
          <w:rFonts w:cs="Times New Roman"/>
          <w:szCs w:val="24"/>
        </w:rPr>
        <w:t xml:space="preserve"> </w:t>
      </w:r>
      <w:r w:rsidRPr="00B3210C">
        <w:rPr>
          <w:rFonts w:cs="Times New Roman"/>
          <w:szCs w:val="24"/>
        </w:rPr>
        <w:t>że poręczenie kasy jest zawsze poręczeniem pieniężnym;</w:t>
      </w:r>
    </w:p>
    <w:p w14:paraId="098C9F06"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gwarancjach bankowych;</w:t>
      </w:r>
    </w:p>
    <w:p w14:paraId="72BD7035"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gwarancjach ubezpieczeniowych;</w:t>
      </w:r>
    </w:p>
    <w:p w14:paraId="6886A8F2"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 xml:space="preserve">poręczeniach udzielanych przez podmioty, o których mowa w art. </w:t>
      </w:r>
      <w:r w:rsidR="00C722A4" w:rsidRPr="00B3210C">
        <w:rPr>
          <w:rFonts w:cs="Times New Roman"/>
          <w:szCs w:val="24"/>
        </w:rPr>
        <w:t>6b ust. 5 pkt 2 ustawy z </w:t>
      </w:r>
      <w:r w:rsidR="0069100E" w:rsidRPr="00B3210C">
        <w:rPr>
          <w:rFonts w:cs="Times New Roman"/>
          <w:szCs w:val="24"/>
        </w:rPr>
        <w:t>dnia 9 </w:t>
      </w:r>
      <w:r w:rsidRPr="00B3210C">
        <w:rPr>
          <w:rFonts w:cs="Times New Roman"/>
          <w:szCs w:val="24"/>
        </w:rPr>
        <w:t>listopada 2000 r. o utworzeniu Polskiej Agencji Rozwoju Prz</w:t>
      </w:r>
      <w:r w:rsidR="00C722A4" w:rsidRPr="00B3210C">
        <w:rPr>
          <w:rFonts w:cs="Times New Roman"/>
          <w:szCs w:val="24"/>
        </w:rPr>
        <w:t>edsiębiorczości (Dz. </w:t>
      </w:r>
      <w:r w:rsidRPr="00B3210C">
        <w:rPr>
          <w:rFonts w:cs="Times New Roman"/>
          <w:szCs w:val="24"/>
        </w:rPr>
        <w:t>U. z 2007 r. Nr 42, poz. 275, z późn. zm.).</w:t>
      </w:r>
    </w:p>
    <w:p w14:paraId="110C4A52" w14:textId="77777777" w:rsidR="00B3210C" w:rsidRDefault="00595781" w:rsidP="001A7018">
      <w:pPr>
        <w:pStyle w:val="Akapitzlist"/>
        <w:numPr>
          <w:ilvl w:val="0"/>
          <w:numId w:val="39"/>
        </w:numPr>
        <w:spacing w:line="276" w:lineRule="auto"/>
        <w:rPr>
          <w:rFonts w:cs="Times New Roman"/>
          <w:szCs w:val="24"/>
        </w:rPr>
      </w:pPr>
      <w:r w:rsidRPr="00B3210C">
        <w:rPr>
          <w:rFonts w:cs="Times New Roman"/>
          <w:szCs w:val="24"/>
        </w:rPr>
        <w:t>Wadium wnoszone w pieniądzu wpłaca się przelewem na następujący rachunek bankowy wskazany przez zamawiającego: 52 8669 0001 2035 0351 9390 0005</w:t>
      </w:r>
      <w:r w:rsidR="00B3210C" w:rsidRPr="00B3210C">
        <w:rPr>
          <w:rFonts w:cs="Times New Roman"/>
          <w:szCs w:val="24"/>
        </w:rPr>
        <w:t>.</w:t>
      </w:r>
    </w:p>
    <w:p w14:paraId="1F8BEFAD" w14:textId="77777777" w:rsidR="00B3210C" w:rsidRDefault="00595781" w:rsidP="001A7018">
      <w:pPr>
        <w:pStyle w:val="Akapitzlist"/>
        <w:numPr>
          <w:ilvl w:val="0"/>
          <w:numId w:val="39"/>
        </w:numPr>
        <w:spacing w:line="276" w:lineRule="auto"/>
        <w:rPr>
          <w:rFonts w:cs="Times New Roman"/>
          <w:szCs w:val="24"/>
        </w:rPr>
      </w:pPr>
      <w:r w:rsidRPr="00B3210C">
        <w:rPr>
          <w:rFonts w:cs="Times New Roman"/>
          <w:szCs w:val="24"/>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5676890D" w14:textId="77777777" w:rsidR="00B3210C" w:rsidRDefault="00595781" w:rsidP="001A7018">
      <w:pPr>
        <w:pStyle w:val="Akapitzlist"/>
        <w:numPr>
          <w:ilvl w:val="0"/>
          <w:numId w:val="39"/>
        </w:numPr>
        <w:spacing w:line="276" w:lineRule="auto"/>
        <w:rPr>
          <w:rFonts w:cs="Times New Roman"/>
          <w:szCs w:val="24"/>
        </w:rPr>
      </w:pPr>
      <w:r w:rsidRPr="00B3210C">
        <w:rPr>
          <w:rFonts w:cs="Times New Roman"/>
          <w:szCs w:val="24"/>
        </w:rPr>
        <w:t>Zamawiający nie dopuszcza złożenia wadium w walucie innej niż złoty polski i dotyczy to wadium składanego w każdej z możliwych form.</w:t>
      </w:r>
    </w:p>
    <w:p w14:paraId="1C74A352" w14:textId="77777777" w:rsidR="00B3210C" w:rsidRDefault="00595781" w:rsidP="001A7018">
      <w:pPr>
        <w:pStyle w:val="Akapitzlist"/>
        <w:numPr>
          <w:ilvl w:val="0"/>
          <w:numId w:val="39"/>
        </w:numPr>
        <w:spacing w:line="276" w:lineRule="auto"/>
        <w:rPr>
          <w:rFonts w:cs="Times New Roman"/>
          <w:szCs w:val="24"/>
        </w:rPr>
      </w:pPr>
      <w:r w:rsidRPr="00B3210C">
        <w:rPr>
          <w:rFonts w:cs="Times New Roman"/>
          <w:szCs w:val="24"/>
        </w:rPr>
        <w:t>Wadium należy wnieść przed upływem terminu składania ofert</w:t>
      </w:r>
      <w:r w:rsidR="00B50E29" w:rsidRPr="00B3210C">
        <w:rPr>
          <w:rFonts w:cs="Times New Roman"/>
          <w:szCs w:val="24"/>
        </w:rPr>
        <w:t>, przy czym wniesienie wadium w </w:t>
      </w:r>
      <w:r w:rsidRPr="00B3210C">
        <w:rPr>
          <w:rFonts w:cs="Times New Roman"/>
          <w:szCs w:val="24"/>
        </w:rPr>
        <w:t>pieniądzu za pomocą przelewu bankowego Zamawiający będzie uważał za skuteczne tylko wówczas, gdy bank prowadzący rachunek potwierdzi, że otrzymał przelew przed upływem terminu składania ofert.</w:t>
      </w:r>
    </w:p>
    <w:p w14:paraId="41AA5456" w14:textId="77777777" w:rsidR="00B3210C" w:rsidRDefault="00595781" w:rsidP="001A7018">
      <w:pPr>
        <w:pStyle w:val="Akapitzlist"/>
        <w:numPr>
          <w:ilvl w:val="0"/>
          <w:numId w:val="39"/>
        </w:numPr>
        <w:spacing w:line="276" w:lineRule="auto"/>
        <w:rPr>
          <w:rFonts w:cs="Times New Roman"/>
          <w:szCs w:val="24"/>
        </w:rPr>
      </w:pPr>
      <w:r w:rsidRPr="00B3210C">
        <w:rPr>
          <w:rFonts w:cs="Times New Roman"/>
          <w:szCs w:val="24"/>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B3210C">
        <w:rPr>
          <w:rFonts w:cs="Times New Roman"/>
          <w:szCs w:val="24"/>
        </w:rPr>
        <w:t>Polskiej, sporządzone zgodnie z </w:t>
      </w:r>
      <w:r w:rsidRPr="00B3210C">
        <w:rPr>
          <w:rFonts w:cs="Times New Roman"/>
          <w:szCs w:val="24"/>
        </w:rPr>
        <w:t>obowiązującym prawem i winny zawierać następujące elementy:</w:t>
      </w:r>
    </w:p>
    <w:p w14:paraId="3E722F06"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nazwę dającego zlecenie (Wykonawcy), beneficjenta gwarancji/poręczenia (Zamawiającego), gwaranta/poręczyciela (banku lub instytucji ubezpieczeniowej udzielających gwarancji/poręczenia) oraz wskazanie ich siedzib,</w:t>
      </w:r>
    </w:p>
    <w:p w14:paraId="3D82D378"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określenie wierzytelności, która ma być zabezpieczona gwarancją(poręczeniem),</w:t>
      </w:r>
    </w:p>
    <w:p w14:paraId="5EF777B6"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kwotę gwarancji(poręczenia),</w:t>
      </w:r>
    </w:p>
    <w:p w14:paraId="56B86824"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termin ważności gwarancji(poręczenia),</w:t>
      </w:r>
    </w:p>
    <w:p w14:paraId="7B8023E9" w14:textId="77777777" w:rsidR="00B3210C" w:rsidRDefault="00595781" w:rsidP="001A7018">
      <w:pPr>
        <w:pStyle w:val="Akapitzlist"/>
        <w:numPr>
          <w:ilvl w:val="1"/>
          <w:numId w:val="39"/>
        </w:numPr>
        <w:spacing w:line="276" w:lineRule="auto"/>
        <w:rPr>
          <w:rFonts w:cs="Times New Roman"/>
          <w:szCs w:val="24"/>
        </w:rPr>
      </w:pPr>
      <w:r w:rsidRPr="00B3210C">
        <w:rPr>
          <w:rFonts w:cs="Times New Roman"/>
          <w:szCs w:val="24"/>
        </w:rPr>
        <w:t>zobowiązanie gwaranta do: zapłacenia kwoty gwarancji</w:t>
      </w:r>
      <w:r w:rsidR="00156685">
        <w:rPr>
          <w:rFonts w:cs="Times New Roman"/>
          <w:szCs w:val="24"/>
        </w:rPr>
        <w:t xml:space="preserve"> </w:t>
      </w:r>
      <w:r w:rsidRPr="00B3210C">
        <w:rPr>
          <w:rFonts w:cs="Times New Roman"/>
          <w:szCs w:val="24"/>
        </w:rPr>
        <w:t>(poręczenia) w ciągu 14 dni na pierwsze pisemne żądanie Zamawiającego zawierające oświadczenie, iż</w:t>
      </w:r>
      <w:r w:rsidR="00156685">
        <w:rPr>
          <w:rFonts w:cs="Times New Roman"/>
          <w:szCs w:val="24"/>
        </w:rPr>
        <w:t xml:space="preserve"> zapłaci kwotę gwarancji jeżeli</w:t>
      </w:r>
      <w:r w:rsidRPr="00B3210C">
        <w:rPr>
          <w:rFonts w:cs="Times New Roman"/>
          <w:szCs w:val="24"/>
        </w:rPr>
        <w:t>:</w:t>
      </w:r>
    </w:p>
    <w:p w14:paraId="7DEEA4FE" w14:textId="77777777" w:rsidR="00B3210C" w:rsidRDefault="00595781" w:rsidP="001A7018">
      <w:pPr>
        <w:pStyle w:val="Akapitzlist"/>
        <w:numPr>
          <w:ilvl w:val="2"/>
          <w:numId w:val="39"/>
        </w:numPr>
        <w:spacing w:line="276" w:lineRule="auto"/>
        <w:rPr>
          <w:rFonts w:cs="Times New Roman"/>
          <w:szCs w:val="24"/>
        </w:rPr>
      </w:pPr>
      <w:r w:rsidRPr="00B3210C">
        <w:rPr>
          <w:rFonts w:cs="Times New Roman"/>
          <w:szCs w:val="24"/>
        </w:rPr>
        <w:t>Wykonawca, którego ofertę wybrano:</w:t>
      </w:r>
    </w:p>
    <w:p w14:paraId="473C8E26" w14:textId="77777777" w:rsidR="00B3210C" w:rsidRDefault="00595781" w:rsidP="001A7018">
      <w:pPr>
        <w:pStyle w:val="Akapitzlist"/>
        <w:numPr>
          <w:ilvl w:val="3"/>
          <w:numId w:val="39"/>
        </w:numPr>
        <w:spacing w:line="276" w:lineRule="auto"/>
        <w:rPr>
          <w:rFonts w:cs="Times New Roman"/>
          <w:szCs w:val="24"/>
        </w:rPr>
      </w:pPr>
      <w:r w:rsidRPr="00B3210C">
        <w:rPr>
          <w:rFonts w:cs="Times New Roman"/>
          <w:szCs w:val="24"/>
        </w:rPr>
        <w:t xml:space="preserve">odmówił podpisania umowy na warunkach określonych w ofercie, </w:t>
      </w:r>
    </w:p>
    <w:p w14:paraId="7926149A" w14:textId="77777777" w:rsidR="00B3210C" w:rsidRDefault="00595781" w:rsidP="001A7018">
      <w:pPr>
        <w:pStyle w:val="Akapitzlist"/>
        <w:spacing w:line="276" w:lineRule="auto"/>
        <w:ind w:left="2880"/>
        <w:rPr>
          <w:rFonts w:cs="Times New Roman"/>
          <w:szCs w:val="24"/>
        </w:rPr>
      </w:pPr>
      <w:r w:rsidRPr="00B3210C">
        <w:rPr>
          <w:rFonts w:cs="Times New Roman"/>
          <w:szCs w:val="24"/>
        </w:rPr>
        <w:t>lub</w:t>
      </w:r>
    </w:p>
    <w:p w14:paraId="44F15F1E" w14:textId="77777777" w:rsidR="00B3210C" w:rsidRDefault="00595781" w:rsidP="001A7018">
      <w:pPr>
        <w:pStyle w:val="Akapitzlist"/>
        <w:numPr>
          <w:ilvl w:val="3"/>
          <w:numId w:val="39"/>
        </w:numPr>
        <w:spacing w:line="276" w:lineRule="auto"/>
        <w:rPr>
          <w:rFonts w:cs="Times New Roman"/>
          <w:szCs w:val="24"/>
        </w:rPr>
      </w:pPr>
      <w:r w:rsidRPr="00B3210C">
        <w:rPr>
          <w:rFonts w:cs="Times New Roman"/>
          <w:szCs w:val="24"/>
        </w:rPr>
        <w:t xml:space="preserve">nie wniósł zabezpieczenia należytego wykonania umowy, </w:t>
      </w:r>
    </w:p>
    <w:p w14:paraId="7ADACF72" w14:textId="77777777" w:rsidR="00B3210C" w:rsidRDefault="00595781" w:rsidP="001A7018">
      <w:pPr>
        <w:pStyle w:val="Akapitzlist"/>
        <w:spacing w:line="276" w:lineRule="auto"/>
        <w:ind w:left="2880"/>
        <w:rPr>
          <w:rFonts w:cs="Times New Roman"/>
          <w:szCs w:val="24"/>
        </w:rPr>
      </w:pPr>
      <w:r w:rsidRPr="00B3210C">
        <w:rPr>
          <w:rFonts w:cs="Times New Roman"/>
          <w:szCs w:val="24"/>
        </w:rPr>
        <w:t>lub</w:t>
      </w:r>
    </w:p>
    <w:p w14:paraId="3755488B" w14:textId="77777777" w:rsidR="00B3210C" w:rsidRDefault="00595781" w:rsidP="001A7018">
      <w:pPr>
        <w:pStyle w:val="Akapitzlist"/>
        <w:numPr>
          <w:ilvl w:val="3"/>
          <w:numId w:val="39"/>
        </w:numPr>
        <w:spacing w:line="276" w:lineRule="auto"/>
        <w:rPr>
          <w:rFonts w:cs="Times New Roman"/>
          <w:szCs w:val="24"/>
        </w:rPr>
      </w:pPr>
      <w:r w:rsidRPr="00B3210C">
        <w:rPr>
          <w:rFonts w:cs="Times New Roman"/>
          <w:szCs w:val="24"/>
        </w:rPr>
        <w:t>zawarcie umowy stało się niemożliwe z przyczyn</w:t>
      </w:r>
      <w:r w:rsidR="00B3210C">
        <w:rPr>
          <w:rFonts w:cs="Times New Roman"/>
          <w:szCs w:val="24"/>
        </w:rPr>
        <w:t xml:space="preserve"> leżących po stronie Wykonawcy,</w:t>
      </w:r>
    </w:p>
    <w:p w14:paraId="5DCCC759" w14:textId="77777777" w:rsidR="00E059A0" w:rsidRPr="00B3210C" w:rsidRDefault="00156685" w:rsidP="001A7018">
      <w:pPr>
        <w:pStyle w:val="Akapitzlist"/>
        <w:numPr>
          <w:ilvl w:val="2"/>
          <w:numId w:val="39"/>
        </w:numPr>
        <w:spacing w:line="276" w:lineRule="auto"/>
        <w:rPr>
          <w:rFonts w:cs="Times New Roman"/>
          <w:szCs w:val="24"/>
        </w:rPr>
      </w:pPr>
      <w:r>
        <w:rPr>
          <w:rFonts w:cs="Times New Roman"/>
          <w:szCs w:val="24"/>
        </w:rPr>
        <w:t>W</w:t>
      </w:r>
      <w:r w:rsidR="00595781" w:rsidRPr="00B3210C">
        <w:rPr>
          <w:rFonts w:cs="Times New Roman"/>
          <w:szCs w:val="24"/>
        </w:rPr>
        <w:t>yk</w:t>
      </w:r>
      <w:r w:rsidR="00B3210C">
        <w:rPr>
          <w:rFonts w:cs="Times New Roman"/>
          <w:szCs w:val="24"/>
        </w:rPr>
        <w:t>onawca w </w:t>
      </w:r>
      <w:r w:rsidR="00595781" w:rsidRPr="00B3210C">
        <w:rPr>
          <w:rFonts w:cs="Times New Roman"/>
          <w:szCs w:val="24"/>
        </w:rPr>
        <w:t>odpowiedzi na</w:t>
      </w:r>
      <w:r w:rsidR="0069100E" w:rsidRPr="00B3210C">
        <w:rPr>
          <w:rFonts w:cs="Times New Roman"/>
          <w:szCs w:val="24"/>
        </w:rPr>
        <w:t xml:space="preserve"> </w:t>
      </w:r>
      <w:r w:rsidR="00595781" w:rsidRPr="00B3210C">
        <w:rPr>
          <w:rFonts w:cs="Times New Roman"/>
          <w:szCs w:val="24"/>
        </w:rPr>
        <w:t xml:space="preserve">wezwanie, o którym mowa w art. 26 ust. 3 i 3a, z przyczyn leżących po jego stronie, nie złożył oświadczeń lub dokumentów potwierdzających okoliczności, o których mowa w art. 25 ust. 1, oświadczenia, o którym mowa w art. 25a ust. 1, pełnomocnictw lub nie wyraził zgody na </w:t>
      </w:r>
      <w:r w:rsidR="00595781" w:rsidRPr="00B3210C">
        <w:rPr>
          <w:rFonts w:cs="Times New Roman"/>
          <w:szCs w:val="24"/>
        </w:rPr>
        <w:lastRenderedPageBreak/>
        <w:t>poprawienie omyłki, o której mowa w art. 87 ust. 2 pkt 3, co spowodowało brak możliwości wybrania oferty złożonej przez wykonawcę jako najkorzystniejszej.</w:t>
      </w:r>
    </w:p>
    <w:p w14:paraId="14088CC8" w14:textId="77777777" w:rsidR="00595781" w:rsidRPr="00595781" w:rsidRDefault="00595781" w:rsidP="001A7018">
      <w:pPr>
        <w:pStyle w:val="Nagwek2"/>
        <w:spacing w:line="276" w:lineRule="auto"/>
      </w:pPr>
      <w:bookmarkStart w:id="40" w:name="_Toc22798618"/>
      <w:r w:rsidRPr="00595781">
        <w:t>8.2. Zasady zwrotu wadium</w:t>
      </w:r>
      <w:bookmarkEnd w:id="40"/>
    </w:p>
    <w:p w14:paraId="270D9A44" w14:textId="77777777" w:rsidR="00156685" w:rsidRDefault="00595781" w:rsidP="001A7018">
      <w:pPr>
        <w:pStyle w:val="Akapitzlist"/>
        <w:numPr>
          <w:ilvl w:val="0"/>
          <w:numId w:val="40"/>
        </w:numPr>
        <w:spacing w:line="276" w:lineRule="auto"/>
        <w:rPr>
          <w:rFonts w:cs="Times New Roman"/>
          <w:szCs w:val="24"/>
        </w:rPr>
      </w:pPr>
      <w:r w:rsidRPr="00156685">
        <w:rPr>
          <w:rFonts w:cs="Times New Roman"/>
          <w:szCs w:val="24"/>
        </w:rPr>
        <w:t>Zamawiający zwraca wadium wszystkim wykonawcom niezwłocznie po wyborze oferty najkorzystniejszej lub unieważnieniu postępowania, z wyjątkiem wykonawcy, którego oferta została wybrana jako najkorzystniejsza, z zastrzeżeniem ust. 6.</w:t>
      </w:r>
    </w:p>
    <w:p w14:paraId="4FE3F2BA" w14:textId="77777777" w:rsidR="00156685" w:rsidRDefault="00595781" w:rsidP="001A7018">
      <w:pPr>
        <w:pStyle w:val="Akapitzlist"/>
        <w:numPr>
          <w:ilvl w:val="0"/>
          <w:numId w:val="40"/>
        </w:numPr>
        <w:spacing w:line="276" w:lineRule="auto"/>
        <w:rPr>
          <w:rFonts w:cs="Times New Roman"/>
          <w:szCs w:val="24"/>
        </w:rPr>
      </w:pPr>
      <w:r w:rsidRPr="00156685">
        <w:rPr>
          <w:rFonts w:cs="Times New Roman"/>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6E3A31B" w14:textId="77777777" w:rsidR="00156685" w:rsidRDefault="00595781" w:rsidP="001A7018">
      <w:pPr>
        <w:pStyle w:val="Akapitzlist"/>
        <w:numPr>
          <w:ilvl w:val="0"/>
          <w:numId w:val="40"/>
        </w:numPr>
        <w:spacing w:line="276" w:lineRule="auto"/>
        <w:rPr>
          <w:rFonts w:cs="Times New Roman"/>
          <w:szCs w:val="24"/>
        </w:rPr>
      </w:pPr>
      <w:r w:rsidRPr="00156685">
        <w:rPr>
          <w:rFonts w:cs="Times New Roman"/>
          <w:szCs w:val="24"/>
        </w:rPr>
        <w:t>Zamawiający zwraca niezwłocznie wadium na wniosek wykonawcy, który wycofał ofertę przed upływem terminu składania ofert.</w:t>
      </w:r>
    </w:p>
    <w:p w14:paraId="15F54556" w14:textId="77777777" w:rsidR="00156685" w:rsidRDefault="00595781" w:rsidP="001A7018">
      <w:pPr>
        <w:pStyle w:val="Akapitzlist"/>
        <w:numPr>
          <w:ilvl w:val="0"/>
          <w:numId w:val="40"/>
        </w:numPr>
        <w:spacing w:line="276" w:lineRule="auto"/>
        <w:rPr>
          <w:rFonts w:cs="Times New Roman"/>
          <w:szCs w:val="24"/>
        </w:rPr>
      </w:pPr>
      <w:r w:rsidRPr="00156685">
        <w:rPr>
          <w:rFonts w:cs="Times New Roman"/>
          <w:szCs w:val="24"/>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7D71B7E6" w14:textId="77777777" w:rsidR="00156685" w:rsidRDefault="00595781" w:rsidP="001A7018">
      <w:pPr>
        <w:pStyle w:val="Akapitzlist"/>
        <w:numPr>
          <w:ilvl w:val="0"/>
          <w:numId w:val="40"/>
        </w:numPr>
        <w:spacing w:line="276" w:lineRule="auto"/>
        <w:rPr>
          <w:rFonts w:cs="Times New Roman"/>
          <w:szCs w:val="24"/>
        </w:rPr>
      </w:pPr>
      <w:r w:rsidRPr="00156685">
        <w:rPr>
          <w:rFonts w:cs="Times New Roman"/>
          <w:szCs w:val="24"/>
        </w:rPr>
        <w:t xml:space="preserve">Jeżeli wadium wniesiono w pieniądzu, zamawiający zwraca je </w:t>
      </w:r>
      <w:r w:rsidR="00B50E29" w:rsidRPr="00156685">
        <w:rPr>
          <w:rFonts w:cs="Times New Roman"/>
          <w:szCs w:val="24"/>
        </w:rPr>
        <w:t>wraz z odsetkami wynikającymi z </w:t>
      </w:r>
      <w:r w:rsidRPr="00156685">
        <w:rPr>
          <w:rFonts w:cs="Times New Roman"/>
          <w:szCs w:val="24"/>
        </w:rPr>
        <w:t>umowy rachunku bankowego, na którym było ono przechowywane, pomniejszone o koszty prowadzenia rachunku bankowego oraz prowizji bankowej za przelew pieniędzy na rachunek bankowy wskazany przez wykonawcę.</w:t>
      </w:r>
    </w:p>
    <w:p w14:paraId="0EA8F396" w14:textId="77777777" w:rsidR="009D7E5B" w:rsidRDefault="00595781" w:rsidP="001A7018">
      <w:pPr>
        <w:pStyle w:val="Akapitzlist"/>
        <w:numPr>
          <w:ilvl w:val="0"/>
          <w:numId w:val="40"/>
        </w:numPr>
        <w:spacing w:line="276" w:lineRule="auto"/>
        <w:rPr>
          <w:rFonts w:cs="Times New Roman"/>
          <w:szCs w:val="24"/>
        </w:rPr>
      </w:pPr>
      <w:r w:rsidRPr="00156685">
        <w:rPr>
          <w:rFonts w:cs="Times New Roman"/>
          <w:szCs w:val="24"/>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02956CE1" w14:textId="77777777" w:rsidR="009D7E5B" w:rsidRDefault="00595781" w:rsidP="001A7018">
      <w:pPr>
        <w:pStyle w:val="Akapitzlist"/>
        <w:numPr>
          <w:ilvl w:val="0"/>
          <w:numId w:val="40"/>
        </w:numPr>
        <w:spacing w:line="276" w:lineRule="auto"/>
        <w:rPr>
          <w:rFonts w:cs="Times New Roman"/>
          <w:szCs w:val="24"/>
        </w:rPr>
      </w:pPr>
      <w:r w:rsidRPr="009D7E5B">
        <w:rPr>
          <w:rFonts w:cs="Times New Roman"/>
          <w:szCs w:val="24"/>
        </w:rPr>
        <w:t>Zamawiający zatrzymuje wadium wraz z odsetkami, jeżeli wykonawca, którego oferta została wybrana:</w:t>
      </w:r>
    </w:p>
    <w:p w14:paraId="397EADBC" w14:textId="77777777" w:rsidR="009D7E5B" w:rsidRDefault="00595781" w:rsidP="001A7018">
      <w:pPr>
        <w:pStyle w:val="Akapitzlist"/>
        <w:numPr>
          <w:ilvl w:val="1"/>
          <w:numId w:val="40"/>
        </w:numPr>
        <w:spacing w:line="276" w:lineRule="auto"/>
        <w:rPr>
          <w:rFonts w:cs="Times New Roman"/>
          <w:szCs w:val="24"/>
        </w:rPr>
      </w:pPr>
      <w:r w:rsidRPr="009D7E5B">
        <w:rPr>
          <w:rFonts w:cs="Times New Roman"/>
          <w:szCs w:val="24"/>
        </w:rPr>
        <w:t>odmówił podpisania umowy w sprawie zamówienia publicz</w:t>
      </w:r>
      <w:r w:rsidR="00B50E29" w:rsidRPr="009D7E5B">
        <w:rPr>
          <w:rFonts w:cs="Times New Roman"/>
          <w:szCs w:val="24"/>
        </w:rPr>
        <w:t>nego na warunkach określonych w </w:t>
      </w:r>
      <w:r w:rsidRPr="009D7E5B">
        <w:rPr>
          <w:rFonts w:cs="Times New Roman"/>
          <w:szCs w:val="24"/>
        </w:rPr>
        <w:t>ofercie;</w:t>
      </w:r>
    </w:p>
    <w:p w14:paraId="4BDBCF67" w14:textId="77777777" w:rsidR="009D7E5B" w:rsidRDefault="00595781" w:rsidP="001A7018">
      <w:pPr>
        <w:pStyle w:val="Akapitzlist"/>
        <w:numPr>
          <w:ilvl w:val="1"/>
          <w:numId w:val="40"/>
        </w:numPr>
        <w:spacing w:line="276" w:lineRule="auto"/>
        <w:rPr>
          <w:rFonts w:cs="Times New Roman"/>
          <w:szCs w:val="24"/>
        </w:rPr>
      </w:pPr>
      <w:r w:rsidRPr="009D7E5B">
        <w:rPr>
          <w:rFonts w:cs="Times New Roman"/>
          <w:szCs w:val="24"/>
        </w:rPr>
        <w:t>nie wniósł wymaganego zabezpieczenia należytego wykonania umowy;</w:t>
      </w:r>
    </w:p>
    <w:p w14:paraId="4AB0858C" w14:textId="77777777" w:rsidR="00595781" w:rsidRPr="009D7E5B" w:rsidRDefault="00595781" w:rsidP="001A7018">
      <w:pPr>
        <w:pStyle w:val="Akapitzlist"/>
        <w:numPr>
          <w:ilvl w:val="1"/>
          <w:numId w:val="40"/>
        </w:numPr>
        <w:spacing w:line="276" w:lineRule="auto"/>
        <w:rPr>
          <w:rFonts w:cs="Times New Roman"/>
          <w:szCs w:val="24"/>
        </w:rPr>
      </w:pPr>
      <w:r w:rsidRPr="009D7E5B">
        <w:rPr>
          <w:rFonts w:cs="Times New Roman"/>
          <w:szCs w:val="24"/>
        </w:rPr>
        <w:t>zawarcie umowy w sprawie zamówienia publicznego stało się niemożliwe z przyczyn leżących po stronie wykonawcy.</w:t>
      </w:r>
    </w:p>
    <w:p w14:paraId="7100319C" w14:textId="77777777" w:rsidR="00595781" w:rsidRPr="002566D9" w:rsidRDefault="00595781" w:rsidP="001A7018">
      <w:pPr>
        <w:pStyle w:val="Nagwek1"/>
        <w:spacing w:line="276" w:lineRule="auto"/>
        <w:rPr>
          <w:b w:val="0"/>
        </w:rPr>
      </w:pPr>
      <w:bookmarkStart w:id="41" w:name="_Toc22798619"/>
      <w:r w:rsidRPr="002566D9">
        <w:t>9. Termin związania ofertą</w:t>
      </w:r>
      <w:bookmarkEnd w:id="41"/>
    </w:p>
    <w:p w14:paraId="2F7C2123" w14:textId="77777777" w:rsidR="00595781" w:rsidRDefault="00595781" w:rsidP="001A7018">
      <w:pPr>
        <w:pStyle w:val="Akapitzlist"/>
        <w:numPr>
          <w:ilvl w:val="0"/>
          <w:numId w:val="41"/>
        </w:numPr>
        <w:spacing w:line="276" w:lineRule="auto"/>
      </w:pPr>
      <w:r w:rsidRPr="00595781">
        <w:t>Wykonawca pozostaje związ</w:t>
      </w:r>
      <w:r w:rsidR="00EA76B4">
        <w:t xml:space="preserve">any złożoną ofertą przez okres </w:t>
      </w:r>
      <w:r w:rsidR="000C7655">
        <w:t>3</w:t>
      </w:r>
      <w:r w:rsidRPr="00595781">
        <w:t>0 dni.</w:t>
      </w:r>
    </w:p>
    <w:p w14:paraId="4810121B" w14:textId="77777777" w:rsidR="00595781" w:rsidRPr="00595781" w:rsidRDefault="00595781" w:rsidP="001A7018">
      <w:pPr>
        <w:pStyle w:val="Akapitzlist"/>
        <w:numPr>
          <w:ilvl w:val="0"/>
          <w:numId w:val="41"/>
        </w:numPr>
        <w:spacing w:line="276" w:lineRule="auto"/>
      </w:pPr>
      <w:r w:rsidRPr="00595781">
        <w:t>Bieg terminu związania ofertą rozpoczyna się wraz z upływem terminu składania ofert.</w:t>
      </w:r>
    </w:p>
    <w:p w14:paraId="2B938035" w14:textId="77777777" w:rsidR="004D6065" w:rsidRPr="00691805" w:rsidRDefault="00595781" w:rsidP="001A7018">
      <w:pPr>
        <w:pStyle w:val="Akapitzlist"/>
        <w:numPr>
          <w:ilvl w:val="0"/>
          <w:numId w:val="41"/>
        </w:numPr>
        <w:spacing w:line="276" w:lineRule="auto"/>
      </w:pPr>
      <w:r w:rsidRPr="00595781">
        <w:t>Wykonawca samodzielnie lub na wniosek Zamawiającego może, na co najmniej 3 dni przed upływem terminu związania ofertą, przedłużyć termin związania ofertą o oznaczony</w:t>
      </w:r>
      <w:r w:rsidR="00EA76B4">
        <w:t xml:space="preserve"> okres, nie dłuższy jednak niż 6</w:t>
      </w:r>
      <w:r w:rsidRPr="00595781">
        <w:t>0 dni.</w:t>
      </w:r>
    </w:p>
    <w:p w14:paraId="54AA4865" w14:textId="77777777" w:rsidR="00595781" w:rsidRPr="002566D9" w:rsidRDefault="00595781" w:rsidP="001A7018">
      <w:pPr>
        <w:pStyle w:val="Nagwek1"/>
        <w:spacing w:line="276" w:lineRule="auto"/>
      </w:pPr>
      <w:bookmarkStart w:id="42" w:name="_Toc22798620"/>
      <w:r w:rsidRPr="002566D9">
        <w:t>10. O</w:t>
      </w:r>
      <w:r w:rsidR="00180EB5">
        <w:t>pis sposobu przygotowania ofert</w:t>
      </w:r>
      <w:bookmarkEnd w:id="42"/>
    </w:p>
    <w:p w14:paraId="23A82E0C" w14:textId="77777777" w:rsidR="00595781" w:rsidRPr="00595781" w:rsidRDefault="00595781" w:rsidP="001A7018">
      <w:pPr>
        <w:pStyle w:val="Nagwek2"/>
        <w:spacing w:line="276" w:lineRule="auto"/>
      </w:pPr>
      <w:bookmarkStart w:id="43" w:name="_Toc22798621"/>
      <w:r w:rsidRPr="00595781">
        <w:t>10.1. Wymagania podstawowe</w:t>
      </w:r>
      <w:bookmarkEnd w:id="43"/>
    </w:p>
    <w:p w14:paraId="05FB56A8" w14:textId="77777777" w:rsidR="00595781" w:rsidRPr="00595781" w:rsidRDefault="00595781" w:rsidP="001A7018">
      <w:pPr>
        <w:pStyle w:val="Akapitzlist"/>
        <w:numPr>
          <w:ilvl w:val="0"/>
          <w:numId w:val="42"/>
        </w:numPr>
        <w:spacing w:line="276" w:lineRule="auto"/>
      </w:pPr>
      <w:r w:rsidRPr="00595781">
        <w:t>Każdy Wykonawca może złożyć tylko jedną ofertę.</w:t>
      </w:r>
    </w:p>
    <w:p w14:paraId="16382BC6" w14:textId="77777777" w:rsidR="00595781" w:rsidRPr="00595781" w:rsidRDefault="00595781" w:rsidP="001A7018">
      <w:pPr>
        <w:pStyle w:val="Akapitzlist"/>
        <w:numPr>
          <w:ilvl w:val="0"/>
          <w:numId w:val="42"/>
        </w:numPr>
        <w:spacing w:line="276" w:lineRule="auto"/>
      </w:pPr>
      <w:r w:rsidRPr="00595781">
        <w:lastRenderedPageBreak/>
        <w:t>Oferta musi być podpisana przez osoby upoważnione do zaciągania zobowiązań przez Wykonawcę. Jeśli prawo do reprezentowania Wykonawcy (</w:t>
      </w:r>
      <w:r w:rsidR="00691805">
        <w:t>podpisania oferty) nie wynika z </w:t>
      </w:r>
      <w:r w:rsidRPr="00595781">
        <w:t>innych dokumentów złożonych wraz z ofertą, należy dołączyć do oferty stosowne pełnomocnictwo. Dołączone pełnomocnictwo winno być w oryginale lub w formie notarialnie potwierdzonej kopii.</w:t>
      </w:r>
    </w:p>
    <w:p w14:paraId="03F3FC03" w14:textId="77777777" w:rsidR="00595781" w:rsidRPr="00595781" w:rsidRDefault="00595781" w:rsidP="001A7018">
      <w:pPr>
        <w:pStyle w:val="Akapitzlist"/>
        <w:numPr>
          <w:ilvl w:val="0"/>
          <w:numId w:val="42"/>
        </w:numPr>
        <w:spacing w:line="276" w:lineRule="auto"/>
      </w:pPr>
      <w:r w:rsidRPr="00595781">
        <w:t>We wszystkich przypadkach, gdzie jest mowa o pieczątkach, Zamawiający dopuszcza złożenie czytelnego zapisu o treści pieczątki zawierającego, co najmniej oznaczenie nazwy (firmy</w:t>
      </w:r>
      <w:r w:rsidR="00180EB5">
        <w:t>) i </w:t>
      </w:r>
      <w:r w:rsidRPr="00595781">
        <w:t>siedziby oraz numer NIP.</w:t>
      </w:r>
    </w:p>
    <w:p w14:paraId="4217B197" w14:textId="77777777" w:rsidR="00595781" w:rsidRPr="00595781" w:rsidRDefault="00595781" w:rsidP="001A7018">
      <w:pPr>
        <w:pStyle w:val="Akapitzlist"/>
        <w:numPr>
          <w:ilvl w:val="0"/>
          <w:numId w:val="42"/>
        </w:numPr>
        <w:spacing w:line="276" w:lineRule="auto"/>
      </w:pPr>
      <w:r w:rsidRPr="00595781">
        <w:t>Wykonawca ponosi wszelkie koszty związane z przy</w:t>
      </w:r>
      <w:r w:rsidR="00B50E29">
        <w:t>gotowaniem i złożeniem oferty z </w:t>
      </w:r>
      <w:r w:rsidRPr="00595781">
        <w:t>uwzględnieniem treści art. 93 ust. 4 ustawy Pzp.</w:t>
      </w:r>
    </w:p>
    <w:p w14:paraId="2204D808" w14:textId="77777777" w:rsidR="00595781" w:rsidRPr="00595781" w:rsidRDefault="00595781" w:rsidP="001A7018">
      <w:pPr>
        <w:pStyle w:val="Akapitzlist"/>
        <w:numPr>
          <w:ilvl w:val="0"/>
          <w:numId w:val="42"/>
        </w:numPr>
        <w:spacing w:line="276" w:lineRule="auto"/>
      </w:pPr>
      <w:r w:rsidRPr="00595781">
        <w:t>Podstawą opracowania oferty jest Specyfikacja Istotnych Warunków Zamówienia.</w:t>
      </w:r>
    </w:p>
    <w:p w14:paraId="2EE06D25" w14:textId="77777777" w:rsidR="00595781" w:rsidRPr="00595781" w:rsidRDefault="00595781" w:rsidP="001A7018">
      <w:pPr>
        <w:pStyle w:val="Akapitzlist"/>
        <w:numPr>
          <w:ilvl w:val="0"/>
          <w:numId w:val="42"/>
        </w:numPr>
        <w:spacing w:line="276" w:lineRule="auto"/>
      </w:pPr>
      <w:r w:rsidRPr="00595781">
        <w:t>Zamawiający żąda wskazania przez Wykonawcę części zamówienia, której wykonanie zamierza powierzyć podwykonawcom. Wskazanie</w:t>
      </w:r>
      <w:r w:rsidR="006A1C02">
        <w:t xml:space="preserve"> niniejszego powinno nastąpić w </w:t>
      </w:r>
      <w:r w:rsidRPr="00595781">
        <w:t>Formularzu Oferty.</w:t>
      </w:r>
    </w:p>
    <w:p w14:paraId="72C7EDCB" w14:textId="77777777" w:rsidR="00595781" w:rsidRPr="00595781" w:rsidRDefault="00595781" w:rsidP="001A7018">
      <w:pPr>
        <w:pStyle w:val="Akapitzlist"/>
        <w:numPr>
          <w:ilvl w:val="0"/>
          <w:numId w:val="42"/>
        </w:numPr>
        <w:spacing w:line="276" w:lineRule="auto"/>
      </w:pPr>
      <w:r w:rsidRPr="00595781">
        <w:t>Powierzenie wykonania przedmiotu umowy podwyk</w:t>
      </w:r>
      <w:r w:rsidR="006A1C02">
        <w:t>onawcom może nastąpić jedynie w </w:t>
      </w:r>
      <w:r w:rsidRPr="00595781">
        <w:t>przypadku zapewnienia odpowiedniego poziomu kwalifikacji i doświadczenia osób mających realizować zadania określone w umowie.</w:t>
      </w:r>
    </w:p>
    <w:p w14:paraId="7AFA7E47" w14:textId="77777777" w:rsidR="00595781" w:rsidRPr="00595781" w:rsidRDefault="00595781" w:rsidP="001A7018">
      <w:pPr>
        <w:pStyle w:val="Nagwek2"/>
        <w:spacing w:line="276" w:lineRule="auto"/>
      </w:pPr>
      <w:bookmarkStart w:id="44" w:name="_Toc22798622"/>
      <w:r w:rsidRPr="00595781">
        <w:t>10.2. Forma oferty</w:t>
      </w:r>
      <w:bookmarkEnd w:id="44"/>
    </w:p>
    <w:p w14:paraId="76CB5B9B" w14:textId="77777777" w:rsidR="00697043" w:rsidRDefault="00595781" w:rsidP="001A7018">
      <w:pPr>
        <w:pStyle w:val="Akapitzlist"/>
        <w:numPr>
          <w:ilvl w:val="0"/>
          <w:numId w:val="43"/>
        </w:numPr>
        <w:spacing w:line="276" w:lineRule="auto"/>
      </w:pPr>
      <w:r w:rsidRPr="00595781">
        <w:t xml:space="preserve">Oferta musi być sporządzona w języku polskim w formie pisemnej. </w:t>
      </w:r>
    </w:p>
    <w:p w14:paraId="72864636" w14:textId="77777777" w:rsidR="00595781" w:rsidRPr="00595781" w:rsidRDefault="00595781" w:rsidP="001A7018">
      <w:pPr>
        <w:pStyle w:val="Akapitzlist"/>
        <w:numPr>
          <w:ilvl w:val="0"/>
          <w:numId w:val="43"/>
        </w:numPr>
        <w:spacing w:line="276" w:lineRule="auto"/>
      </w:pPr>
      <w:r w:rsidRPr="00595781">
        <w:t>Całość oferty (tj. oferta w rozumieniu § 66 ust. 1 Kodeksu C</w:t>
      </w:r>
      <w:r w:rsidR="00B50E29">
        <w:t>ywilnego) powinna być złożona w </w:t>
      </w:r>
      <w:r w:rsidRPr="00595781">
        <w:t>formie uniemożliwiającej jej odczytanie przed terminem otwarcia.</w:t>
      </w:r>
    </w:p>
    <w:p w14:paraId="24407E07" w14:textId="77777777" w:rsidR="00595781" w:rsidRPr="00595781" w:rsidRDefault="00595781" w:rsidP="001A7018">
      <w:pPr>
        <w:pStyle w:val="Akapitzlist"/>
        <w:numPr>
          <w:ilvl w:val="0"/>
          <w:numId w:val="43"/>
        </w:numPr>
        <w:spacing w:line="276" w:lineRule="auto"/>
      </w:pPr>
      <w:r w:rsidRPr="00595781">
        <w:t xml:space="preserve">Całość oferty powinna być złożona w formie uniemożliwiającej jej przypadkowe </w:t>
      </w:r>
      <w:r w:rsidR="002566D9">
        <w:t>z</w:t>
      </w:r>
      <w:r w:rsidRPr="00595781">
        <w:t>dekompletowanie.</w:t>
      </w:r>
    </w:p>
    <w:p w14:paraId="592FA87C" w14:textId="77777777" w:rsidR="00595781" w:rsidRPr="00595781" w:rsidRDefault="00595781" w:rsidP="001A7018">
      <w:pPr>
        <w:pStyle w:val="Akapitzlist"/>
        <w:numPr>
          <w:ilvl w:val="0"/>
          <w:numId w:val="43"/>
        </w:numPr>
        <w:spacing w:line="276" w:lineRule="auto"/>
      </w:pPr>
      <w:r w:rsidRPr="00595781">
        <w:t>Zaleca się aby wszystkie strony ofert były ponumerowane.</w:t>
      </w:r>
    </w:p>
    <w:p w14:paraId="145F8400" w14:textId="77777777" w:rsidR="00595781" w:rsidRPr="00595781" w:rsidRDefault="00595781" w:rsidP="001A7018">
      <w:pPr>
        <w:pStyle w:val="Akapitzlist"/>
        <w:numPr>
          <w:ilvl w:val="0"/>
          <w:numId w:val="43"/>
        </w:numPr>
        <w:spacing w:line="276" w:lineRule="auto"/>
      </w:pPr>
      <w:r w:rsidRPr="00595781">
        <w:t>Wszelkie miejsca w ofercie, w których Wykonawca naniósł poprawki lub zmiany wpisywanej przez siebie treści, muszą być parafowane przez osobę (osoby) podpisującą (podpisujące) ofertę.</w:t>
      </w:r>
    </w:p>
    <w:p w14:paraId="2F57BD82" w14:textId="77777777" w:rsidR="004D6065" w:rsidRPr="006A1C02" w:rsidRDefault="00595781" w:rsidP="001A7018">
      <w:pPr>
        <w:pStyle w:val="Akapitzlist"/>
        <w:numPr>
          <w:ilvl w:val="0"/>
          <w:numId w:val="43"/>
        </w:numPr>
        <w:spacing w:line="276" w:lineRule="auto"/>
      </w:pPr>
      <w:r w:rsidRPr="00595781">
        <w:t>Zamawiający zaleca, aby informacje zastrzeżone, jako tajemnica przedsiębiorstwa były przez Wykonawcę stosownie oznakowane i oddzielone od pozostałych jawnych elementów oferty.</w:t>
      </w:r>
    </w:p>
    <w:p w14:paraId="540DDEF8" w14:textId="77777777" w:rsidR="00595781" w:rsidRPr="002566D9" w:rsidRDefault="00595781" w:rsidP="001A7018">
      <w:pPr>
        <w:pStyle w:val="Nagwek1"/>
        <w:spacing w:line="276" w:lineRule="auto"/>
        <w:rPr>
          <w:b w:val="0"/>
        </w:rPr>
      </w:pPr>
      <w:bookmarkStart w:id="45" w:name="_Toc22798623"/>
      <w:r w:rsidRPr="002566D9">
        <w:t>11. Miejsce oraz termin składania i otwarcia ofert</w:t>
      </w:r>
      <w:bookmarkEnd w:id="45"/>
    </w:p>
    <w:p w14:paraId="332FB985" w14:textId="77777777" w:rsidR="00595781" w:rsidRPr="00595781" w:rsidRDefault="00595781" w:rsidP="001A7018">
      <w:pPr>
        <w:pStyle w:val="Nagwek2"/>
        <w:spacing w:line="276" w:lineRule="auto"/>
      </w:pPr>
      <w:bookmarkStart w:id="46" w:name="_Toc22798624"/>
      <w:r w:rsidRPr="00595781">
        <w:t>11.1. Miejsce oraz termin składania ofert</w:t>
      </w:r>
      <w:bookmarkEnd w:id="46"/>
    </w:p>
    <w:p w14:paraId="48ECEC99" w14:textId="4568FBC4" w:rsidR="003828A0" w:rsidRPr="003828A0" w:rsidRDefault="00595781" w:rsidP="001A7018">
      <w:pPr>
        <w:pStyle w:val="Akapitzlist"/>
        <w:numPr>
          <w:ilvl w:val="0"/>
          <w:numId w:val="44"/>
        </w:numPr>
        <w:spacing w:line="276" w:lineRule="auto"/>
        <w:rPr>
          <w:rFonts w:cs="Times New Roman"/>
          <w:szCs w:val="24"/>
        </w:rPr>
      </w:pPr>
      <w:r w:rsidRPr="003828A0">
        <w:rPr>
          <w:rFonts w:cs="Times New Roman"/>
          <w:szCs w:val="24"/>
        </w:rPr>
        <w:t xml:space="preserve">Ofertę należy złożyć w siedzibie Zamawiającego: w </w:t>
      </w:r>
      <w:r w:rsidR="008F61F8">
        <w:rPr>
          <w:rFonts w:cs="Times New Roman"/>
          <w:szCs w:val="24"/>
        </w:rPr>
        <w:t xml:space="preserve">sekretariacie (I piętro) </w:t>
      </w:r>
      <w:r w:rsidRPr="003828A0">
        <w:rPr>
          <w:rFonts w:cs="Times New Roman"/>
          <w:szCs w:val="24"/>
        </w:rPr>
        <w:t>Urzę</w:t>
      </w:r>
      <w:r w:rsidR="008F61F8">
        <w:rPr>
          <w:rFonts w:cs="Times New Roman"/>
          <w:szCs w:val="24"/>
        </w:rPr>
        <w:t>du Miasta i </w:t>
      </w:r>
      <w:r w:rsidRPr="003828A0">
        <w:rPr>
          <w:rFonts w:cs="Times New Roman"/>
          <w:szCs w:val="24"/>
        </w:rPr>
        <w:t>Gminy Ścinawa, Rynek 17, 59-330 Ścinawa w nieprzekr</w:t>
      </w:r>
      <w:r w:rsidR="000A4E7A" w:rsidRPr="003828A0">
        <w:rPr>
          <w:rFonts w:cs="Times New Roman"/>
          <w:szCs w:val="24"/>
        </w:rPr>
        <w:t xml:space="preserve">aczalnym terminie: do dnia </w:t>
      </w:r>
      <w:r w:rsidR="00D1644F">
        <w:rPr>
          <w:rFonts w:cs="Times New Roman"/>
          <w:b/>
          <w:szCs w:val="24"/>
        </w:rPr>
        <w:t xml:space="preserve"> </w:t>
      </w:r>
      <w:r w:rsidR="00B76BBE">
        <w:rPr>
          <w:rFonts w:cs="Times New Roman"/>
          <w:b/>
          <w:szCs w:val="24"/>
        </w:rPr>
        <w:t xml:space="preserve">12 </w:t>
      </w:r>
      <w:r w:rsidR="00D1644F">
        <w:rPr>
          <w:rFonts w:cs="Times New Roman"/>
          <w:b/>
          <w:szCs w:val="24"/>
        </w:rPr>
        <w:t>listopada</w:t>
      </w:r>
      <w:r w:rsidR="008F61F8">
        <w:rPr>
          <w:rFonts w:cs="Times New Roman"/>
          <w:b/>
          <w:szCs w:val="24"/>
        </w:rPr>
        <w:t> </w:t>
      </w:r>
      <w:r w:rsidR="003B6A27">
        <w:rPr>
          <w:rFonts w:cs="Times New Roman"/>
          <w:b/>
          <w:szCs w:val="24"/>
        </w:rPr>
        <w:t>2019</w:t>
      </w:r>
      <w:r w:rsidR="000A4160">
        <w:rPr>
          <w:rFonts w:cs="Times New Roman"/>
          <w:b/>
          <w:szCs w:val="24"/>
        </w:rPr>
        <w:t xml:space="preserve"> r. </w:t>
      </w:r>
      <w:r w:rsidR="000A4160">
        <w:rPr>
          <w:rFonts w:cs="Times New Roman"/>
          <w:szCs w:val="24"/>
        </w:rPr>
        <w:t xml:space="preserve">godz. </w:t>
      </w:r>
      <w:r w:rsidR="008A5494">
        <w:rPr>
          <w:rFonts w:cs="Times New Roman"/>
          <w:b/>
          <w:szCs w:val="24"/>
        </w:rPr>
        <w:t>1</w:t>
      </w:r>
      <w:r w:rsidR="00FE0F35">
        <w:rPr>
          <w:rFonts w:cs="Times New Roman"/>
          <w:b/>
          <w:szCs w:val="24"/>
        </w:rPr>
        <w:t>4</w:t>
      </w:r>
      <w:r w:rsidR="000A4160">
        <w:rPr>
          <w:rFonts w:cs="Times New Roman"/>
          <w:b/>
          <w:szCs w:val="24"/>
        </w:rPr>
        <w:t>.</w:t>
      </w:r>
      <w:r w:rsidR="00DD3AA0">
        <w:rPr>
          <w:rFonts w:cs="Times New Roman"/>
          <w:b/>
          <w:szCs w:val="24"/>
        </w:rPr>
        <w:t>00</w:t>
      </w:r>
      <w:r w:rsidR="000A4160">
        <w:rPr>
          <w:rFonts w:cs="Times New Roman"/>
          <w:b/>
          <w:szCs w:val="24"/>
        </w:rPr>
        <w:t>.</w:t>
      </w:r>
    </w:p>
    <w:p w14:paraId="443D75C9" w14:textId="77777777" w:rsidR="003828A0" w:rsidRDefault="00595781" w:rsidP="001A7018">
      <w:pPr>
        <w:pStyle w:val="Akapitzlist"/>
        <w:numPr>
          <w:ilvl w:val="0"/>
          <w:numId w:val="44"/>
        </w:numPr>
        <w:spacing w:line="276" w:lineRule="auto"/>
        <w:rPr>
          <w:rFonts w:cs="Times New Roman"/>
          <w:szCs w:val="24"/>
        </w:rPr>
      </w:pPr>
      <w:r w:rsidRPr="003828A0">
        <w:rPr>
          <w:rFonts w:cs="Times New Roman"/>
          <w:szCs w:val="24"/>
        </w:rPr>
        <w:t>Ofertę należy złożyć w nieprzezroczystej, zabezpieczonej przed otwarciem kopercie (paczce). Kopertę (paczkę) zaleca się opisać następująco:</w:t>
      </w:r>
    </w:p>
    <w:tbl>
      <w:tblPr>
        <w:tblStyle w:val="Tabela-Siatka"/>
        <w:tblW w:w="0" w:type="auto"/>
        <w:tblInd w:w="72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9016"/>
      </w:tblGrid>
      <w:tr w:rsidR="00A71B12" w14:paraId="13655957" w14:textId="77777777" w:rsidTr="00A71B12">
        <w:tc>
          <w:tcPr>
            <w:tcW w:w="9736" w:type="dxa"/>
          </w:tcPr>
          <w:p w14:paraId="04DC6F73" w14:textId="77777777" w:rsidR="00A71B12" w:rsidRDefault="00A71B12" w:rsidP="001A7018">
            <w:pPr>
              <w:pStyle w:val="Akapitzlist"/>
              <w:spacing w:line="276" w:lineRule="auto"/>
              <w:ind w:left="0"/>
              <w:rPr>
                <w:rFonts w:cs="Times New Roman"/>
                <w:b/>
                <w:szCs w:val="24"/>
              </w:rPr>
            </w:pPr>
            <w:r>
              <w:rPr>
                <w:rFonts w:cs="Times New Roman"/>
                <w:b/>
                <w:szCs w:val="24"/>
              </w:rPr>
              <w:t xml:space="preserve">Nazwa i adres </w:t>
            </w:r>
          </w:p>
          <w:p w14:paraId="17AC3093" w14:textId="77777777" w:rsidR="00A71B12" w:rsidRDefault="00A71B12" w:rsidP="001A7018">
            <w:pPr>
              <w:pStyle w:val="Akapitzlist"/>
              <w:spacing w:line="276" w:lineRule="auto"/>
              <w:ind w:left="0"/>
              <w:rPr>
                <w:rFonts w:cs="Times New Roman"/>
                <w:b/>
                <w:szCs w:val="24"/>
              </w:rPr>
            </w:pPr>
            <w:r>
              <w:rPr>
                <w:rFonts w:cs="Times New Roman"/>
                <w:b/>
                <w:szCs w:val="24"/>
              </w:rPr>
              <w:t>Wykonawcy</w:t>
            </w:r>
          </w:p>
          <w:p w14:paraId="43D027CE" w14:textId="17DA3610" w:rsidR="00A71B12" w:rsidRPr="003B6A27" w:rsidRDefault="00A71B12" w:rsidP="001A7018">
            <w:pPr>
              <w:spacing w:line="276" w:lineRule="auto"/>
              <w:jc w:val="center"/>
              <w:rPr>
                <w:rFonts w:cs="Times New Roman"/>
                <w:b/>
                <w:szCs w:val="24"/>
              </w:rPr>
            </w:pPr>
            <w:r w:rsidRPr="003828A0">
              <w:rPr>
                <w:rFonts w:cs="Times New Roman"/>
                <w:b/>
                <w:szCs w:val="24"/>
              </w:rPr>
              <w:t>„Oferta przetargowa na</w:t>
            </w:r>
            <w:r w:rsidR="008F61F8">
              <w:rPr>
                <w:rFonts w:cs="Times New Roman"/>
                <w:b/>
                <w:szCs w:val="24"/>
              </w:rPr>
              <w:t xml:space="preserve"> roboty budowlane pn.</w:t>
            </w:r>
            <w:r w:rsidRPr="003828A0">
              <w:rPr>
                <w:rFonts w:cs="Times New Roman"/>
                <w:b/>
                <w:szCs w:val="24"/>
              </w:rPr>
              <w:t>:</w:t>
            </w:r>
          </w:p>
          <w:p w14:paraId="47BF8400" w14:textId="20EB5B34" w:rsidR="003B6A27" w:rsidRPr="003B6A27" w:rsidRDefault="003B6A27" w:rsidP="003B6A27">
            <w:pPr>
              <w:autoSpaceDE w:val="0"/>
              <w:autoSpaceDN w:val="0"/>
              <w:adjustRightInd w:val="0"/>
              <w:spacing w:line="276" w:lineRule="auto"/>
              <w:jc w:val="center"/>
              <w:rPr>
                <w:rFonts w:cs="Times New Roman"/>
                <w:b/>
                <w:szCs w:val="24"/>
              </w:rPr>
            </w:pPr>
            <w:r>
              <w:rPr>
                <w:rFonts w:cs="Times New Roman"/>
                <w:b/>
                <w:szCs w:val="24"/>
              </w:rPr>
              <w:t>„</w:t>
            </w:r>
            <w:r w:rsidRPr="003B6A27">
              <w:rPr>
                <w:rFonts w:cs="Times New Roman"/>
                <w:b/>
                <w:szCs w:val="24"/>
              </w:rPr>
              <w:t>Rozbudowa i przebudowa drogi powiatowej nr 1238D na odcinki od skrzyżowania z drogą wojewódzką nr 292 do końca wsi Dziewin -Etap I”</w:t>
            </w:r>
          </w:p>
          <w:p w14:paraId="26F801AF" w14:textId="5C644A1A" w:rsidR="00A71B12" w:rsidRPr="003B6A27" w:rsidRDefault="00A71B12" w:rsidP="00D1644F">
            <w:pPr>
              <w:pStyle w:val="Akapitzlist"/>
              <w:spacing w:line="276" w:lineRule="auto"/>
              <w:jc w:val="center"/>
              <w:rPr>
                <w:rFonts w:cs="Times New Roman"/>
                <w:b/>
                <w:szCs w:val="24"/>
              </w:rPr>
            </w:pPr>
            <w:r w:rsidRPr="003828A0">
              <w:rPr>
                <w:rFonts w:cs="Times New Roman"/>
                <w:b/>
                <w:szCs w:val="24"/>
              </w:rPr>
              <w:t xml:space="preserve">Nie otwierać przed dniem </w:t>
            </w:r>
            <w:r w:rsidR="00B76BBE">
              <w:rPr>
                <w:rFonts w:cs="Times New Roman"/>
                <w:b/>
                <w:szCs w:val="24"/>
              </w:rPr>
              <w:t>12</w:t>
            </w:r>
            <w:r w:rsidR="00D1644F">
              <w:rPr>
                <w:rFonts w:cs="Times New Roman"/>
                <w:b/>
                <w:szCs w:val="24"/>
              </w:rPr>
              <w:t xml:space="preserve"> listopada</w:t>
            </w:r>
            <w:r w:rsidR="003B6A27">
              <w:rPr>
                <w:rFonts w:cs="Times New Roman"/>
                <w:b/>
                <w:szCs w:val="24"/>
              </w:rPr>
              <w:t xml:space="preserve"> 2019</w:t>
            </w:r>
            <w:r w:rsidR="008A5494">
              <w:rPr>
                <w:rFonts w:cs="Times New Roman"/>
                <w:b/>
                <w:szCs w:val="24"/>
              </w:rPr>
              <w:t xml:space="preserve"> r. godz. 1</w:t>
            </w:r>
            <w:r w:rsidR="00FE0F35">
              <w:rPr>
                <w:rFonts w:cs="Times New Roman"/>
                <w:b/>
                <w:szCs w:val="24"/>
              </w:rPr>
              <w:t>4</w:t>
            </w:r>
            <w:r>
              <w:rPr>
                <w:rFonts w:cs="Times New Roman"/>
                <w:b/>
                <w:szCs w:val="24"/>
              </w:rPr>
              <w:t>.30</w:t>
            </w:r>
            <w:r w:rsidRPr="003828A0">
              <w:rPr>
                <w:rFonts w:cs="Times New Roman"/>
                <w:b/>
                <w:szCs w:val="24"/>
              </w:rPr>
              <w:t>”</w:t>
            </w:r>
          </w:p>
        </w:tc>
      </w:tr>
    </w:tbl>
    <w:p w14:paraId="32210C03" w14:textId="77777777" w:rsidR="00A71B12" w:rsidRPr="003828A0" w:rsidRDefault="00A71B12" w:rsidP="001A7018">
      <w:pPr>
        <w:pStyle w:val="Akapitzlist"/>
        <w:spacing w:line="276" w:lineRule="auto"/>
        <w:rPr>
          <w:rFonts w:cs="Times New Roman"/>
          <w:szCs w:val="24"/>
        </w:rPr>
      </w:pPr>
    </w:p>
    <w:p w14:paraId="38D6ABC7" w14:textId="77777777" w:rsidR="00595781" w:rsidRPr="003828A0" w:rsidRDefault="00595781" w:rsidP="001A7018">
      <w:pPr>
        <w:pStyle w:val="Akapitzlist"/>
        <w:numPr>
          <w:ilvl w:val="0"/>
          <w:numId w:val="44"/>
        </w:numPr>
        <w:spacing w:line="276" w:lineRule="auto"/>
        <w:rPr>
          <w:rFonts w:cs="Times New Roman"/>
          <w:szCs w:val="24"/>
        </w:rPr>
      </w:pPr>
      <w:r w:rsidRPr="003828A0">
        <w:rPr>
          <w:rFonts w:cs="Times New Roman"/>
          <w:szCs w:val="24"/>
        </w:rPr>
        <w:t>W związku z tym, że oferty mogą zostać złożone jedynie po sprawdzeniu przez Wykonawcę dokumentów niezbędnych do realizacji zamówienia, Zamawiający wyznaczył termin składania ofert z uwzględnieniem czasu niezbędnego do za</w:t>
      </w:r>
      <w:r w:rsidR="003828A0">
        <w:rPr>
          <w:rFonts w:cs="Times New Roman"/>
          <w:szCs w:val="24"/>
        </w:rPr>
        <w:t>poznania się przez wykonawców z </w:t>
      </w:r>
      <w:r w:rsidRPr="003828A0">
        <w:rPr>
          <w:rFonts w:cs="Times New Roman"/>
          <w:szCs w:val="24"/>
        </w:rPr>
        <w:t>informacjami koniecznymi do przygotowania oferty, dłuższy od minimalnych terminów składania ofert określonych w ustawie, co jednocześnie uw</w:t>
      </w:r>
      <w:r w:rsidR="003828A0">
        <w:rPr>
          <w:rFonts w:cs="Times New Roman"/>
          <w:szCs w:val="24"/>
        </w:rPr>
        <w:t>zględnia złożoność zamówienia i </w:t>
      </w:r>
      <w:r w:rsidRPr="003828A0">
        <w:rPr>
          <w:rFonts w:cs="Times New Roman"/>
          <w:szCs w:val="24"/>
        </w:rPr>
        <w:t>czas potrzebny na sporządzenie ofert.</w:t>
      </w:r>
    </w:p>
    <w:p w14:paraId="1E88BF39" w14:textId="77777777" w:rsidR="00595781" w:rsidRPr="00595781" w:rsidRDefault="00595781" w:rsidP="001A7018">
      <w:pPr>
        <w:pStyle w:val="Nagwek2"/>
        <w:spacing w:line="276" w:lineRule="auto"/>
      </w:pPr>
      <w:bookmarkStart w:id="47" w:name="_Toc22798625"/>
      <w:r w:rsidRPr="00595781">
        <w:t>11.2. Miejsce oraz termin otwarcia ofert</w:t>
      </w:r>
      <w:bookmarkEnd w:id="47"/>
    </w:p>
    <w:p w14:paraId="7F1C9D95" w14:textId="3754A5CA" w:rsidR="00595781" w:rsidRPr="000A4160" w:rsidRDefault="00595781" w:rsidP="001A7018">
      <w:pPr>
        <w:spacing w:line="276" w:lineRule="auto"/>
        <w:rPr>
          <w:rFonts w:cs="Times New Roman"/>
          <w:szCs w:val="24"/>
        </w:rPr>
      </w:pPr>
      <w:r w:rsidRPr="00595781">
        <w:rPr>
          <w:rFonts w:cs="Times New Roman"/>
          <w:szCs w:val="24"/>
        </w:rPr>
        <w:t xml:space="preserve">Otwarcie ofert nastąpi w siedzibie Zamawiającego: w </w:t>
      </w:r>
      <w:r w:rsidR="008F61F8">
        <w:rPr>
          <w:rFonts w:cs="Times New Roman"/>
          <w:szCs w:val="24"/>
        </w:rPr>
        <w:t>pokoju nr 20 (II piętro) Urzędu</w:t>
      </w:r>
      <w:r w:rsidRPr="00595781">
        <w:rPr>
          <w:rFonts w:cs="Times New Roman"/>
          <w:szCs w:val="24"/>
        </w:rPr>
        <w:t xml:space="preserve"> Miasta i Gminy Ścinawa, Rynek 17, 59-330 Ścinawa  w dniu</w:t>
      </w:r>
      <w:r w:rsidR="00B75AD1">
        <w:rPr>
          <w:rFonts w:cs="Times New Roman"/>
          <w:szCs w:val="24"/>
        </w:rPr>
        <w:t xml:space="preserve"> </w:t>
      </w:r>
      <w:bookmarkStart w:id="48" w:name="_GoBack"/>
      <w:r w:rsidR="00B76BBE" w:rsidRPr="00B76BBE">
        <w:rPr>
          <w:rFonts w:cs="Times New Roman"/>
          <w:b/>
          <w:szCs w:val="24"/>
        </w:rPr>
        <w:t>12</w:t>
      </w:r>
      <w:bookmarkEnd w:id="48"/>
      <w:r w:rsidR="00D1644F">
        <w:rPr>
          <w:rFonts w:cs="Times New Roman"/>
          <w:b/>
          <w:szCs w:val="24"/>
        </w:rPr>
        <w:t xml:space="preserve"> listopada</w:t>
      </w:r>
      <w:r w:rsidR="00B56D8F">
        <w:rPr>
          <w:rFonts w:cs="Times New Roman"/>
          <w:b/>
          <w:szCs w:val="24"/>
        </w:rPr>
        <w:t xml:space="preserve"> </w:t>
      </w:r>
      <w:r w:rsidR="003B6A27">
        <w:rPr>
          <w:rFonts w:cs="Times New Roman"/>
          <w:b/>
          <w:szCs w:val="24"/>
        </w:rPr>
        <w:t>2019</w:t>
      </w:r>
      <w:r w:rsidR="000A4160">
        <w:rPr>
          <w:rFonts w:cs="Times New Roman"/>
          <w:b/>
          <w:szCs w:val="24"/>
        </w:rPr>
        <w:t xml:space="preserve"> r. </w:t>
      </w:r>
      <w:r w:rsidR="000A4160">
        <w:rPr>
          <w:rFonts w:cs="Times New Roman"/>
          <w:szCs w:val="24"/>
        </w:rPr>
        <w:t xml:space="preserve">godz. </w:t>
      </w:r>
      <w:r w:rsidR="008A5494">
        <w:rPr>
          <w:rFonts w:cs="Times New Roman"/>
          <w:b/>
          <w:szCs w:val="24"/>
        </w:rPr>
        <w:t>1</w:t>
      </w:r>
      <w:r w:rsidR="00FE0F35">
        <w:rPr>
          <w:rFonts w:cs="Times New Roman"/>
          <w:b/>
          <w:szCs w:val="24"/>
        </w:rPr>
        <w:t>4</w:t>
      </w:r>
      <w:r w:rsidR="000A4160">
        <w:rPr>
          <w:rFonts w:cs="Times New Roman"/>
          <w:b/>
          <w:szCs w:val="24"/>
        </w:rPr>
        <w:t>.30</w:t>
      </w:r>
      <w:r w:rsidR="000A4160">
        <w:rPr>
          <w:rFonts w:cs="Times New Roman"/>
          <w:szCs w:val="24"/>
        </w:rPr>
        <w:t>.</w:t>
      </w:r>
    </w:p>
    <w:p w14:paraId="07D65FF5" w14:textId="77777777" w:rsidR="00595781" w:rsidRPr="000A4E7A" w:rsidRDefault="00595781" w:rsidP="001A7018">
      <w:pPr>
        <w:pStyle w:val="Nagwek1"/>
        <w:spacing w:line="276" w:lineRule="auto"/>
        <w:rPr>
          <w:b w:val="0"/>
        </w:rPr>
      </w:pPr>
      <w:bookmarkStart w:id="49" w:name="_Toc22798626"/>
      <w:r w:rsidRPr="000A4E7A">
        <w:t>12. Opis sposobu obliczenia ceny</w:t>
      </w:r>
      <w:bookmarkEnd w:id="49"/>
    </w:p>
    <w:p w14:paraId="462BF32D" w14:textId="77777777" w:rsidR="00A71B12" w:rsidRPr="00755803" w:rsidRDefault="00A71B12" w:rsidP="001A7018">
      <w:pPr>
        <w:pStyle w:val="Akapitzlist"/>
        <w:numPr>
          <w:ilvl w:val="0"/>
          <w:numId w:val="45"/>
        </w:numPr>
        <w:spacing w:line="276" w:lineRule="auto"/>
        <w:rPr>
          <w:rFonts w:cs="Times New Roman"/>
          <w:szCs w:val="24"/>
        </w:rPr>
      </w:pPr>
      <w:r w:rsidRPr="00FE1512">
        <w:rPr>
          <w:rFonts w:cs="Times New Roman"/>
          <w:szCs w:val="24"/>
        </w:rPr>
        <w:t>Przygotowując ofertę Wykonawcy mają obowiązek zapoznać się ze specyfikacją istotnych warunków zamówienia, dokumentacją projektową, szczegółową specyfikacja techniczną</w:t>
      </w:r>
      <w:r w:rsidRPr="00755803">
        <w:rPr>
          <w:rFonts w:cs="Times New Roman"/>
          <w:szCs w:val="24"/>
        </w:rPr>
        <w:t>, przedmiarem robót. Zamawiający informuje iż, projekt budowlano-wykonawczy jest dokumentem nadrzędnym. We wszelkich rozbieżnościach w dokumentacji projektowej należy uwzględnić to, iż przedmiar robót stanowi dokument pomocniczy do dokumentacji projektowo-wykonawczej.</w:t>
      </w:r>
    </w:p>
    <w:p w14:paraId="1F1CCF87"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W cenie oferty należy ująć wszystkie roboty budowlane i usługi niezbędne do wykonania przedmiotu umowy wynikające z opisu przedmiotu zamówienia, SIWZ, dokumentacji projektowej, ogólnych i szczegółowych  specyfikacji technicznych, przedmiaru robót w tym min.:</w:t>
      </w:r>
    </w:p>
    <w:p w14:paraId="2F524124"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koszty oznakowania miejsca prowadzenia robót,</w:t>
      </w:r>
    </w:p>
    <w:p w14:paraId="0199C66B"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koszty ewentualnych objazdów, opracowania projektu czasowej organizacji ruchu dla potrzeb wykonania robót, koszty wprowadzenia czasowej organizacji ruchu,</w:t>
      </w:r>
    </w:p>
    <w:p w14:paraId="035D9D2A"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koszty prowadzenia robót pod ruchem w systemie zmianowym umożliwiającym wykonanie robót drogowych w terminie,</w:t>
      </w:r>
    </w:p>
    <w:p w14:paraId="396300C4"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 xml:space="preserve">obsługę geodezyjną (w tym koszty prowadzenia robót pod stałym nadzorem geodezyjnym, koszty sporządzenia szkiców geodezyjnych potwierdzających wykonanie zakresu robót objętego </w:t>
      </w:r>
      <w:r>
        <w:rPr>
          <w:rFonts w:cs="Times New Roman"/>
          <w:szCs w:val="24"/>
        </w:rPr>
        <w:t>płatnościami pośrednimi) wraz z </w:t>
      </w:r>
      <w:r w:rsidRPr="00755803">
        <w:rPr>
          <w:rFonts w:cs="Times New Roman"/>
          <w:szCs w:val="24"/>
        </w:rPr>
        <w:t>dokumentacją geodezyjną powykonawczą (w tym 3 kpl. map sytuacyjno – wysokościowych powstałych w wyniku geodezyjnej inwentaryzacji powykonawczej),</w:t>
      </w:r>
    </w:p>
    <w:p w14:paraId="2621407F"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koszty składowania ziemi lub gruzu (Wykonawca na żądanie Zamawiającego będzie musiał okazać dokument potwierdzający przekazanie materiału do składowania bądź uzyskać zgodę Inspektora Nadzoru na inne wykorzystanie materiałów),</w:t>
      </w:r>
    </w:p>
    <w:p w14:paraId="64B401D4" w14:textId="77777777" w:rsidR="00A71B12" w:rsidRPr="00755803" w:rsidRDefault="00A71B12" w:rsidP="001A7018">
      <w:pPr>
        <w:pStyle w:val="Akapitzlist"/>
        <w:numPr>
          <w:ilvl w:val="1"/>
          <w:numId w:val="45"/>
        </w:numPr>
        <w:spacing w:line="276" w:lineRule="auto"/>
        <w:rPr>
          <w:rFonts w:cs="Times New Roman"/>
          <w:szCs w:val="24"/>
        </w:rPr>
      </w:pPr>
      <w:r w:rsidRPr="00755803">
        <w:rPr>
          <w:rFonts w:cs="Times New Roman"/>
          <w:szCs w:val="24"/>
        </w:rPr>
        <w:t>koszty uporządkowania terenu po wykonanych robotach budowlanych oraz placu budowy po zakończeniu inwestycji.</w:t>
      </w:r>
    </w:p>
    <w:p w14:paraId="68B71CF9"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Cena oferty muszą być liczone i podawane z dokładnością do dwóch miejsc po przecinku.</w:t>
      </w:r>
    </w:p>
    <w:p w14:paraId="53DF5911"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Cenę ryczałtową oferty należy podać w złotych polskich.</w:t>
      </w:r>
    </w:p>
    <w:p w14:paraId="3A68CE7F"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Dla potrzeb oceny i porównania ofert Wykonawcy winni naliczyć podatek VAT, zgodnie z przepisami prawa polskiego dotyczącymi stawek VAT na dzień składania ofert.</w:t>
      </w:r>
    </w:p>
    <w:p w14:paraId="61C6B880"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 xml:space="preserve">Jeżeli złożono ofertę, której wybór prowadziłby do powstania u Zamawiającego obowiązku podatkowego zgodnie z przepisami o podatku od towarów i usług, Zamawiający w celu oceny </w:t>
      </w:r>
      <w:r w:rsidRPr="00755803">
        <w:rPr>
          <w:rFonts w:cs="Times New Roman"/>
          <w:szCs w:val="24"/>
        </w:rPr>
        <w:lastRenderedPageBreak/>
        <w:t>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FA0E297"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Wszelkie płatności związane z realizacją zamówienia pub</w:t>
      </w:r>
      <w:r>
        <w:rPr>
          <w:rFonts w:cs="Times New Roman"/>
          <w:szCs w:val="24"/>
        </w:rPr>
        <w:t>licznego dokonywane będą w </w:t>
      </w:r>
      <w:r w:rsidRPr="00755803">
        <w:rPr>
          <w:rFonts w:cs="Times New Roman"/>
          <w:szCs w:val="24"/>
        </w:rPr>
        <w:t>złotych polskich.</w:t>
      </w:r>
    </w:p>
    <w:p w14:paraId="7A217765"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Nie przewiduje się zmiany ceny, tzn. wskazana cena ryczałtowa będzie wartością stałą, w okresie realizacji przedmiotu zamówienia za całość przedmiotu zamówienia i nie podlegającą zmianie, z wyjątkiem ewentualnych przypadków wskazanych w umowie.</w:t>
      </w:r>
    </w:p>
    <w:p w14:paraId="70EE54E6" w14:textId="77777777" w:rsidR="00A71B12" w:rsidRPr="00755803" w:rsidRDefault="00A71B12" w:rsidP="001A7018">
      <w:pPr>
        <w:pStyle w:val="Akapitzlist"/>
        <w:numPr>
          <w:ilvl w:val="0"/>
          <w:numId w:val="45"/>
        </w:numPr>
        <w:spacing w:line="276" w:lineRule="auto"/>
        <w:rPr>
          <w:rFonts w:cs="Times New Roman"/>
          <w:szCs w:val="24"/>
        </w:rPr>
      </w:pPr>
      <w:r w:rsidRPr="00755803">
        <w:rPr>
          <w:rFonts w:cs="Times New Roman"/>
          <w:szCs w:val="24"/>
        </w:rPr>
        <w:t>Cena podana przez Wykonawcę w formularzu ofertowym jest ceną ryczałtową za realizację przedmiotu zamówienia, tzn. jest stała, jednoznaczna i ostateczna, zgod</w:t>
      </w:r>
      <w:r>
        <w:rPr>
          <w:rFonts w:cs="Times New Roman"/>
          <w:szCs w:val="24"/>
        </w:rPr>
        <w:t>nie z </w:t>
      </w:r>
      <w:r w:rsidRPr="00755803">
        <w:rPr>
          <w:rFonts w:cs="Times New Roman"/>
          <w:szCs w:val="24"/>
        </w:rPr>
        <w:t>art. 632 ustawy z dnia 23 kwietnia 1964r. Kodeks cywilny.</w:t>
      </w:r>
    </w:p>
    <w:p w14:paraId="023BFB76" w14:textId="77777777" w:rsidR="00A71B12" w:rsidRPr="00FC307C" w:rsidRDefault="00A71B12" w:rsidP="001A7018">
      <w:pPr>
        <w:pStyle w:val="Akapitzlist"/>
        <w:numPr>
          <w:ilvl w:val="0"/>
          <w:numId w:val="45"/>
        </w:numPr>
        <w:spacing w:line="276" w:lineRule="auto"/>
        <w:rPr>
          <w:rFonts w:cs="Times New Roman"/>
          <w:szCs w:val="24"/>
        </w:rPr>
      </w:pPr>
      <w:r w:rsidRPr="00755803">
        <w:rPr>
          <w:rFonts w:cs="Times New Roman"/>
          <w:szCs w:val="24"/>
        </w:rPr>
        <w:t>Sposób zapłaty i rozliczenia za realizację niniejszego zamówienia, szczegółowo określone zostały we wzorze umowy- załącznik nr 8.</w:t>
      </w:r>
    </w:p>
    <w:p w14:paraId="522A93BD" w14:textId="77777777" w:rsidR="003A5F6D" w:rsidRPr="001450B0" w:rsidRDefault="00595781" w:rsidP="001A7018">
      <w:pPr>
        <w:pStyle w:val="Nagwek1"/>
        <w:spacing w:line="276" w:lineRule="auto"/>
        <w:rPr>
          <w:b w:val="0"/>
        </w:rPr>
      </w:pPr>
      <w:bookmarkStart w:id="50" w:name="_Toc22798627"/>
      <w:r w:rsidRPr="000A4E7A">
        <w:t>13. Opis kryteriów, którymi zamawiający będzie się kiero</w:t>
      </w:r>
      <w:r w:rsidR="00B50E29">
        <w:t>wał przy wyborze oferty, wraz z </w:t>
      </w:r>
      <w:r w:rsidRPr="000A4E7A">
        <w:t>podaniem znaczenia tych kryteriów i sposobu oceny ofert</w:t>
      </w:r>
      <w:bookmarkEnd w:id="50"/>
    </w:p>
    <w:p w14:paraId="4672AA81" w14:textId="77777777" w:rsidR="003A5F6D" w:rsidRDefault="003A5F6D" w:rsidP="001A7018">
      <w:pPr>
        <w:pStyle w:val="Akapitzlist"/>
        <w:numPr>
          <w:ilvl w:val="0"/>
          <w:numId w:val="46"/>
        </w:numPr>
        <w:spacing w:line="276" w:lineRule="auto"/>
        <w:rPr>
          <w:noProof/>
        </w:rPr>
      </w:pPr>
      <w:r w:rsidRPr="00AF5010">
        <w:rPr>
          <w:noProof/>
        </w:rPr>
        <w:t>Oferty zostaną ocenione przez Zamawiającego w oparciu o następujące kryteria i ich znaczenie:</w:t>
      </w:r>
    </w:p>
    <w:tbl>
      <w:tblPr>
        <w:tblStyle w:val="Tabelasiatki5ciemnaakcent1"/>
        <w:tblW w:w="8288" w:type="dxa"/>
        <w:tblInd w:w="784" w:type="dxa"/>
        <w:tblLook w:val="04A0" w:firstRow="1" w:lastRow="0" w:firstColumn="1" w:lastColumn="0" w:noHBand="0" w:noVBand="1"/>
      </w:tblPr>
      <w:tblGrid>
        <w:gridCol w:w="570"/>
        <w:gridCol w:w="2337"/>
        <w:gridCol w:w="2684"/>
        <w:gridCol w:w="2697"/>
      </w:tblGrid>
      <w:tr w:rsidR="00AF5010" w14:paraId="40450524" w14:textId="77777777" w:rsidTr="00F731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3803F679" w14:textId="77777777" w:rsidR="00AF5010" w:rsidRPr="00AF5010" w:rsidRDefault="00AF5010" w:rsidP="001A7018">
            <w:pPr>
              <w:pStyle w:val="Akapitzlist"/>
              <w:spacing w:line="276" w:lineRule="auto"/>
              <w:ind w:left="0"/>
              <w:jc w:val="center"/>
              <w:rPr>
                <w:rFonts w:eastAsia="Times New Roman" w:cs="Times New Roman"/>
                <w:noProof/>
                <w:color w:val="auto"/>
                <w:szCs w:val="24"/>
              </w:rPr>
            </w:pPr>
            <w:r>
              <w:rPr>
                <w:rFonts w:eastAsia="Times New Roman" w:cs="Times New Roman"/>
                <w:noProof/>
                <w:color w:val="auto"/>
                <w:szCs w:val="24"/>
              </w:rPr>
              <w:t>Lp.</w:t>
            </w:r>
          </w:p>
        </w:tc>
        <w:tc>
          <w:tcPr>
            <w:tcW w:w="2434" w:type="dxa"/>
          </w:tcPr>
          <w:p w14:paraId="0B13511C" w14:textId="77777777" w:rsidR="00AF5010" w:rsidRPr="00AF5010" w:rsidRDefault="00AF5010" w:rsidP="001A7018">
            <w:pPr>
              <w:pStyle w:val="Akapitzlist"/>
              <w:spacing w:line="276"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szCs w:val="24"/>
              </w:rPr>
            </w:pPr>
            <w:r>
              <w:rPr>
                <w:rFonts w:eastAsia="Times New Roman" w:cs="Times New Roman"/>
                <w:noProof/>
                <w:color w:val="auto"/>
                <w:szCs w:val="24"/>
              </w:rPr>
              <w:t>Kryterium</w:t>
            </w:r>
          </w:p>
        </w:tc>
        <w:tc>
          <w:tcPr>
            <w:tcW w:w="2806" w:type="dxa"/>
          </w:tcPr>
          <w:p w14:paraId="7F1B47C8" w14:textId="77777777" w:rsidR="00AF5010" w:rsidRPr="00AF5010" w:rsidRDefault="00AF5010" w:rsidP="001A7018">
            <w:pPr>
              <w:pStyle w:val="Akapitzlist"/>
              <w:spacing w:line="276"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szCs w:val="24"/>
              </w:rPr>
            </w:pPr>
            <w:r>
              <w:rPr>
                <w:rFonts w:eastAsia="Times New Roman" w:cs="Times New Roman"/>
                <w:noProof/>
                <w:color w:val="auto"/>
                <w:szCs w:val="24"/>
              </w:rPr>
              <w:t>Znaczenie procentowe kryterium</w:t>
            </w:r>
          </w:p>
        </w:tc>
        <w:tc>
          <w:tcPr>
            <w:tcW w:w="2806" w:type="dxa"/>
          </w:tcPr>
          <w:p w14:paraId="549DAEBA" w14:textId="77777777" w:rsidR="00AF5010" w:rsidRPr="00AF5010" w:rsidRDefault="00AF5010" w:rsidP="001A7018">
            <w:pPr>
              <w:pStyle w:val="Akapitzlist"/>
              <w:spacing w:line="276" w:lineRule="auto"/>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szCs w:val="24"/>
              </w:rPr>
            </w:pPr>
            <w:r>
              <w:rPr>
                <w:rFonts w:eastAsia="Times New Roman" w:cs="Times New Roman"/>
                <w:noProof/>
                <w:color w:val="auto"/>
                <w:szCs w:val="24"/>
              </w:rPr>
              <w:t>Maksymalna liczba punktów jaką może otrzymać oferta</w:t>
            </w:r>
          </w:p>
        </w:tc>
      </w:tr>
      <w:tr w:rsidR="00AF5010" w14:paraId="63348027" w14:textId="77777777" w:rsidTr="00F731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tcPr>
          <w:p w14:paraId="32E2FB50" w14:textId="77777777" w:rsidR="00AF5010" w:rsidRPr="00AF5010" w:rsidRDefault="00AF5010" w:rsidP="001A7018">
            <w:pPr>
              <w:pStyle w:val="Akapitzlist"/>
              <w:spacing w:line="276" w:lineRule="auto"/>
              <w:ind w:left="0"/>
              <w:jc w:val="center"/>
              <w:rPr>
                <w:rFonts w:eastAsia="Times New Roman" w:cs="Times New Roman"/>
                <w:noProof/>
                <w:color w:val="auto"/>
                <w:szCs w:val="24"/>
              </w:rPr>
            </w:pPr>
            <w:r>
              <w:rPr>
                <w:rFonts w:eastAsia="Times New Roman" w:cs="Times New Roman"/>
                <w:noProof/>
                <w:color w:val="auto"/>
                <w:szCs w:val="24"/>
              </w:rPr>
              <w:t>1.</w:t>
            </w:r>
          </w:p>
        </w:tc>
        <w:tc>
          <w:tcPr>
            <w:tcW w:w="2434" w:type="dxa"/>
          </w:tcPr>
          <w:p w14:paraId="48CFFF9B" w14:textId="77777777" w:rsidR="00AF5010" w:rsidRPr="00AF5010" w:rsidRDefault="00AF5010" w:rsidP="001A7018">
            <w:pPr>
              <w:pStyle w:val="Akapitzlist"/>
              <w:spacing w:line="276"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rPr>
            </w:pPr>
            <w:r>
              <w:rPr>
                <w:rFonts w:eastAsia="Times New Roman" w:cs="Times New Roman"/>
                <w:noProof/>
                <w:szCs w:val="24"/>
              </w:rPr>
              <w:t>Cena brutto</w:t>
            </w:r>
          </w:p>
        </w:tc>
        <w:tc>
          <w:tcPr>
            <w:tcW w:w="2806" w:type="dxa"/>
          </w:tcPr>
          <w:p w14:paraId="6E8DCB73" w14:textId="77777777" w:rsidR="00AF5010" w:rsidRPr="00AF5010" w:rsidRDefault="00AF5010" w:rsidP="001A7018">
            <w:pPr>
              <w:pStyle w:val="Akapitzlist"/>
              <w:spacing w:line="276"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rPr>
            </w:pPr>
            <w:r>
              <w:rPr>
                <w:rFonts w:eastAsia="Times New Roman" w:cs="Times New Roman"/>
                <w:noProof/>
                <w:szCs w:val="24"/>
              </w:rPr>
              <w:t>60 %</w:t>
            </w:r>
          </w:p>
        </w:tc>
        <w:tc>
          <w:tcPr>
            <w:tcW w:w="2806" w:type="dxa"/>
          </w:tcPr>
          <w:p w14:paraId="50C2FB6E" w14:textId="77777777" w:rsidR="00AF5010" w:rsidRPr="00AF5010" w:rsidRDefault="00AF5010" w:rsidP="001A7018">
            <w:pPr>
              <w:pStyle w:val="Akapitzlist"/>
              <w:spacing w:line="276"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szCs w:val="24"/>
              </w:rPr>
            </w:pPr>
            <w:r>
              <w:rPr>
                <w:rFonts w:eastAsia="Times New Roman" w:cs="Times New Roman"/>
                <w:noProof/>
                <w:szCs w:val="24"/>
              </w:rPr>
              <w:t>60 pkt</w:t>
            </w:r>
          </w:p>
        </w:tc>
      </w:tr>
      <w:tr w:rsidR="00AF5010" w14:paraId="7C59A87A" w14:textId="77777777" w:rsidTr="0092391F">
        <w:trPr>
          <w:trHeight w:val="237"/>
        </w:trPr>
        <w:tc>
          <w:tcPr>
            <w:cnfStyle w:val="001000000000" w:firstRow="0" w:lastRow="0" w:firstColumn="1" w:lastColumn="0" w:oddVBand="0" w:evenVBand="0" w:oddHBand="0" w:evenHBand="0" w:firstRowFirstColumn="0" w:firstRowLastColumn="0" w:lastRowFirstColumn="0" w:lastRowLastColumn="0"/>
            <w:tcW w:w="242" w:type="dxa"/>
          </w:tcPr>
          <w:p w14:paraId="70254629" w14:textId="77777777" w:rsidR="00AF5010" w:rsidRPr="00AF5010" w:rsidRDefault="00DB7814" w:rsidP="001A7018">
            <w:pPr>
              <w:pStyle w:val="Akapitzlist"/>
              <w:spacing w:line="276" w:lineRule="auto"/>
              <w:ind w:left="0"/>
              <w:jc w:val="center"/>
              <w:rPr>
                <w:rFonts w:eastAsia="Times New Roman" w:cs="Times New Roman"/>
                <w:noProof/>
                <w:color w:val="auto"/>
                <w:szCs w:val="24"/>
              </w:rPr>
            </w:pPr>
            <w:r>
              <w:rPr>
                <w:rFonts w:eastAsia="Times New Roman" w:cs="Times New Roman"/>
                <w:noProof/>
                <w:color w:val="auto"/>
                <w:szCs w:val="24"/>
              </w:rPr>
              <w:t>2</w:t>
            </w:r>
            <w:r w:rsidR="00AF5010">
              <w:rPr>
                <w:rFonts w:eastAsia="Times New Roman" w:cs="Times New Roman"/>
                <w:noProof/>
                <w:color w:val="auto"/>
                <w:szCs w:val="24"/>
              </w:rPr>
              <w:t>.</w:t>
            </w:r>
          </w:p>
        </w:tc>
        <w:tc>
          <w:tcPr>
            <w:tcW w:w="2434" w:type="dxa"/>
            <w:vAlign w:val="center"/>
          </w:tcPr>
          <w:p w14:paraId="6101859C" w14:textId="08D73C84" w:rsidR="00AF5010" w:rsidRPr="00624FBD" w:rsidRDefault="008A1963" w:rsidP="001A7018">
            <w:pPr>
              <w:pStyle w:val="Akapitzlist"/>
              <w:spacing w:line="276"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rPr>
            </w:pPr>
            <w:r>
              <w:rPr>
                <w:rFonts w:eastAsia="Times New Roman" w:cs="Times New Roman"/>
                <w:noProof/>
                <w:szCs w:val="24"/>
              </w:rPr>
              <w:t>Termin</w:t>
            </w:r>
            <w:r w:rsidR="00647E99">
              <w:rPr>
                <w:rFonts w:eastAsia="Times New Roman" w:cs="Times New Roman"/>
                <w:noProof/>
                <w:szCs w:val="24"/>
              </w:rPr>
              <w:t xml:space="preserve"> gwarancji</w:t>
            </w:r>
          </w:p>
        </w:tc>
        <w:tc>
          <w:tcPr>
            <w:tcW w:w="2806" w:type="dxa"/>
            <w:vAlign w:val="center"/>
          </w:tcPr>
          <w:p w14:paraId="126F8F1C" w14:textId="77777777" w:rsidR="00AF5010" w:rsidRPr="00624FBD" w:rsidRDefault="00DB7814" w:rsidP="001A7018">
            <w:pPr>
              <w:pStyle w:val="Akapitzlist"/>
              <w:spacing w:line="276"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rPr>
            </w:pPr>
            <w:r w:rsidRPr="00624FBD">
              <w:rPr>
                <w:rFonts w:eastAsia="Times New Roman" w:cs="Times New Roman"/>
                <w:noProof/>
                <w:szCs w:val="24"/>
              </w:rPr>
              <w:t>4</w:t>
            </w:r>
            <w:r w:rsidR="00AF5010" w:rsidRPr="00624FBD">
              <w:rPr>
                <w:rFonts w:eastAsia="Times New Roman" w:cs="Times New Roman"/>
                <w:noProof/>
                <w:szCs w:val="24"/>
              </w:rPr>
              <w:t>0 %</w:t>
            </w:r>
          </w:p>
        </w:tc>
        <w:tc>
          <w:tcPr>
            <w:tcW w:w="2806" w:type="dxa"/>
            <w:vAlign w:val="center"/>
          </w:tcPr>
          <w:p w14:paraId="5CD1EC0D" w14:textId="77777777" w:rsidR="00AF5010" w:rsidRPr="00624FBD" w:rsidRDefault="00DB7814" w:rsidP="001A7018">
            <w:pPr>
              <w:pStyle w:val="Akapitzlist"/>
              <w:spacing w:line="276"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szCs w:val="24"/>
              </w:rPr>
            </w:pPr>
            <w:r w:rsidRPr="00624FBD">
              <w:rPr>
                <w:rFonts w:eastAsia="Times New Roman" w:cs="Times New Roman"/>
                <w:noProof/>
                <w:szCs w:val="24"/>
              </w:rPr>
              <w:t>4</w:t>
            </w:r>
            <w:r w:rsidR="00AF5010" w:rsidRPr="00624FBD">
              <w:rPr>
                <w:rFonts w:eastAsia="Times New Roman" w:cs="Times New Roman"/>
                <w:noProof/>
                <w:szCs w:val="24"/>
              </w:rPr>
              <w:t>0 pkt</w:t>
            </w:r>
          </w:p>
        </w:tc>
      </w:tr>
    </w:tbl>
    <w:p w14:paraId="16A156E5" w14:textId="77777777" w:rsidR="00AF5010" w:rsidRPr="00AF5010" w:rsidRDefault="00AF5010" w:rsidP="001A7018">
      <w:pPr>
        <w:spacing w:line="276" w:lineRule="auto"/>
        <w:rPr>
          <w:rFonts w:eastAsia="Times New Roman" w:cs="Times New Roman"/>
          <w:noProof/>
          <w:szCs w:val="24"/>
        </w:rPr>
      </w:pPr>
    </w:p>
    <w:p w14:paraId="468F4B5C" w14:textId="77777777" w:rsidR="00CE7408" w:rsidRPr="005432CC" w:rsidRDefault="00AF5010" w:rsidP="001A7018">
      <w:pPr>
        <w:pStyle w:val="Akapitzlist"/>
        <w:numPr>
          <w:ilvl w:val="0"/>
          <w:numId w:val="46"/>
        </w:numPr>
        <w:spacing w:line="276" w:lineRule="auto"/>
        <w:rPr>
          <w:b/>
          <w:noProof/>
        </w:rPr>
      </w:pPr>
      <w:r w:rsidRPr="005432CC">
        <w:rPr>
          <w:b/>
          <w:noProof/>
        </w:rPr>
        <w:t>Zasady oceny kryterium „cena</w:t>
      </w:r>
      <w:r w:rsidR="00F31B22">
        <w:rPr>
          <w:b/>
          <w:noProof/>
        </w:rPr>
        <w:t xml:space="preserve"> brutto</w:t>
      </w:r>
      <w:r w:rsidRPr="005432CC">
        <w:rPr>
          <w:b/>
          <w:noProof/>
        </w:rPr>
        <w:t>”:</w:t>
      </w:r>
    </w:p>
    <w:p w14:paraId="024ADCCC" w14:textId="77777777" w:rsidR="00AF5010" w:rsidRDefault="00F31B22" w:rsidP="001A7018">
      <w:pPr>
        <w:pStyle w:val="Akapitzlist"/>
        <w:spacing w:line="276" w:lineRule="auto"/>
        <w:rPr>
          <w:noProof/>
        </w:rPr>
      </w:pPr>
      <w:r>
        <w:rPr>
          <w:noProof/>
        </w:rPr>
        <w:t>W kryterium "c</w:t>
      </w:r>
      <w:r w:rsidR="003A5F6D" w:rsidRPr="00AF5010">
        <w:rPr>
          <w:noProof/>
        </w:rPr>
        <w:t>ena</w:t>
      </w:r>
      <w:r>
        <w:rPr>
          <w:noProof/>
        </w:rPr>
        <w:t xml:space="preserve"> brutto</w:t>
      </w:r>
      <w:r w:rsidR="003A5F6D" w:rsidRPr="00AF5010">
        <w:rPr>
          <w:noProof/>
        </w:rPr>
        <w:t>" oferta otrzyma zaokrągloną do dwóch miejsc po przecinku ilość punktów wynikającą z działania:</w:t>
      </w:r>
    </w:p>
    <w:p w14:paraId="0D051F75" w14:textId="77777777" w:rsidR="00CE7408" w:rsidRPr="00CE7408" w:rsidRDefault="00CE7408" w:rsidP="001A7018">
      <w:pPr>
        <w:pStyle w:val="Akapitzlist"/>
        <w:spacing w:line="276" w:lineRule="auto"/>
        <w:rPr>
          <w:rFonts w:eastAsiaTheme="minorEastAsia"/>
          <w:b/>
          <w:noProof/>
        </w:rPr>
      </w:pPr>
      <m:oMathPara>
        <m:oMath>
          <m:r>
            <m:rPr>
              <m:sty m:val="bi"/>
            </m:rPr>
            <w:rPr>
              <w:rFonts w:ascii="Cambria Math" w:hAnsi="Cambria Math" w:cs="Cambria Math"/>
              <w:noProof/>
            </w:rPr>
            <m:t>K</m:t>
          </m:r>
          <m:r>
            <m:rPr>
              <m:sty m:val="bi"/>
            </m:rPr>
            <w:rPr>
              <w:rFonts w:ascii="Cambria Math" w:hAnsi="Cambria Math"/>
              <w:noProof/>
            </w:rPr>
            <m:t xml:space="preserve">1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min</m:t>
                  </m:r>
                </m:sub>
              </m:sSub>
            </m:num>
            <m:den>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x</m:t>
                  </m:r>
                </m:sub>
              </m:sSub>
            </m:den>
          </m:f>
          <m:r>
            <m:rPr>
              <m:sty m:val="bi"/>
            </m:rPr>
            <w:rPr>
              <w:rFonts w:ascii="Cambria Math" w:hAnsi="Cambria Math"/>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42479" w14:paraId="7D6B1FB4" w14:textId="77777777" w:rsidTr="00A42479">
        <w:tc>
          <w:tcPr>
            <w:tcW w:w="9736" w:type="dxa"/>
          </w:tcPr>
          <w:p w14:paraId="18947877" w14:textId="77777777" w:rsidR="00A42479" w:rsidRDefault="00A42479" w:rsidP="001A7018">
            <w:pPr>
              <w:spacing w:line="276" w:lineRule="auto"/>
              <w:rPr>
                <w:noProof/>
              </w:rPr>
            </w:pPr>
            <w:r>
              <w:rPr>
                <w:noProof/>
              </w:rPr>
              <w:t>gdzie:</w:t>
            </w:r>
          </w:p>
          <w:p w14:paraId="12DE371A" w14:textId="77777777" w:rsidR="00A42479" w:rsidRDefault="00A42479" w:rsidP="001A7018">
            <w:pPr>
              <w:spacing w:line="276" w:lineRule="auto"/>
              <w:rPr>
                <w:noProof/>
              </w:rPr>
            </w:pPr>
            <w:r>
              <w:rPr>
                <w:noProof/>
              </w:rPr>
              <w:t>K1- liczba punktów jaką otrzyma oferta „x” za kryterium „cena”</w:t>
            </w:r>
          </w:p>
          <w:p w14:paraId="71F4AEC8" w14:textId="77777777" w:rsidR="00A42479" w:rsidRDefault="00A42479" w:rsidP="001A7018">
            <w:pPr>
              <w:spacing w:line="276" w:lineRule="auto"/>
              <w:rPr>
                <w:noProof/>
              </w:rPr>
            </w:pPr>
            <w:r>
              <w:rPr>
                <w:noProof/>
              </w:rPr>
              <w:t>C</w:t>
            </w:r>
            <w:r w:rsidRPr="00A42479">
              <w:rPr>
                <w:noProof/>
                <w:vertAlign w:val="subscript"/>
              </w:rPr>
              <w:t>min</w:t>
            </w:r>
            <w:r>
              <w:rPr>
                <w:noProof/>
              </w:rPr>
              <w:t>- najniższa cena spośród wszystkich złożonych ofert</w:t>
            </w:r>
          </w:p>
          <w:p w14:paraId="52E2180B" w14:textId="77777777" w:rsidR="00A42479" w:rsidRDefault="00A42479" w:rsidP="001A7018">
            <w:pPr>
              <w:spacing w:line="276" w:lineRule="auto"/>
              <w:rPr>
                <w:noProof/>
              </w:rPr>
            </w:pPr>
            <w:r>
              <w:rPr>
                <w:noProof/>
              </w:rPr>
              <w:t>C</w:t>
            </w:r>
            <w:r w:rsidRPr="00A42479">
              <w:rPr>
                <w:noProof/>
                <w:vertAlign w:val="subscript"/>
              </w:rPr>
              <w:t>x</w:t>
            </w:r>
            <w:r>
              <w:rPr>
                <w:noProof/>
              </w:rPr>
              <w:t>- cena oferty „x”</w:t>
            </w:r>
          </w:p>
          <w:p w14:paraId="46C13716" w14:textId="77777777" w:rsidR="00A42479" w:rsidRDefault="00A42479" w:rsidP="001A7018">
            <w:pPr>
              <w:spacing w:line="276" w:lineRule="auto"/>
              <w:rPr>
                <w:noProof/>
              </w:rPr>
            </w:pPr>
            <w:r>
              <w:rPr>
                <w:noProof/>
              </w:rPr>
              <w:t>Max ( C ) – maksymalna liczba punków jaką może otrzymać oferta w kryterium „cena”</w:t>
            </w:r>
          </w:p>
        </w:tc>
      </w:tr>
    </w:tbl>
    <w:p w14:paraId="11AC3EFE" w14:textId="77777777" w:rsidR="00DB7814" w:rsidRDefault="00DB7814" w:rsidP="001A7018">
      <w:pPr>
        <w:spacing w:line="276" w:lineRule="auto"/>
        <w:rPr>
          <w:rFonts w:cs="Times New Roman"/>
          <w:noProof/>
        </w:rPr>
      </w:pPr>
    </w:p>
    <w:p w14:paraId="17F960D4" w14:textId="56EC5D4B" w:rsidR="00CE7408" w:rsidRPr="00DD6EAD" w:rsidRDefault="00CE7408" w:rsidP="001A7018">
      <w:pPr>
        <w:pStyle w:val="Akapitzlist"/>
        <w:numPr>
          <w:ilvl w:val="0"/>
          <w:numId w:val="46"/>
        </w:numPr>
        <w:spacing w:line="276" w:lineRule="auto"/>
        <w:rPr>
          <w:b/>
          <w:noProof/>
        </w:rPr>
      </w:pPr>
      <w:r w:rsidRPr="00DD6EAD">
        <w:rPr>
          <w:b/>
          <w:noProof/>
        </w:rPr>
        <w:t>Zasady</w:t>
      </w:r>
      <w:r w:rsidR="005432CC" w:rsidRPr="00DD6EAD">
        <w:rPr>
          <w:b/>
          <w:noProof/>
        </w:rPr>
        <w:t xml:space="preserve"> oceny kryterium „termin </w:t>
      </w:r>
      <w:r w:rsidR="008A1963">
        <w:rPr>
          <w:b/>
          <w:noProof/>
        </w:rPr>
        <w:t>gwarancji</w:t>
      </w:r>
      <w:r w:rsidR="005432CC" w:rsidRPr="00DD6EAD">
        <w:rPr>
          <w:b/>
          <w:noProof/>
        </w:rPr>
        <w:t>”:</w:t>
      </w:r>
    </w:p>
    <w:p w14:paraId="40C3FBDD" w14:textId="77777777" w:rsidR="008A1963" w:rsidRPr="00CE7408" w:rsidRDefault="008A1963" w:rsidP="008A1963">
      <w:pPr>
        <w:pStyle w:val="Akapitzlist"/>
        <w:rPr>
          <w:noProof/>
        </w:rPr>
      </w:pPr>
      <w:r w:rsidRPr="00AF5010">
        <w:rPr>
          <w:noProof/>
        </w:rPr>
        <w:t>W kryterium "</w:t>
      </w:r>
      <w:r>
        <w:rPr>
          <w:noProof/>
        </w:rPr>
        <w:t>Termin gwarancji</w:t>
      </w:r>
      <w:r w:rsidRPr="00AF5010">
        <w:rPr>
          <w:noProof/>
        </w:rPr>
        <w:t>" oferta otrzyma zaokrągloną do dwóch miejsc po przecinku ilość punktów wynikającą z działania:</w:t>
      </w:r>
    </w:p>
    <w:tbl>
      <w:tblPr>
        <w:tblStyle w:val="Tabela-Siatk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2"/>
      </w:tblGrid>
      <w:tr w:rsidR="008A1963" w14:paraId="08D7DA6A" w14:textId="77777777" w:rsidTr="005D668F">
        <w:tc>
          <w:tcPr>
            <w:tcW w:w="9032" w:type="dxa"/>
          </w:tcPr>
          <w:p w14:paraId="39A21DFC" w14:textId="77777777" w:rsidR="008A1963" w:rsidRPr="00A42479" w:rsidRDefault="008A1963" w:rsidP="005D668F">
            <w:pPr>
              <w:rPr>
                <w:rFonts w:eastAsiaTheme="minorEastAsia"/>
                <w:b/>
                <w:noProof/>
              </w:rPr>
            </w:pPr>
            <m:oMathPara>
              <m:oMath>
                <m:r>
                  <m:rPr>
                    <m:sty m:val="bi"/>
                  </m:rPr>
                  <w:rPr>
                    <w:rFonts w:ascii="Cambria Math" w:hAnsi="Cambria Math" w:cs="Cambria Math"/>
                    <w:noProof/>
                  </w:rPr>
                  <m:t>K</m:t>
                </m:r>
                <m:r>
                  <m:rPr>
                    <m:sty m:val="bi"/>
                  </m:rPr>
                  <w:rPr>
                    <w:rFonts w:ascii="Cambria Math" w:hAnsi="Cambria Math"/>
                    <w:noProof/>
                  </w:rPr>
                  <m:t xml:space="preserve">2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G</m:t>
                        </m:r>
                      </m:e>
                      <m:sub>
                        <m:r>
                          <m:rPr>
                            <m:sty m:val="bi"/>
                          </m:rPr>
                          <w:rPr>
                            <w:rFonts w:ascii="Cambria Math" w:hAnsi="Cambria Math"/>
                            <w:noProof/>
                          </w:rPr>
                          <m:t>x</m:t>
                        </m:r>
                      </m:sub>
                    </m:sSub>
                  </m:num>
                  <m:den>
                    <m:sSub>
                      <m:sSubPr>
                        <m:ctrlPr>
                          <w:rPr>
                            <w:rFonts w:ascii="Cambria Math" w:hAnsi="Cambria Math"/>
                            <w:b/>
                            <w:i/>
                            <w:noProof/>
                          </w:rPr>
                        </m:ctrlPr>
                      </m:sSubPr>
                      <m:e>
                        <m:r>
                          <m:rPr>
                            <m:sty m:val="bi"/>
                          </m:rPr>
                          <w:rPr>
                            <w:rFonts w:ascii="Cambria Math" w:hAnsi="Cambria Math"/>
                            <w:noProof/>
                          </w:rPr>
                          <m:t>G</m:t>
                        </m:r>
                      </m:e>
                      <m:sub>
                        <m:r>
                          <m:rPr>
                            <m:sty m:val="bi"/>
                          </m:rPr>
                          <w:rPr>
                            <w:rFonts w:ascii="Cambria Math" w:hAnsi="Cambria Math"/>
                            <w:noProof/>
                          </w:rPr>
                          <m:t>max</m:t>
                        </m:r>
                      </m:sub>
                    </m:sSub>
                  </m:den>
                </m:f>
                <m:r>
                  <m:rPr>
                    <m:sty m:val="bi"/>
                  </m:rPr>
                  <w:rPr>
                    <w:rFonts w:ascii="Cambria Math" w:hAnsi="Cambria Math"/>
                    <w:noProof/>
                  </w:rPr>
                  <m:t>×Max(G)</m:t>
                </m:r>
              </m:oMath>
            </m:oMathPara>
          </w:p>
          <w:p w14:paraId="1B651814" w14:textId="77777777" w:rsidR="008A1963" w:rsidRDefault="008A1963" w:rsidP="005D668F">
            <w:pPr>
              <w:rPr>
                <w:noProof/>
              </w:rPr>
            </w:pPr>
            <w:r>
              <w:rPr>
                <w:noProof/>
              </w:rPr>
              <w:lastRenderedPageBreak/>
              <w:t>gdzie:</w:t>
            </w:r>
          </w:p>
          <w:p w14:paraId="10596E57" w14:textId="77777777" w:rsidR="008A1963" w:rsidRDefault="008A1963" w:rsidP="005D668F">
            <w:pPr>
              <w:rPr>
                <w:noProof/>
              </w:rPr>
            </w:pPr>
            <w:r>
              <w:rPr>
                <w:noProof/>
              </w:rPr>
              <w:t>K2- liczba punktów jaką otrzyma oferta „x” za kryterium „termin gwarancji”</w:t>
            </w:r>
          </w:p>
          <w:p w14:paraId="51EAC67D" w14:textId="77777777" w:rsidR="008A1963" w:rsidRDefault="008A1963" w:rsidP="005D668F">
            <w:pPr>
              <w:rPr>
                <w:noProof/>
              </w:rPr>
            </w:pPr>
            <w:r>
              <w:rPr>
                <w:noProof/>
              </w:rPr>
              <w:t>G</w:t>
            </w:r>
            <w:r w:rsidRPr="00A42479">
              <w:rPr>
                <w:noProof/>
                <w:vertAlign w:val="subscript"/>
              </w:rPr>
              <w:t>max</w:t>
            </w:r>
            <w:r>
              <w:rPr>
                <w:noProof/>
              </w:rPr>
              <w:t>- najgdłuższy termin gwarancji spośród wszystkich złożonych ofert</w:t>
            </w:r>
          </w:p>
          <w:p w14:paraId="36CD7CCE" w14:textId="77777777" w:rsidR="008A1963" w:rsidRDefault="008A1963" w:rsidP="005D668F">
            <w:pPr>
              <w:rPr>
                <w:noProof/>
              </w:rPr>
            </w:pPr>
            <w:r>
              <w:rPr>
                <w:noProof/>
              </w:rPr>
              <w:t>G</w:t>
            </w:r>
            <w:r w:rsidRPr="00A42479">
              <w:rPr>
                <w:noProof/>
                <w:vertAlign w:val="subscript"/>
              </w:rPr>
              <w:t>x</w:t>
            </w:r>
            <w:r>
              <w:rPr>
                <w:noProof/>
              </w:rPr>
              <w:t>- termin gwarancji oferty „x”</w:t>
            </w:r>
          </w:p>
          <w:p w14:paraId="0439CB0C" w14:textId="77777777" w:rsidR="008A1963" w:rsidRDefault="008A1963" w:rsidP="005D668F">
            <w:pPr>
              <w:rPr>
                <w:rFonts w:cs="Times New Roman"/>
                <w:b/>
                <w:bCs/>
                <w:szCs w:val="24"/>
              </w:rPr>
            </w:pPr>
            <w:r>
              <w:rPr>
                <w:noProof/>
              </w:rPr>
              <w:t>Max ( G ) – maksymalna liczba punków jaką może otrzymać oferta w kryterium „termin gwarancji”</w:t>
            </w:r>
          </w:p>
          <w:p w14:paraId="382F4787" w14:textId="77777777" w:rsidR="008A1963" w:rsidRPr="00A42479" w:rsidRDefault="008A1963" w:rsidP="005D668F">
            <w:pPr>
              <w:rPr>
                <w:rFonts w:cs="Times New Roman"/>
                <w:szCs w:val="24"/>
              </w:rPr>
            </w:pPr>
            <w:r w:rsidRPr="005E0C13">
              <w:rPr>
                <w:rFonts w:cs="Times New Roman"/>
                <w:b/>
                <w:bCs/>
                <w:szCs w:val="24"/>
              </w:rPr>
              <w:t>UWAGA!</w:t>
            </w:r>
            <w:r w:rsidRPr="005E0C13">
              <w:rPr>
                <w:rFonts w:cs="Times New Roman"/>
                <w:szCs w:val="24"/>
              </w:rPr>
              <w:t xml:space="preserve"> </w:t>
            </w:r>
            <w:r w:rsidRPr="00A42479">
              <w:rPr>
                <w:rFonts w:cs="Times New Roman"/>
                <w:b/>
                <w:szCs w:val="24"/>
              </w:rPr>
              <w:t xml:space="preserve">Minimalny zaproponowany okres gwarancji nie może być krótszy niż </w:t>
            </w:r>
            <w:r>
              <w:rPr>
                <w:rFonts w:cs="Times New Roman"/>
                <w:b/>
                <w:szCs w:val="24"/>
              </w:rPr>
              <w:t>24</w:t>
            </w:r>
            <w:r w:rsidRPr="00A42479">
              <w:rPr>
                <w:rFonts w:cs="Times New Roman"/>
                <w:b/>
                <w:szCs w:val="24"/>
              </w:rPr>
              <w:t xml:space="preserve"> miesiące oraz dłuższy niż 60 miesięcy. W przypadku, gdy Wykonawca zaoferuje okres gwarancji krótszy niż </w:t>
            </w:r>
            <w:r>
              <w:rPr>
                <w:rFonts w:cs="Times New Roman"/>
                <w:b/>
                <w:szCs w:val="24"/>
              </w:rPr>
              <w:t>24</w:t>
            </w:r>
            <w:r w:rsidRPr="00A42479">
              <w:rPr>
                <w:rFonts w:cs="Times New Roman"/>
                <w:b/>
                <w:szCs w:val="24"/>
              </w:rPr>
              <w:t> miesiące lub dłuższy niż 60 miesięcy jego oferta zostanie odrzucona.</w:t>
            </w:r>
          </w:p>
        </w:tc>
      </w:tr>
    </w:tbl>
    <w:p w14:paraId="19FF8B77" w14:textId="77777777" w:rsidR="004B199E" w:rsidRPr="001F4B63" w:rsidRDefault="004B199E" w:rsidP="001A7018">
      <w:pPr>
        <w:spacing w:line="276" w:lineRule="auto"/>
        <w:rPr>
          <w:noProof/>
          <w:highlight w:val="yellow"/>
        </w:rPr>
      </w:pPr>
    </w:p>
    <w:p w14:paraId="7B96030F" w14:textId="77777777" w:rsidR="00A42479" w:rsidRDefault="003A5F6D" w:rsidP="001A7018">
      <w:pPr>
        <w:pStyle w:val="Akapitzlist"/>
        <w:numPr>
          <w:ilvl w:val="0"/>
          <w:numId w:val="46"/>
        </w:numPr>
        <w:spacing w:line="276" w:lineRule="auto"/>
        <w:rPr>
          <w:rFonts w:eastAsia="Times New Roman" w:cs="Times New Roman"/>
          <w:noProof/>
          <w:szCs w:val="24"/>
        </w:rPr>
      </w:pPr>
      <w:r w:rsidRPr="00A42479">
        <w:rPr>
          <w:rFonts w:eastAsia="Times New Roman" w:cs="Times New Roman"/>
          <w:noProof/>
          <w:szCs w:val="24"/>
        </w:rPr>
        <w:t>Zamawiający oceni ważne oferty zgodnie z ww. kryteriami. Zamawiający uzna za ofertę najkorzystniejszą tę, która uzyska największą ilość punktów.</w:t>
      </w:r>
    </w:p>
    <w:p w14:paraId="45004472" w14:textId="77777777" w:rsidR="003A5F6D" w:rsidRPr="00D73FBB" w:rsidRDefault="003A5F6D" w:rsidP="001A7018">
      <w:pPr>
        <w:pStyle w:val="Akapitzlist"/>
        <w:numPr>
          <w:ilvl w:val="0"/>
          <w:numId w:val="46"/>
        </w:numPr>
        <w:spacing w:line="276" w:lineRule="auto"/>
        <w:rPr>
          <w:rFonts w:eastAsia="Times New Roman" w:cs="Times New Roman"/>
          <w:noProof/>
          <w:szCs w:val="24"/>
        </w:rPr>
      </w:pPr>
      <w:r w:rsidRPr="00A42479">
        <w:rPr>
          <w:rFonts w:eastAsia="Times New Roman" w:cs="Times New Roman"/>
          <w:noProof/>
          <w:szCs w:val="24"/>
        </w:rPr>
        <w:t>Jeżli nie można wybrać oferty najkorzystniejszej z uwagi na to, że dwie lub więcej ofert przedstawia taki sam bilans ceny, Zamawiający wzywa Wykonawców, którzy złożyli te oferty, do złożenia w terminie określonym przez Zamawiającego ofert dodatkowych.</w:t>
      </w:r>
    </w:p>
    <w:p w14:paraId="364E95C4" w14:textId="77777777" w:rsidR="00595781" w:rsidRPr="000A4E7A" w:rsidRDefault="00595781" w:rsidP="001A7018">
      <w:pPr>
        <w:pStyle w:val="Nagwek1"/>
        <w:spacing w:line="276" w:lineRule="auto"/>
      </w:pPr>
      <w:bookmarkStart w:id="51" w:name="_Toc22798628"/>
      <w:r w:rsidRPr="000A4E7A">
        <w:t>14. Informacje o formalnościach, jakie powinny zostać dopełnione po wyborze oferty w celu zawarcia umowy w</w:t>
      </w:r>
      <w:r w:rsidR="00712C03">
        <w:t xml:space="preserve"> sprawie zamówienia publicznego</w:t>
      </w:r>
      <w:bookmarkEnd w:id="51"/>
    </w:p>
    <w:p w14:paraId="7FD45D8F" w14:textId="77777777" w:rsidR="00595781" w:rsidRPr="00595781" w:rsidRDefault="00595781" w:rsidP="001A7018">
      <w:pPr>
        <w:pStyle w:val="Akapitzlist"/>
        <w:numPr>
          <w:ilvl w:val="0"/>
          <w:numId w:val="47"/>
        </w:numPr>
        <w:spacing w:line="276" w:lineRule="auto"/>
      </w:pPr>
      <w:r w:rsidRPr="00595781">
        <w:t>Po wyborze najkorzystniejszej oferty, Wykonawca zostanie zaproszony do siedziby Zamawiającego celem podpisania umowy.</w:t>
      </w:r>
    </w:p>
    <w:p w14:paraId="11164398" w14:textId="77777777" w:rsidR="00595781" w:rsidRDefault="00595781" w:rsidP="001A7018">
      <w:pPr>
        <w:pStyle w:val="Akapitzlist"/>
        <w:numPr>
          <w:ilvl w:val="0"/>
          <w:numId w:val="47"/>
        </w:numPr>
        <w:spacing w:line="276" w:lineRule="auto"/>
      </w:pPr>
      <w:r w:rsidRPr="00595781">
        <w:t>Wykonawca, pod rygorem możliwości stwierdzenia uchylania się od podpisania umowy, dostarczy najpóźniej w dniu podpisania umowy:</w:t>
      </w:r>
    </w:p>
    <w:p w14:paraId="1E2BCF73" w14:textId="77777777" w:rsidR="00595781" w:rsidRPr="00595781" w:rsidRDefault="00595781" w:rsidP="001A7018">
      <w:pPr>
        <w:pStyle w:val="Akapitzlist"/>
        <w:numPr>
          <w:ilvl w:val="1"/>
          <w:numId w:val="47"/>
        </w:numPr>
        <w:spacing w:line="276" w:lineRule="auto"/>
      </w:pPr>
      <w:r w:rsidRPr="00595781">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11C22F38" w14:textId="77777777" w:rsidR="00595781" w:rsidRPr="00595781" w:rsidRDefault="00595781" w:rsidP="001A7018">
      <w:pPr>
        <w:pStyle w:val="Akapitzlist"/>
        <w:numPr>
          <w:ilvl w:val="1"/>
          <w:numId w:val="47"/>
        </w:numPr>
        <w:spacing w:line="276" w:lineRule="auto"/>
      </w:pPr>
      <w:r w:rsidRPr="00595781">
        <w:t>potwierdzenie wniesienia zabezpieczenia należytego wykonania umowy;</w:t>
      </w:r>
    </w:p>
    <w:p w14:paraId="619A32E9" w14:textId="77777777" w:rsidR="00595781" w:rsidRPr="00595781" w:rsidRDefault="00C441D5" w:rsidP="001A7018">
      <w:pPr>
        <w:pStyle w:val="Akapitzlist"/>
        <w:numPr>
          <w:ilvl w:val="1"/>
          <w:numId w:val="47"/>
        </w:numPr>
        <w:spacing w:line="276" w:lineRule="auto"/>
      </w:pPr>
      <w:r>
        <w:t>i</w:t>
      </w:r>
      <w:r w:rsidR="00595781" w:rsidRPr="00595781">
        <w:t>nformację o znanych nazwach albo imionach i nazwiskach oraz danych kontaktowych Podwykonawców i osób do kontaktu z nimi, zaangażowanych w roboty budowlane.</w:t>
      </w:r>
    </w:p>
    <w:p w14:paraId="739FFDFE" w14:textId="77777777" w:rsidR="00595781" w:rsidRPr="00595781" w:rsidRDefault="00595781" w:rsidP="001A7018">
      <w:pPr>
        <w:pStyle w:val="Akapitzlist"/>
        <w:numPr>
          <w:ilvl w:val="0"/>
          <w:numId w:val="47"/>
        </w:numPr>
        <w:spacing w:line="276" w:lineRule="auto"/>
      </w:pPr>
      <w:r w:rsidRPr="00595781">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5BDFE1F2" w14:textId="77777777" w:rsidR="007600F4" w:rsidRDefault="00595781" w:rsidP="001A7018">
      <w:pPr>
        <w:pStyle w:val="Akapitzlist"/>
        <w:numPr>
          <w:ilvl w:val="0"/>
          <w:numId w:val="47"/>
        </w:numPr>
        <w:spacing w:line="276" w:lineRule="auto"/>
      </w:pPr>
      <w:r w:rsidRPr="00595781">
        <w:t xml:space="preserve">Wykonawcy wspólnie ubiegający się o niniejsze zamówienie, których oferta zostanie uznana za najkorzystniejszą, przed podpisaniem umowy na </w:t>
      </w:r>
      <w:r w:rsidR="00C441D5">
        <w:t>roboty budowlane</w:t>
      </w:r>
      <w:r w:rsidRPr="00595781">
        <w:t>, są zobowiązani przedstawić Zamawiającemu umowę regulującą współpracę tych wykonawców. Umowa taka musi być podpisana przez upełnomocnionych przedsta</w:t>
      </w:r>
      <w:r w:rsidR="00C441D5">
        <w:t>wicieli każdego z Wykonawców, a </w:t>
      </w:r>
      <w:r w:rsidRPr="00595781">
        <w:t>stosowne upoważnienia muszą wynikać z dokumentów załączonych do oferty.</w:t>
      </w:r>
    </w:p>
    <w:p w14:paraId="36EBF7AD" w14:textId="77777777" w:rsidR="00595781" w:rsidRPr="000A4E7A" w:rsidRDefault="00595781" w:rsidP="001A7018">
      <w:pPr>
        <w:pStyle w:val="Nagwek1"/>
        <w:spacing w:line="276" w:lineRule="auto"/>
        <w:rPr>
          <w:b w:val="0"/>
        </w:rPr>
      </w:pPr>
      <w:bookmarkStart w:id="52" w:name="_Toc22798629"/>
      <w:r w:rsidRPr="000A4E7A">
        <w:lastRenderedPageBreak/>
        <w:t>15. Wymagania dotyczące zabezpieczenia należytego wykonania umowy.</w:t>
      </w:r>
      <w:bookmarkEnd w:id="52"/>
    </w:p>
    <w:p w14:paraId="15897DDE" w14:textId="1A5249A7" w:rsidR="00C441D5" w:rsidRDefault="00C441D5" w:rsidP="001A7018">
      <w:pPr>
        <w:pStyle w:val="Akapitzlist"/>
        <w:numPr>
          <w:ilvl w:val="0"/>
          <w:numId w:val="48"/>
        </w:numPr>
        <w:spacing w:line="276" w:lineRule="auto"/>
      </w:pPr>
      <w:r>
        <w:t>Wykonawca przed podpisaniem umowy zobowiązany jest do wniesienia zabezpieczenia należytego wykonania umowy na sumę sta</w:t>
      </w:r>
      <w:r w:rsidRPr="00C441D5">
        <w:rPr>
          <w:shd w:val="clear" w:color="auto" w:fill="FFFFFF"/>
        </w:rPr>
        <w:t xml:space="preserve">nowiącą </w:t>
      </w:r>
      <w:r w:rsidRPr="00C441D5">
        <w:rPr>
          <w:b/>
          <w:shd w:val="clear" w:color="auto" w:fill="FFFFFF"/>
        </w:rPr>
        <w:t>10 % zaofero</w:t>
      </w:r>
      <w:r w:rsidRPr="00C441D5">
        <w:rPr>
          <w:b/>
        </w:rPr>
        <w:t>wanej ceny brutto</w:t>
      </w:r>
      <w:r w:rsidR="00FE0F35">
        <w:t xml:space="preserve"> (wartości umowy) - zgodnie z art. 150, ust. 2 ustawy</w:t>
      </w:r>
      <w:r>
        <w:t xml:space="preserve"> Prawo zamówień</w:t>
      </w:r>
      <w:r w:rsidR="00A8549B">
        <w:t xml:space="preserve"> publicznych z dnia 29 stycznia </w:t>
      </w:r>
      <w:r>
        <w:t>2004r.</w:t>
      </w:r>
    </w:p>
    <w:p w14:paraId="56AE7534" w14:textId="77777777" w:rsidR="00C441D5" w:rsidRDefault="00C441D5" w:rsidP="001A7018">
      <w:pPr>
        <w:pStyle w:val="Akapitzlist"/>
        <w:numPr>
          <w:ilvl w:val="0"/>
          <w:numId w:val="48"/>
        </w:numPr>
        <w:spacing w:line="276" w:lineRule="auto"/>
      </w:pPr>
      <w:r>
        <w:t>Zabezpieczenie należytego wykonania umowy może zostać wniesione w jednej z n/w form:</w:t>
      </w:r>
    </w:p>
    <w:p w14:paraId="7DD337A2" w14:textId="77777777" w:rsidR="00C441D5" w:rsidRPr="00C441D5" w:rsidRDefault="00C441D5" w:rsidP="001A7018">
      <w:pPr>
        <w:pStyle w:val="Akapitzlist"/>
        <w:numPr>
          <w:ilvl w:val="1"/>
          <w:numId w:val="48"/>
        </w:numPr>
        <w:spacing w:line="276" w:lineRule="auto"/>
      </w:pPr>
      <w:r w:rsidRPr="00C441D5">
        <w:rPr>
          <w:rFonts w:cs="Arial"/>
        </w:rPr>
        <w:t xml:space="preserve">pieniądzu - nr konta </w:t>
      </w:r>
      <w:r w:rsidRPr="00C441D5">
        <w:rPr>
          <w:rStyle w:val="Mocnowyrniony"/>
          <w:rFonts w:cs="Arial"/>
          <w:b w:val="0"/>
          <w:bCs w:val="0"/>
          <w:color w:val="000000"/>
          <w:szCs w:val="24"/>
        </w:rPr>
        <w:t>52 8669 0001 2035 0351 9390 0005</w:t>
      </w:r>
      <w:r w:rsidRPr="00C441D5">
        <w:rPr>
          <w:rFonts w:cs="Arial"/>
          <w:b/>
          <w:bCs/>
          <w:color w:val="000000"/>
        </w:rPr>
        <w:t xml:space="preserve"> </w:t>
      </w:r>
    </w:p>
    <w:p w14:paraId="2B0A49B3" w14:textId="77777777" w:rsidR="00C441D5" w:rsidRDefault="00C441D5" w:rsidP="001A7018">
      <w:pPr>
        <w:pStyle w:val="Akapitzlist"/>
        <w:numPr>
          <w:ilvl w:val="1"/>
          <w:numId w:val="48"/>
        </w:numPr>
        <w:spacing w:line="276" w:lineRule="auto"/>
      </w:pPr>
      <w:r>
        <w:t xml:space="preserve">poręczeniach bankowych lub poręczeniach spółdzielczej kasy oszczędnościowo-kredytowej, z tym że zobowiązanie kasy jest zawsze zobowiązaniem pieniężnym, </w:t>
      </w:r>
    </w:p>
    <w:p w14:paraId="44BA17A4" w14:textId="77777777" w:rsidR="00C441D5" w:rsidRDefault="00C441D5" w:rsidP="001A7018">
      <w:pPr>
        <w:pStyle w:val="Akapitzlist"/>
        <w:numPr>
          <w:ilvl w:val="1"/>
          <w:numId w:val="48"/>
        </w:numPr>
        <w:spacing w:line="276" w:lineRule="auto"/>
      </w:pPr>
      <w:r>
        <w:t>gwarancjach bankowych,</w:t>
      </w:r>
    </w:p>
    <w:p w14:paraId="3229D096" w14:textId="77777777" w:rsidR="00C441D5" w:rsidRDefault="00C441D5" w:rsidP="001A7018">
      <w:pPr>
        <w:pStyle w:val="Akapitzlist"/>
        <w:numPr>
          <w:ilvl w:val="1"/>
          <w:numId w:val="48"/>
        </w:numPr>
        <w:spacing w:line="276" w:lineRule="auto"/>
      </w:pPr>
      <w:r>
        <w:t>gwarancjach ubezpieczeniowych,</w:t>
      </w:r>
    </w:p>
    <w:p w14:paraId="0933D473" w14:textId="77777777" w:rsidR="00C441D5" w:rsidRDefault="00C441D5" w:rsidP="001A7018">
      <w:pPr>
        <w:pStyle w:val="Akapitzlist"/>
        <w:numPr>
          <w:ilvl w:val="1"/>
          <w:numId w:val="48"/>
        </w:numPr>
        <w:spacing w:line="276" w:lineRule="auto"/>
      </w:pPr>
      <w:r>
        <w:t>w poręczeniach udzielanych przez podmioty, o których mowa w art. 6b, ust. 5, pkt 2 ustawy z dnia 9 listopada 2000 r. o utworzeniu Polskiej Agencji Rozwoju Przedsiębiorczości.</w:t>
      </w:r>
    </w:p>
    <w:p w14:paraId="2469FDF8" w14:textId="77777777" w:rsidR="00C441D5" w:rsidRDefault="00C441D5" w:rsidP="001A7018">
      <w:pPr>
        <w:pStyle w:val="Akapitzlist"/>
        <w:numPr>
          <w:ilvl w:val="0"/>
          <w:numId w:val="48"/>
        </w:numPr>
        <w:spacing w:line="276" w:lineRule="auto"/>
      </w:pPr>
      <w:r>
        <w:t>Zamawiający nie wyraża zgody na wnoszenie zabezpieczenia w n/w formach:</w:t>
      </w:r>
    </w:p>
    <w:p w14:paraId="1140E3CB" w14:textId="77777777" w:rsidR="00C441D5" w:rsidRDefault="00C441D5" w:rsidP="001A7018">
      <w:pPr>
        <w:pStyle w:val="Akapitzlist"/>
        <w:numPr>
          <w:ilvl w:val="1"/>
          <w:numId w:val="48"/>
        </w:numPr>
        <w:spacing w:line="276" w:lineRule="auto"/>
      </w:pPr>
      <w:r>
        <w:t>wekslach z poręczeniem wekslowym banku lub spółdzielczej kasy oszczędnościowo-kredytowej,</w:t>
      </w:r>
    </w:p>
    <w:p w14:paraId="016FAE47" w14:textId="77777777" w:rsidR="00C441D5" w:rsidRDefault="00C441D5" w:rsidP="001A7018">
      <w:pPr>
        <w:pStyle w:val="Akapitzlist"/>
        <w:numPr>
          <w:ilvl w:val="1"/>
          <w:numId w:val="48"/>
        </w:numPr>
        <w:spacing w:line="276" w:lineRule="auto"/>
      </w:pPr>
      <w:r>
        <w:t>przez ustanowienie zastawu na papierach wartościowych emitowanych przez Skarb Państwa lub jednostkę samorządu terytorialnego,</w:t>
      </w:r>
    </w:p>
    <w:p w14:paraId="347D90DE" w14:textId="77777777" w:rsidR="00C441D5" w:rsidRDefault="00C441D5" w:rsidP="001A7018">
      <w:pPr>
        <w:pStyle w:val="Akapitzlist"/>
        <w:numPr>
          <w:ilvl w:val="1"/>
          <w:numId w:val="48"/>
        </w:numPr>
        <w:spacing w:line="276" w:lineRule="auto"/>
      </w:pPr>
      <w:r>
        <w:t>przez ustanowienie zastawu rejestrowego, na zasadach określonych w przepisach o zastawie rejestrowym i rejestrze zastawów.</w:t>
      </w:r>
    </w:p>
    <w:p w14:paraId="502B5B88" w14:textId="77777777" w:rsidR="00595781" w:rsidRDefault="00C441D5" w:rsidP="001A7018">
      <w:pPr>
        <w:pStyle w:val="Akapitzlist"/>
        <w:numPr>
          <w:ilvl w:val="0"/>
          <w:numId w:val="48"/>
        </w:numPr>
        <w:spacing w:line="276" w:lineRule="auto"/>
      </w:pPr>
      <w:r w:rsidRPr="00A22C2B">
        <w:t xml:space="preserve">Zamawiający </w:t>
      </w:r>
      <w:r w:rsidR="006A050A" w:rsidRPr="00A22C2B">
        <w:t>nie zaakceptuje zabezpieczenia</w:t>
      </w:r>
      <w:r w:rsidR="00A8549B" w:rsidRPr="00A22C2B">
        <w:t xml:space="preserve"> należytego wykonania umowy</w:t>
      </w:r>
      <w:r w:rsidRPr="00A22C2B">
        <w:t>, które zostanie wniesione w formie gwarancji bankowej lub gwarancji ubezpieczeniowej</w:t>
      </w:r>
      <w:r w:rsidR="00ED5F26" w:rsidRPr="00A22C2B">
        <w:t xml:space="preserve">, jeżeli w dokumencie będzie zamieszczony zapis odnoszący się </w:t>
      </w:r>
      <w:r w:rsidRPr="00A22C2B">
        <w:t xml:space="preserve">do załączenia do wezwania do zapłaty </w:t>
      </w:r>
      <w:r w:rsidR="00A8549B" w:rsidRPr="00A22C2B">
        <w:rPr>
          <w:i/>
        </w:rPr>
        <w:t>aktualnego odpisu z </w:t>
      </w:r>
      <w:r w:rsidRPr="00A22C2B">
        <w:rPr>
          <w:i/>
        </w:rPr>
        <w:t xml:space="preserve">Krajowego Rejestru Sądowego lub dokumentu rejestrowego bądź założycielskiego </w:t>
      </w:r>
      <w:r w:rsidR="00A8549B" w:rsidRPr="00A22C2B">
        <w:rPr>
          <w:i/>
        </w:rPr>
        <w:t>Beneficjenta</w:t>
      </w:r>
      <w:r w:rsidR="00D40E16" w:rsidRPr="00A22C2B">
        <w:t>.</w:t>
      </w:r>
    </w:p>
    <w:p w14:paraId="00F25726" w14:textId="77777777" w:rsidR="00346B6D" w:rsidRPr="00346B6D" w:rsidRDefault="00346B6D" w:rsidP="00346B6D">
      <w:pPr>
        <w:pStyle w:val="Akapitzlist"/>
        <w:numPr>
          <w:ilvl w:val="0"/>
          <w:numId w:val="48"/>
        </w:numPr>
        <w:spacing w:line="240" w:lineRule="auto"/>
        <w:rPr>
          <w:rFonts w:cs="Times New Roman"/>
          <w:szCs w:val="24"/>
        </w:rPr>
      </w:pPr>
      <w:r w:rsidRPr="00346B6D">
        <w:rPr>
          <w:rFonts w:cs="Times New Roman"/>
          <w:szCs w:val="24"/>
        </w:rPr>
        <w:t>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p w14:paraId="6C060573" w14:textId="17515782" w:rsidR="00346B6D" w:rsidRPr="001A248E" w:rsidRDefault="00346B6D" w:rsidP="00346B6D">
      <w:pPr>
        <w:pStyle w:val="Podtytu"/>
        <w:numPr>
          <w:ilvl w:val="0"/>
          <w:numId w:val="48"/>
        </w:numPr>
        <w:spacing w:line="276" w:lineRule="auto"/>
        <w:jc w:val="both"/>
        <w:rPr>
          <w:b w:val="0"/>
          <w:color w:val="FF0000"/>
          <w:sz w:val="24"/>
          <w:szCs w:val="24"/>
        </w:rPr>
      </w:pPr>
      <w:r w:rsidRPr="001A248E">
        <w:rPr>
          <w:b w:val="0"/>
          <w:color w:val="FF0000"/>
          <w:sz w:val="24"/>
          <w:szCs w:val="24"/>
        </w:rPr>
        <w:t xml:space="preserve"> </w:t>
      </w:r>
      <w:r w:rsidRPr="00F67559">
        <w:rPr>
          <w:b w:val="0"/>
          <w:sz w:val="24"/>
          <w:szCs w:val="24"/>
        </w:rPr>
        <w:t>Zamawiający udostępnia w</w:t>
      </w:r>
      <w:r w:rsidRPr="00F67559">
        <w:rPr>
          <w:b w:val="0"/>
          <w:sz w:val="24"/>
          <w:szCs w:val="24"/>
          <w:lang w:val="pl-PL"/>
        </w:rPr>
        <w:t>zór u</w:t>
      </w:r>
      <w:r w:rsidRPr="00F67559">
        <w:rPr>
          <w:b w:val="0"/>
          <w:sz w:val="24"/>
          <w:szCs w:val="24"/>
        </w:rPr>
        <w:t>bezpieczeniowej</w:t>
      </w:r>
      <w:r w:rsidRPr="00F67559">
        <w:rPr>
          <w:b w:val="0"/>
          <w:sz w:val="24"/>
          <w:szCs w:val="24"/>
          <w:lang w:val="pl-PL"/>
        </w:rPr>
        <w:t>/bankowej</w:t>
      </w:r>
      <w:r w:rsidRPr="00F67559">
        <w:rPr>
          <w:b w:val="0"/>
          <w:sz w:val="24"/>
          <w:szCs w:val="24"/>
        </w:rPr>
        <w:t xml:space="preserve"> gwarancji należytego wykonania umowy, jaką nalezy złożyć – stanowi załącznik nr </w:t>
      </w:r>
      <w:r>
        <w:rPr>
          <w:b w:val="0"/>
          <w:sz w:val="24"/>
          <w:szCs w:val="24"/>
        </w:rPr>
        <w:t>8</w:t>
      </w:r>
      <w:r w:rsidRPr="00F67559">
        <w:rPr>
          <w:b w:val="0"/>
          <w:sz w:val="24"/>
          <w:szCs w:val="24"/>
        </w:rPr>
        <w:t xml:space="preserve"> do SIWZ</w:t>
      </w:r>
    </w:p>
    <w:p w14:paraId="07477D99" w14:textId="77777777" w:rsidR="00346B6D" w:rsidRPr="00A22C2B" w:rsidRDefault="00346B6D" w:rsidP="00346B6D">
      <w:pPr>
        <w:pStyle w:val="Akapitzlist"/>
        <w:spacing w:line="276" w:lineRule="auto"/>
      </w:pPr>
    </w:p>
    <w:p w14:paraId="2A634F4E" w14:textId="77777777" w:rsidR="00595781" w:rsidRPr="000A4E7A" w:rsidRDefault="00595781" w:rsidP="001A7018">
      <w:pPr>
        <w:pStyle w:val="Nagwek1"/>
        <w:spacing w:line="276" w:lineRule="auto"/>
        <w:rPr>
          <w:b w:val="0"/>
        </w:rPr>
      </w:pPr>
      <w:bookmarkStart w:id="53" w:name="_Toc22798630"/>
      <w:r w:rsidRPr="000A4E7A">
        <w:t>16. Wzór umowy</w:t>
      </w:r>
      <w:bookmarkEnd w:id="53"/>
    </w:p>
    <w:p w14:paraId="3EE62BDE" w14:textId="1C30380B" w:rsidR="00595781" w:rsidRPr="004B500D" w:rsidRDefault="00595781" w:rsidP="001A7018">
      <w:pPr>
        <w:pStyle w:val="Akapitzlist"/>
        <w:numPr>
          <w:ilvl w:val="0"/>
          <w:numId w:val="49"/>
        </w:numPr>
        <w:spacing w:line="276" w:lineRule="auto"/>
      </w:pPr>
      <w:r w:rsidRPr="00595781">
        <w:t xml:space="preserve">Wzór umowy znajduje się w </w:t>
      </w:r>
      <w:r w:rsidR="00552574" w:rsidRPr="00F37569">
        <w:t xml:space="preserve">załączniku nr </w:t>
      </w:r>
      <w:r w:rsidR="00346B6D">
        <w:t>10</w:t>
      </w:r>
      <w:r w:rsidR="00552574" w:rsidRPr="004B500D">
        <w:t xml:space="preserve"> do niniejszego</w:t>
      </w:r>
      <w:r w:rsidRPr="004B500D">
        <w:t xml:space="preserve"> SIWZ.</w:t>
      </w:r>
    </w:p>
    <w:p w14:paraId="1F2DB6E5" w14:textId="77777777" w:rsidR="00595781" w:rsidRPr="00595781" w:rsidRDefault="00595781" w:rsidP="001A7018">
      <w:pPr>
        <w:pStyle w:val="Akapitzlist"/>
        <w:numPr>
          <w:ilvl w:val="0"/>
          <w:numId w:val="49"/>
        </w:numPr>
        <w:spacing w:line="276" w:lineRule="auto"/>
      </w:pPr>
      <w:r w:rsidRPr="00595781">
        <w:t>Wszelkie zmiany i uzupełnienia treści umowy, wymagają formy pisemnej w postaci aneksów do umowy, pod rygorem nieważności, chyba, że zapisy umowy stanowią inaczej.</w:t>
      </w:r>
    </w:p>
    <w:p w14:paraId="37CE4177" w14:textId="77777777" w:rsidR="007600F4" w:rsidRPr="00E62D9B" w:rsidRDefault="00595781" w:rsidP="001A7018">
      <w:pPr>
        <w:pStyle w:val="Akapitzlist"/>
        <w:numPr>
          <w:ilvl w:val="0"/>
          <w:numId w:val="49"/>
        </w:numPr>
        <w:spacing w:line="276" w:lineRule="auto"/>
      </w:pPr>
      <w:r w:rsidRPr="00E62D9B">
        <w:t xml:space="preserve">Zakazuje się zmian postanowień zawartej umowy w stosunku do treści oferty, na podstawie której dokonano wyboru Wykonawcy, za wyjątkiem zmian przewidzianych przez Zamawiającego </w:t>
      </w:r>
      <w:r w:rsidR="00E62D9B" w:rsidRPr="00E62D9B">
        <w:t xml:space="preserve">we </w:t>
      </w:r>
      <w:r w:rsidR="00E62D9B" w:rsidRPr="00A22C2B">
        <w:t>wzorze umowy</w:t>
      </w:r>
      <w:r w:rsidR="00DD3AA0">
        <w:t xml:space="preserve"> </w:t>
      </w:r>
      <w:r w:rsidR="00574CC6" w:rsidRPr="00A22C2B">
        <w:t xml:space="preserve">- </w:t>
      </w:r>
      <w:r w:rsidR="00574CC6" w:rsidRPr="00A22C2B">
        <w:rPr>
          <w:rFonts w:cs="Times New Roman"/>
        </w:rPr>
        <w:t>§</w:t>
      </w:r>
      <w:r w:rsidR="00574CC6" w:rsidRPr="00A22C2B">
        <w:t xml:space="preserve"> 14. Zmiana umowy.</w:t>
      </w:r>
    </w:p>
    <w:p w14:paraId="7EB236A3" w14:textId="77777777" w:rsidR="00DD3AA0" w:rsidRDefault="00DD3AA0" w:rsidP="001A7018">
      <w:pPr>
        <w:spacing w:line="276" w:lineRule="auto"/>
        <w:rPr>
          <w:rFonts w:cs="Times New Roman"/>
          <w:b/>
          <w:szCs w:val="24"/>
        </w:rPr>
      </w:pPr>
    </w:p>
    <w:p w14:paraId="15E70533" w14:textId="77777777" w:rsidR="00595781" w:rsidRPr="000A4E7A" w:rsidRDefault="00595781" w:rsidP="001A7018">
      <w:pPr>
        <w:spacing w:line="276" w:lineRule="auto"/>
        <w:rPr>
          <w:rFonts w:cs="Times New Roman"/>
          <w:b/>
          <w:szCs w:val="24"/>
        </w:rPr>
      </w:pPr>
      <w:r w:rsidRPr="000A4E7A">
        <w:rPr>
          <w:rFonts w:cs="Times New Roman"/>
          <w:b/>
          <w:szCs w:val="24"/>
        </w:rPr>
        <w:t xml:space="preserve">17. Pouczenie o środkach ochrony prawnej przysługujących </w:t>
      </w:r>
      <w:r w:rsidR="00454183">
        <w:rPr>
          <w:rFonts w:cs="Times New Roman"/>
          <w:b/>
          <w:szCs w:val="24"/>
        </w:rPr>
        <w:t>wykonawcy w toku postępowania o udzielenie zamówienia</w:t>
      </w:r>
    </w:p>
    <w:p w14:paraId="5ABF4447" w14:textId="77777777" w:rsidR="00454183" w:rsidRDefault="00595781" w:rsidP="001A7018">
      <w:pPr>
        <w:pStyle w:val="Akapitzlist"/>
        <w:numPr>
          <w:ilvl w:val="0"/>
          <w:numId w:val="50"/>
        </w:numPr>
        <w:spacing w:line="276" w:lineRule="auto"/>
      </w:pPr>
      <w:r w:rsidRPr="00595781">
        <w:t>Odwołanie przysługuje wyłącznie wobec czynności:</w:t>
      </w:r>
    </w:p>
    <w:p w14:paraId="76AB2DF5" w14:textId="77777777" w:rsidR="00454183" w:rsidRDefault="00595781" w:rsidP="001A7018">
      <w:pPr>
        <w:pStyle w:val="Akapitzlist"/>
        <w:numPr>
          <w:ilvl w:val="1"/>
          <w:numId w:val="50"/>
        </w:numPr>
        <w:spacing w:line="276" w:lineRule="auto"/>
      </w:pPr>
      <w:r w:rsidRPr="00595781">
        <w:t>wyboru trybu negocjacji bez ogłoszenia, zamówieni</w:t>
      </w:r>
      <w:r w:rsidR="00454183">
        <w:t>a z wolnej ręki lub zapytania o </w:t>
      </w:r>
      <w:r w:rsidRPr="00595781">
        <w:t>cenę;</w:t>
      </w:r>
    </w:p>
    <w:p w14:paraId="200F0BDD" w14:textId="77777777" w:rsidR="00454183" w:rsidRDefault="00595781" w:rsidP="001A7018">
      <w:pPr>
        <w:pStyle w:val="Akapitzlist"/>
        <w:numPr>
          <w:ilvl w:val="1"/>
          <w:numId w:val="50"/>
        </w:numPr>
        <w:spacing w:line="276" w:lineRule="auto"/>
      </w:pPr>
      <w:r w:rsidRPr="00595781">
        <w:t>określenia warunków udziału w postępowaniu;</w:t>
      </w:r>
    </w:p>
    <w:p w14:paraId="7C46DA80" w14:textId="77777777" w:rsidR="00454183" w:rsidRDefault="00595781" w:rsidP="001A7018">
      <w:pPr>
        <w:pStyle w:val="Akapitzlist"/>
        <w:numPr>
          <w:ilvl w:val="1"/>
          <w:numId w:val="50"/>
        </w:numPr>
        <w:spacing w:line="276" w:lineRule="auto"/>
      </w:pPr>
      <w:r w:rsidRPr="00595781">
        <w:t>wykluczenia odwołującego z postępowania o udzielenie zamówienia;</w:t>
      </w:r>
    </w:p>
    <w:p w14:paraId="453949B3" w14:textId="77777777" w:rsidR="00454183" w:rsidRDefault="00595781" w:rsidP="001A7018">
      <w:pPr>
        <w:pStyle w:val="Akapitzlist"/>
        <w:numPr>
          <w:ilvl w:val="1"/>
          <w:numId w:val="50"/>
        </w:numPr>
        <w:spacing w:line="276" w:lineRule="auto"/>
      </w:pPr>
      <w:r w:rsidRPr="00595781">
        <w:t>odrzucenia oferty odwołującego;</w:t>
      </w:r>
    </w:p>
    <w:p w14:paraId="41CD32C4" w14:textId="77777777" w:rsidR="00454183" w:rsidRDefault="00595781" w:rsidP="001A7018">
      <w:pPr>
        <w:pStyle w:val="Akapitzlist"/>
        <w:numPr>
          <w:ilvl w:val="1"/>
          <w:numId w:val="50"/>
        </w:numPr>
        <w:spacing w:line="276" w:lineRule="auto"/>
      </w:pPr>
      <w:r w:rsidRPr="00595781">
        <w:t>opisu przedmiotu zamówienia;</w:t>
      </w:r>
    </w:p>
    <w:p w14:paraId="782161C4" w14:textId="77777777" w:rsidR="00454183" w:rsidRDefault="00595781" w:rsidP="001A7018">
      <w:pPr>
        <w:pStyle w:val="Akapitzlist"/>
        <w:numPr>
          <w:ilvl w:val="1"/>
          <w:numId w:val="50"/>
        </w:numPr>
        <w:spacing w:line="276" w:lineRule="auto"/>
      </w:pPr>
      <w:r w:rsidRPr="00595781">
        <w:t>wyboru najkorzystniejszej oferty.</w:t>
      </w:r>
    </w:p>
    <w:p w14:paraId="33B090DE" w14:textId="77777777" w:rsidR="00454183" w:rsidRDefault="00595781" w:rsidP="001A7018">
      <w:pPr>
        <w:pStyle w:val="Akapitzlist"/>
        <w:numPr>
          <w:ilvl w:val="0"/>
          <w:numId w:val="50"/>
        </w:numPr>
        <w:spacing w:line="276" w:lineRule="auto"/>
      </w:pPr>
      <w:r w:rsidRPr="00595781">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17B26772" w14:textId="77777777" w:rsidR="00454183" w:rsidRDefault="00595781" w:rsidP="001A7018">
      <w:pPr>
        <w:pStyle w:val="Akapitzlist"/>
        <w:numPr>
          <w:ilvl w:val="0"/>
          <w:numId w:val="50"/>
        </w:numPr>
        <w:spacing w:line="276" w:lineRule="auto"/>
      </w:pPr>
      <w:r w:rsidRPr="00595781">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2374F3D" w14:textId="4ADD1E60" w:rsidR="00454183" w:rsidRDefault="00595781" w:rsidP="001A7018">
      <w:pPr>
        <w:pStyle w:val="Akapitzlist"/>
        <w:numPr>
          <w:ilvl w:val="0"/>
          <w:numId w:val="50"/>
        </w:numPr>
        <w:spacing w:line="276" w:lineRule="auto"/>
      </w:pPr>
      <w:r w:rsidRPr="00595781">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w:t>
      </w:r>
      <w:r w:rsidR="00FE0F35">
        <w:t>tąpiło przed upływem terminu do </w:t>
      </w:r>
      <w:r w:rsidRPr="00595781">
        <w:t>jego wniesienia przy użyciu środków komunikacji elektronicznej.</w:t>
      </w:r>
    </w:p>
    <w:p w14:paraId="0EE7B44D" w14:textId="77777777" w:rsidR="00454183" w:rsidRDefault="00595781" w:rsidP="001A7018">
      <w:pPr>
        <w:pStyle w:val="Akapitzlist"/>
        <w:numPr>
          <w:ilvl w:val="0"/>
          <w:numId w:val="50"/>
        </w:numPr>
        <w:spacing w:line="276" w:lineRule="auto"/>
      </w:pPr>
      <w:r w:rsidRPr="00595781">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w:t>
      </w:r>
      <w:r w:rsidR="00454183">
        <w:t>pkt 1.</w:t>
      </w:r>
    </w:p>
    <w:p w14:paraId="69FC98FB" w14:textId="77777777" w:rsidR="00454183" w:rsidRDefault="00595781" w:rsidP="001A7018">
      <w:pPr>
        <w:pStyle w:val="Akapitzlist"/>
        <w:numPr>
          <w:ilvl w:val="0"/>
          <w:numId w:val="50"/>
        </w:numPr>
        <w:spacing w:line="276" w:lineRule="auto"/>
      </w:pPr>
      <w:r w:rsidRPr="00595781">
        <w:t>W przypadku uznania zasadności przekazanej informacji zamawiający powtarza czynność albo dokonuje czynności zaniechanej, informując o tym wyk</w:t>
      </w:r>
      <w:r w:rsidR="00454183">
        <w:t>onawców w sposób przewidziany w </w:t>
      </w:r>
      <w:r w:rsidRPr="00595781">
        <w:t>ustawie Pzp dla tej czynności.</w:t>
      </w:r>
    </w:p>
    <w:p w14:paraId="1A85B911" w14:textId="77777777" w:rsidR="00454183" w:rsidRDefault="00595781" w:rsidP="001A7018">
      <w:pPr>
        <w:pStyle w:val="Akapitzlist"/>
        <w:numPr>
          <w:ilvl w:val="0"/>
          <w:numId w:val="50"/>
        </w:numPr>
        <w:spacing w:line="276" w:lineRule="auto"/>
      </w:pPr>
      <w:r w:rsidRPr="00595781">
        <w:t>Na czynności, o których mowa w pkt 6, nie przysługuje odwołanie, z zastrzeżeniem pkt 1.</w:t>
      </w:r>
    </w:p>
    <w:p w14:paraId="17197986" w14:textId="77777777" w:rsidR="00454183" w:rsidRDefault="00595781" w:rsidP="001A7018">
      <w:pPr>
        <w:pStyle w:val="Akapitzlist"/>
        <w:numPr>
          <w:ilvl w:val="0"/>
          <w:numId w:val="50"/>
        </w:numPr>
        <w:spacing w:line="276" w:lineRule="auto"/>
      </w:pPr>
      <w:r w:rsidRPr="00595781">
        <w:t xml:space="preserve">Odwołanie wnosi się w terminie </w:t>
      </w:r>
      <w:r w:rsidR="000B604C">
        <w:t>5</w:t>
      </w:r>
      <w:r w:rsidRPr="00595781">
        <w:t xml:space="preserve"> dni od dnia przesłania informacji o czynności zamawiającego stanowiącej podstawę jego wniesienia - jeżeli zostały przesłane w sposób określony w pkt 4 zdanie drugie a</w:t>
      </w:r>
      <w:r w:rsidR="000B604C">
        <w:t>lbo w terminie 10</w:t>
      </w:r>
      <w:r w:rsidRPr="00595781">
        <w:t xml:space="preserve"> dni - jeżeli zostały przesłane w inny sposób.</w:t>
      </w:r>
    </w:p>
    <w:p w14:paraId="4757D3EF" w14:textId="77777777" w:rsidR="00454183" w:rsidRDefault="00595781" w:rsidP="001A7018">
      <w:pPr>
        <w:pStyle w:val="Akapitzlist"/>
        <w:numPr>
          <w:ilvl w:val="0"/>
          <w:numId w:val="50"/>
        </w:numPr>
        <w:spacing w:line="276" w:lineRule="auto"/>
      </w:pPr>
      <w:r w:rsidRPr="00595781">
        <w:t>Odwołanie wobec treści ogłoszenia o zamówieniu, a jeżeli</w:t>
      </w:r>
      <w:r w:rsidR="00454183">
        <w:t xml:space="preserve"> postępowanie jest prowadzone w </w:t>
      </w:r>
      <w:r w:rsidRPr="00595781">
        <w:t xml:space="preserve">trybie przetargu nieograniczonego, także wobec postanowień specyfikacji istotnych warunków zamówienia, wnosi się w terminie </w:t>
      </w:r>
      <w:r w:rsidR="000B604C">
        <w:t>5</w:t>
      </w:r>
      <w:r w:rsidRPr="00595781">
        <w:t xml:space="preserve"> dni od </w:t>
      </w:r>
      <w:r w:rsidR="00454183">
        <w:t>dnia zamieszczenia ogłoszenia w </w:t>
      </w:r>
      <w:r w:rsidR="000B604C">
        <w:t>Biuletynie Zamówień Publicznych</w:t>
      </w:r>
      <w:r w:rsidRPr="00595781">
        <w:t xml:space="preserve"> lub specyfikacji istotnych warunków zamówienia na stronie internetowej.</w:t>
      </w:r>
    </w:p>
    <w:p w14:paraId="0F6A51E4" w14:textId="77777777" w:rsidR="00454183" w:rsidRDefault="00595781" w:rsidP="001A7018">
      <w:pPr>
        <w:pStyle w:val="Akapitzlist"/>
        <w:numPr>
          <w:ilvl w:val="0"/>
          <w:numId w:val="50"/>
        </w:numPr>
        <w:spacing w:line="276" w:lineRule="auto"/>
      </w:pPr>
      <w:r w:rsidRPr="00595781">
        <w:t>Odwołanie wobec czynności innych niż określone w ust. 8 i 9 wnosi się w terminie</w:t>
      </w:r>
      <w:r w:rsidR="000B604C">
        <w:t xml:space="preserve"> 5</w:t>
      </w:r>
      <w:r w:rsidRPr="00595781">
        <w:t xml:space="preserve"> dni od dnia, w którym powzięto lub przy zachowaniu należytej staranności można było powziąć wiadomość o okolicznościach stanowiących podstawę jego wniesienia.</w:t>
      </w:r>
    </w:p>
    <w:p w14:paraId="7CD4580A" w14:textId="77777777" w:rsidR="00454183" w:rsidRDefault="00595781" w:rsidP="001A7018">
      <w:pPr>
        <w:pStyle w:val="Akapitzlist"/>
        <w:numPr>
          <w:ilvl w:val="0"/>
          <w:numId w:val="50"/>
        </w:numPr>
        <w:spacing w:line="276" w:lineRule="auto"/>
      </w:pPr>
      <w:r w:rsidRPr="00595781">
        <w:lastRenderedPageBreak/>
        <w:t>Na orzeczenie Krajowej Izby Odwoławczej Stronom oraz uczestnikom postępowania odwoławczego przysługuje skarga do Sądu Okręgowego właści</w:t>
      </w:r>
      <w:r w:rsidR="00454183">
        <w:t>wego dla siedziby Zamawiającego.</w:t>
      </w:r>
    </w:p>
    <w:p w14:paraId="79426B05" w14:textId="77777777" w:rsidR="00454183" w:rsidRDefault="00595781" w:rsidP="001A7018">
      <w:pPr>
        <w:pStyle w:val="Akapitzlist"/>
        <w:numPr>
          <w:ilvl w:val="0"/>
          <w:numId w:val="50"/>
        </w:numPr>
        <w:spacing w:line="276" w:lineRule="auto"/>
      </w:pPr>
      <w:r w:rsidRPr="00595781">
        <w:t>Skargę wnosi się za pośrednictwem Prezesa Krajowej Izby Odwoławczej w terminie 7 dni od dnia doręczenia orzeczenia Krajowej Izby Odwoławczej, przesyłając jednocześnie jej odpis przeciwnikowi skargi.</w:t>
      </w:r>
    </w:p>
    <w:p w14:paraId="04109488" w14:textId="77777777" w:rsidR="00454183" w:rsidRDefault="00595781" w:rsidP="001A7018">
      <w:pPr>
        <w:pStyle w:val="Akapitzlist"/>
        <w:numPr>
          <w:ilvl w:val="0"/>
          <w:numId w:val="50"/>
        </w:numPr>
        <w:spacing w:line="276" w:lineRule="auto"/>
      </w:pPr>
      <w:r w:rsidRPr="00595781">
        <w:t xml:space="preserve">Skarga powinna czynić zadość wymaganiom przewidzianym dla pisma procesowego oraz zawierać oznaczenie zaskarżonego orzeczenia, przytoczenie zarzutów, zwięzłe ich uzasadnienie, </w:t>
      </w:r>
      <w:r w:rsidR="00256781">
        <w:t>w</w:t>
      </w:r>
      <w:r w:rsidRPr="00595781">
        <w:t>skazanie dowodów a także wniosek o uchylenie orzeczenia lub o zmianę orzeczenia w całości lub w części.</w:t>
      </w:r>
    </w:p>
    <w:p w14:paraId="0B1EE6AC" w14:textId="77777777" w:rsidR="00454183" w:rsidRDefault="00595781" w:rsidP="001A7018">
      <w:pPr>
        <w:pStyle w:val="Akapitzlist"/>
        <w:numPr>
          <w:ilvl w:val="0"/>
          <w:numId w:val="50"/>
        </w:numPr>
        <w:spacing w:line="276" w:lineRule="auto"/>
      </w:pPr>
      <w:r w:rsidRPr="00595781">
        <w:t>Od wyroku sądu lub postanowienia kończącego postępowanie w sprawie nie przysługuje skarga kasacyjna.  Przepisu tego nie stosuje się do Prez</w:t>
      </w:r>
      <w:r w:rsidR="00454183">
        <w:t>esa Urzędu Zamówień Publicznych.</w:t>
      </w:r>
    </w:p>
    <w:p w14:paraId="3B840FFA" w14:textId="77777777" w:rsidR="00595781" w:rsidRPr="00595781" w:rsidRDefault="00595781" w:rsidP="001A7018">
      <w:pPr>
        <w:pStyle w:val="Akapitzlist"/>
        <w:numPr>
          <w:ilvl w:val="0"/>
          <w:numId w:val="50"/>
        </w:numPr>
        <w:spacing w:line="276" w:lineRule="auto"/>
      </w:pPr>
      <w:r w:rsidRPr="00595781">
        <w:t>Szczegółowe zasady dotyczące środków ochrony praw</w:t>
      </w:r>
      <w:r w:rsidR="00867F59">
        <w:t>nej określa Dział VI ustawy Pzp</w:t>
      </w:r>
      <w:r w:rsidRPr="00595781">
        <w:t>– Środki ochrony prawnej.</w:t>
      </w:r>
    </w:p>
    <w:p w14:paraId="54C15909" w14:textId="77777777" w:rsidR="00D1644F" w:rsidRPr="001C0F37" w:rsidRDefault="00595781" w:rsidP="00D1644F">
      <w:pPr>
        <w:pStyle w:val="Nagwek1"/>
        <w:spacing w:line="240" w:lineRule="auto"/>
      </w:pPr>
      <w:bookmarkStart w:id="54" w:name="_Toc22798631"/>
      <w:r w:rsidRPr="00B92F61">
        <w:t xml:space="preserve">18. </w:t>
      </w:r>
      <w:r w:rsidR="00D1644F" w:rsidRPr="001C0F37">
        <w:t>Pozostałe informacje</w:t>
      </w:r>
      <w:bookmarkEnd w:id="54"/>
    </w:p>
    <w:p w14:paraId="188194B3" w14:textId="77777777" w:rsidR="00D1644F" w:rsidRPr="00D1644F" w:rsidRDefault="00D1644F" w:rsidP="00D1644F">
      <w:pPr>
        <w:spacing w:line="240" w:lineRule="auto"/>
        <w:rPr>
          <w:rFonts w:cs="Times New Roman"/>
          <w:szCs w:val="24"/>
        </w:rPr>
      </w:pPr>
      <w:r w:rsidRPr="001C0F37">
        <w:rPr>
          <w:rFonts w:cs="Times New Roman"/>
          <w:b/>
          <w:szCs w:val="24"/>
        </w:rPr>
        <w:t xml:space="preserve">       </w:t>
      </w:r>
      <w:r w:rsidRPr="00D1644F">
        <w:rPr>
          <w:rFonts w:cs="Times New Roman"/>
          <w:szCs w:val="24"/>
        </w:rPr>
        <w:t>KLAUZULA INFORMACYJNA RODO</w:t>
      </w:r>
    </w:p>
    <w:p w14:paraId="3E32561E" w14:textId="77777777" w:rsidR="00D1644F" w:rsidRPr="00D1644F" w:rsidRDefault="00D1644F" w:rsidP="00D1644F">
      <w:pPr>
        <w:spacing w:line="240" w:lineRule="auto"/>
        <w:rPr>
          <w:rFonts w:cs="Times New Roman"/>
          <w:szCs w:val="24"/>
        </w:rPr>
      </w:pPr>
      <w:r w:rsidRPr="00D1644F">
        <w:rPr>
          <w:rFonts w:cs="Times New Roman"/>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C1E947E" w14:textId="77777777" w:rsidR="00D1644F" w:rsidRPr="00D1644F" w:rsidRDefault="00D1644F" w:rsidP="00D1644F">
      <w:pPr>
        <w:spacing w:line="240" w:lineRule="auto"/>
        <w:rPr>
          <w:rFonts w:cs="Times New Roman"/>
          <w:szCs w:val="24"/>
        </w:rPr>
      </w:pPr>
      <w:r w:rsidRPr="00D1644F">
        <w:rPr>
          <w:rFonts w:cs="Times New Roman"/>
          <w:szCs w:val="24"/>
        </w:rPr>
        <w:t xml:space="preserve">a) administratorem Pani/Pana danych osobowych jest Gmina Ścinawa, Rynek 17, 59-330 Ścinawa </w:t>
      </w:r>
    </w:p>
    <w:p w14:paraId="2C336637" w14:textId="77777777" w:rsidR="00D1644F" w:rsidRPr="00D1644F" w:rsidRDefault="00D1644F" w:rsidP="00D1644F">
      <w:pPr>
        <w:spacing w:line="240" w:lineRule="auto"/>
        <w:rPr>
          <w:rFonts w:cs="Times New Roman"/>
          <w:szCs w:val="24"/>
        </w:rPr>
      </w:pPr>
      <w:r w:rsidRPr="00D1644F">
        <w:rPr>
          <w:rFonts w:cs="Times New Roman"/>
          <w:szCs w:val="24"/>
        </w:rPr>
        <w:t xml:space="preserve">b) inspektorem ochrony danych osobowych w Gminie Ścinawa jest Pani Marlena Bilewicz, kontakt: mbilewicz@scinawa.pl, (76) 7400 213; </w:t>
      </w:r>
    </w:p>
    <w:p w14:paraId="4AE5078C" w14:textId="1555B245" w:rsidR="00D1644F" w:rsidRPr="00D1644F" w:rsidRDefault="00D1644F" w:rsidP="00D1644F">
      <w:pPr>
        <w:autoSpaceDE w:val="0"/>
        <w:autoSpaceDN w:val="0"/>
        <w:adjustRightInd w:val="0"/>
        <w:spacing w:line="276" w:lineRule="auto"/>
        <w:rPr>
          <w:rFonts w:cs="Times New Roman"/>
          <w:szCs w:val="24"/>
        </w:rPr>
      </w:pPr>
      <w:r w:rsidRPr="00D1644F">
        <w:rPr>
          <w:rFonts w:cs="Times New Roman"/>
          <w:szCs w:val="24"/>
        </w:rPr>
        <w:t>c) Pani/Pana dane osobowe przetwarzane będą na podstawie art. 6 ust. 1 lit. c RODO w celu związanym z postępowaniem o udzielenie zamówienia publicznego na usługę polegającą na wykonaniu dokumentacji projektowej w ramach zadania pn.: „Rozbudowa i przebudowa drogi powiatowej nr 1238D na odcinki od skrzyżowania z drogą wojewódzką nr 292 do końca wsi Dziewin -Etap I</w:t>
      </w:r>
      <w:r w:rsidRPr="00D1644F">
        <w:rPr>
          <w:rFonts w:cs="Times New Roman"/>
          <w:sz w:val="22"/>
        </w:rPr>
        <w:t xml:space="preserve">”, </w:t>
      </w:r>
      <w:r w:rsidRPr="00D1644F">
        <w:rPr>
          <w:rFonts w:cs="Times New Roman"/>
          <w:szCs w:val="24"/>
        </w:rPr>
        <w:t>prowadzonym w trybie przetargu nieograniczonego;</w:t>
      </w:r>
    </w:p>
    <w:p w14:paraId="4F5F6F35" w14:textId="77777777" w:rsidR="00D1644F" w:rsidRPr="00D1644F" w:rsidRDefault="00D1644F" w:rsidP="00D1644F">
      <w:pPr>
        <w:spacing w:line="240" w:lineRule="auto"/>
        <w:rPr>
          <w:rFonts w:cs="Times New Roman"/>
          <w:szCs w:val="24"/>
        </w:rPr>
      </w:pPr>
      <w:r w:rsidRPr="00D1644F">
        <w:rPr>
          <w:rFonts w:cs="Times New Roman"/>
          <w:szCs w:val="24"/>
        </w:rPr>
        <w:t xml:space="preserve"> d) odbiorcami Pani/Pana danych osobowych będą osoby lub podmioty, którym udostępniona zostanie dokumentacja postępowania w oparciu o art. 8 oraz art. 96 ust. 3 ustawy z dnia 29 stycznia 2004 r. – Prawo zamówień publicznych, dalej „ustawa Pzp”; </w:t>
      </w:r>
    </w:p>
    <w:p w14:paraId="1B3A2CEE" w14:textId="77777777" w:rsidR="00D1644F" w:rsidRPr="00D1644F" w:rsidRDefault="00D1644F" w:rsidP="00D1644F">
      <w:pPr>
        <w:spacing w:line="240" w:lineRule="auto"/>
        <w:rPr>
          <w:rFonts w:cs="Times New Roman"/>
          <w:szCs w:val="24"/>
        </w:rPr>
      </w:pPr>
      <w:r w:rsidRPr="00D1644F">
        <w:rPr>
          <w:rFonts w:cs="Times New Roman"/>
          <w:szCs w:val="24"/>
        </w:rPr>
        <w:t>e) Pani/Pana dane osobowe będą przechowywane, zgodnie z art. 97 ust. 1 ustawy Pzp, przez okres 4 lat od dnia zakończenia postępowania o udzielenie zamówienia, a jeżeli czas trwania umowy przekracza 4 lata, okres przechowywania obejmuje cały czas trwania umowy;</w:t>
      </w:r>
    </w:p>
    <w:p w14:paraId="21DA76C9" w14:textId="77777777" w:rsidR="00D1644F" w:rsidRPr="00D1644F" w:rsidRDefault="00D1644F" w:rsidP="00D1644F">
      <w:pPr>
        <w:spacing w:line="240" w:lineRule="auto"/>
        <w:rPr>
          <w:rFonts w:cs="Times New Roman"/>
          <w:szCs w:val="24"/>
        </w:rPr>
      </w:pPr>
      <w:r w:rsidRPr="00D1644F">
        <w:rPr>
          <w:rFonts w:cs="Times New Roman"/>
          <w:szCs w:val="24"/>
        </w:rPr>
        <w:t xml:space="preserve">f) 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550BCC11" w14:textId="77777777" w:rsidR="00D1644F" w:rsidRPr="00D1644F" w:rsidRDefault="00D1644F" w:rsidP="00D1644F">
      <w:pPr>
        <w:spacing w:line="240" w:lineRule="auto"/>
        <w:rPr>
          <w:rFonts w:cs="Times New Roman"/>
          <w:szCs w:val="24"/>
        </w:rPr>
      </w:pPr>
      <w:r w:rsidRPr="00D1644F">
        <w:rPr>
          <w:rFonts w:cs="Times New Roman"/>
          <w:szCs w:val="24"/>
        </w:rPr>
        <w:t>g) w odniesieniu do Pani/Pana danych osobowych decyzje nie będą podejmowane w sposób zautomatyzowany, stosowanie do art. 22 RODO;</w:t>
      </w:r>
    </w:p>
    <w:p w14:paraId="40A09A38" w14:textId="77777777" w:rsidR="00D1644F" w:rsidRPr="00D1644F" w:rsidRDefault="00D1644F" w:rsidP="00D1644F">
      <w:pPr>
        <w:spacing w:line="240" w:lineRule="auto"/>
        <w:rPr>
          <w:rFonts w:cs="Times New Roman"/>
          <w:szCs w:val="24"/>
        </w:rPr>
      </w:pPr>
      <w:r w:rsidRPr="00D1644F">
        <w:rPr>
          <w:rFonts w:cs="Times New Roman"/>
          <w:szCs w:val="24"/>
        </w:rPr>
        <w:t xml:space="preserve">h) 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t>
      </w:r>
      <w:r w:rsidRPr="00D1644F">
        <w:rPr>
          <w:rFonts w:cs="Times New Roman"/>
          <w:szCs w:val="24"/>
        </w:rPr>
        <w:lastRenderedPageBreak/>
        <w:t>wniesienia skargi do Prezesa Urzędu Ochrony Danych Osobowych, gdy uzna Pani/Pan, że przetwarzanie danych osobowych Pani/Pana dotyczących narusza przepisy RODO;</w:t>
      </w:r>
    </w:p>
    <w:p w14:paraId="6C491B5A" w14:textId="77777777" w:rsidR="00D1644F" w:rsidRPr="00D1644F" w:rsidRDefault="00D1644F" w:rsidP="00D1644F">
      <w:pPr>
        <w:spacing w:line="240" w:lineRule="auto"/>
        <w:rPr>
          <w:rFonts w:cs="Times New Roman"/>
          <w:szCs w:val="24"/>
        </w:rPr>
      </w:pPr>
      <w:r w:rsidRPr="00D1644F">
        <w:rPr>
          <w:rFonts w:cs="Times New Roman"/>
          <w:szCs w:val="24"/>
        </w:rPr>
        <w:t xml:space="preserve">i) 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w:t>
      </w:r>
    </w:p>
    <w:p w14:paraId="4BAB30B3" w14:textId="77777777" w:rsidR="00D1644F" w:rsidRPr="00D1644F" w:rsidRDefault="00D1644F" w:rsidP="00D1644F">
      <w:pPr>
        <w:spacing w:line="240" w:lineRule="auto"/>
        <w:rPr>
          <w:rFonts w:cs="Times New Roman"/>
          <w:i/>
          <w:szCs w:val="24"/>
        </w:rPr>
      </w:pPr>
      <w:r w:rsidRPr="00D1644F">
        <w:rPr>
          <w:rFonts w:cs="Times New Roman"/>
          <w:i/>
          <w:szCs w:val="24"/>
        </w:rPr>
        <w:t xml:space="preserve">* Wyjaśnienie: informacja w tym zakresie jest wymagana, jeżeli w odniesieniu do danego administratora lub podmiotu przetwarzającego istnieje obowiązek wyznaczenia inspektora ochrony danych osobowych. </w:t>
      </w:r>
    </w:p>
    <w:p w14:paraId="0178172D" w14:textId="77777777" w:rsidR="00D1644F" w:rsidRPr="00D1644F" w:rsidRDefault="00D1644F" w:rsidP="00D1644F">
      <w:pPr>
        <w:spacing w:line="240" w:lineRule="auto"/>
        <w:rPr>
          <w:rFonts w:cs="Times New Roman"/>
          <w:i/>
          <w:szCs w:val="24"/>
        </w:rPr>
      </w:pPr>
      <w:r w:rsidRPr="00D1644F">
        <w:rPr>
          <w:rFonts w:cs="Times New Roman"/>
          <w:i/>
          <w:szCs w:val="24"/>
        </w:rPr>
        <w:t xml:space="preserve">**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771DCC25" w14:textId="77777777" w:rsidR="00D1644F" w:rsidRPr="00D1644F" w:rsidRDefault="00D1644F" w:rsidP="00D1644F">
      <w:pPr>
        <w:spacing w:line="240" w:lineRule="auto"/>
        <w:rPr>
          <w:rFonts w:cs="Times New Roman"/>
          <w:i/>
          <w:szCs w:val="24"/>
        </w:rPr>
      </w:pPr>
      <w:r w:rsidRPr="00D1644F">
        <w:rPr>
          <w:rFonts w:cs="Times New Roman"/>
          <w:i/>
          <w:szCs w:val="24"/>
        </w:rPr>
        <w:t xml:space="preserve">***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4D2DAD7D" w14:textId="358F003E" w:rsidR="00D1644F" w:rsidRPr="00D1644F" w:rsidRDefault="00D1644F" w:rsidP="00D1644F">
      <w:pPr>
        <w:spacing w:line="240" w:lineRule="auto"/>
        <w:rPr>
          <w:rFonts w:cs="Times New Roman"/>
          <w:szCs w:val="24"/>
        </w:rPr>
      </w:pPr>
      <w:r w:rsidRPr="00D1644F">
        <w:rPr>
          <w:rFonts w:cs="Times New Roman"/>
          <w:szCs w:val="24"/>
        </w:rPr>
        <w:t>2) 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w:t>
      </w:r>
      <w:r>
        <w:rPr>
          <w:rFonts w:cs="Times New Roman"/>
          <w:szCs w:val="24"/>
        </w:rPr>
        <w:t>ODO- zgodnie z załącznikiem nr 9</w:t>
      </w:r>
      <w:r w:rsidRPr="00D1644F">
        <w:rPr>
          <w:rFonts w:cs="Times New Roman"/>
          <w:szCs w:val="24"/>
        </w:rPr>
        <w:t xml:space="preserve"> do SIWZ</w:t>
      </w:r>
    </w:p>
    <w:p w14:paraId="19B1AEE7" w14:textId="77777777" w:rsidR="00D1644F" w:rsidRDefault="00D1644F" w:rsidP="001A7018">
      <w:pPr>
        <w:pStyle w:val="Nagwek1"/>
        <w:spacing w:line="276" w:lineRule="auto"/>
      </w:pPr>
    </w:p>
    <w:p w14:paraId="5465CC33" w14:textId="30749AE5" w:rsidR="00595781" w:rsidRPr="00B92F61" w:rsidRDefault="00D1644F" w:rsidP="001A7018">
      <w:pPr>
        <w:pStyle w:val="Nagwek1"/>
        <w:spacing w:line="276" w:lineRule="auto"/>
        <w:rPr>
          <w:b w:val="0"/>
        </w:rPr>
      </w:pPr>
      <w:bookmarkStart w:id="55" w:name="_Toc22798632"/>
      <w:r>
        <w:t xml:space="preserve">19. </w:t>
      </w:r>
      <w:r w:rsidR="00595781" w:rsidRPr="00B92F61">
        <w:t xml:space="preserve">Wykaz załączników do niniejszej </w:t>
      </w:r>
      <w:r w:rsidR="00D11C71">
        <w:t>SIWZ</w:t>
      </w:r>
      <w:bookmarkEnd w:id="55"/>
    </w:p>
    <w:p w14:paraId="1EA1191A" w14:textId="77777777" w:rsidR="00AF599D" w:rsidRDefault="00AF599D" w:rsidP="0032629E">
      <w:pPr>
        <w:pStyle w:val="Akapitzlist"/>
        <w:numPr>
          <w:ilvl w:val="0"/>
          <w:numId w:val="56"/>
        </w:numPr>
        <w:spacing w:line="276" w:lineRule="auto"/>
        <w:ind w:left="3119" w:hanging="2759"/>
        <w:rPr>
          <w:rFonts w:cs="Times New Roman"/>
          <w:szCs w:val="24"/>
        </w:rPr>
      </w:pPr>
      <w:r>
        <w:rPr>
          <w:rFonts w:cs="Times New Roman"/>
          <w:szCs w:val="24"/>
        </w:rPr>
        <w:t xml:space="preserve">Wzór </w:t>
      </w:r>
      <w:r w:rsidR="00595781" w:rsidRPr="00AF599D">
        <w:rPr>
          <w:rFonts w:cs="Times New Roman"/>
          <w:szCs w:val="24"/>
        </w:rPr>
        <w:t>Oferty Wykonawcy</w:t>
      </w:r>
    </w:p>
    <w:p w14:paraId="254CCD05" w14:textId="0BCBE85E" w:rsidR="00AF599D" w:rsidRDefault="007600F4" w:rsidP="0032629E">
      <w:pPr>
        <w:pStyle w:val="Akapitzlist"/>
        <w:numPr>
          <w:ilvl w:val="0"/>
          <w:numId w:val="56"/>
        </w:numPr>
        <w:spacing w:line="276" w:lineRule="auto"/>
        <w:ind w:left="3119" w:hanging="2759"/>
        <w:rPr>
          <w:rFonts w:cs="Times New Roman"/>
          <w:szCs w:val="24"/>
        </w:rPr>
      </w:pPr>
      <w:r w:rsidRPr="00AF599D">
        <w:rPr>
          <w:rFonts w:cs="Times New Roman"/>
          <w:szCs w:val="24"/>
        </w:rPr>
        <w:t>Wzór oświadczenia Wykonawcy składa</w:t>
      </w:r>
      <w:r w:rsidR="00AF599D">
        <w:rPr>
          <w:rFonts w:cs="Times New Roman"/>
          <w:szCs w:val="24"/>
        </w:rPr>
        <w:t>nego na podstawie art. 25a ust. </w:t>
      </w:r>
      <w:r w:rsidRPr="00AF599D">
        <w:rPr>
          <w:rFonts w:cs="Times New Roman"/>
          <w:szCs w:val="24"/>
        </w:rPr>
        <w:t>1 ustawy Pzp dotycząceg</w:t>
      </w:r>
      <w:r w:rsidR="008A5494">
        <w:rPr>
          <w:rFonts w:cs="Times New Roman"/>
          <w:szCs w:val="24"/>
        </w:rPr>
        <w:t>o spełniania warunków udziału w </w:t>
      </w:r>
      <w:r w:rsidRPr="00AF599D">
        <w:rPr>
          <w:rFonts w:cs="Times New Roman"/>
          <w:szCs w:val="24"/>
        </w:rPr>
        <w:t>postępowaniu zamówienia publicznego</w:t>
      </w:r>
    </w:p>
    <w:p w14:paraId="0E61F2BD" w14:textId="19C0DE0C" w:rsidR="00AF599D" w:rsidRDefault="007600F4" w:rsidP="0032629E">
      <w:pPr>
        <w:pStyle w:val="Akapitzlist"/>
        <w:numPr>
          <w:ilvl w:val="0"/>
          <w:numId w:val="56"/>
        </w:numPr>
        <w:spacing w:line="276" w:lineRule="auto"/>
        <w:ind w:left="3119" w:hanging="2759"/>
        <w:rPr>
          <w:rFonts w:cs="Times New Roman"/>
          <w:szCs w:val="24"/>
        </w:rPr>
      </w:pPr>
      <w:r w:rsidRPr="00AF599D">
        <w:rPr>
          <w:rFonts w:cs="Times New Roman"/>
          <w:szCs w:val="24"/>
        </w:rPr>
        <w:t>Wzór oświadczenia Wykonawcy składa</w:t>
      </w:r>
      <w:r w:rsidR="00AF599D">
        <w:rPr>
          <w:rFonts w:cs="Times New Roman"/>
          <w:szCs w:val="24"/>
        </w:rPr>
        <w:t>nego na podstawie art. 25a ust. </w:t>
      </w:r>
      <w:r w:rsidRPr="00AF599D">
        <w:rPr>
          <w:rFonts w:cs="Times New Roman"/>
          <w:szCs w:val="24"/>
        </w:rPr>
        <w:t>1 ustawy Pzp dotyc</w:t>
      </w:r>
      <w:r w:rsidR="008A5494">
        <w:rPr>
          <w:rFonts w:cs="Times New Roman"/>
          <w:szCs w:val="24"/>
        </w:rPr>
        <w:t>zącego przesłanek wykluczenia z </w:t>
      </w:r>
      <w:r w:rsidRPr="00AF599D">
        <w:rPr>
          <w:rFonts w:cs="Times New Roman"/>
          <w:szCs w:val="24"/>
        </w:rPr>
        <w:t>postępowania</w:t>
      </w:r>
    </w:p>
    <w:p w14:paraId="5EA9FFCB" w14:textId="77777777" w:rsidR="00AF599D" w:rsidRDefault="00595781" w:rsidP="0032629E">
      <w:pPr>
        <w:pStyle w:val="Akapitzlist"/>
        <w:numPr>
          <w:ilvl w:val="0"/>
          <w:numId w:val="56"/>
        </w:numPr>
        <w:spacing w:line="276" w:lineRule="auto"/>
        <w:ind w:left="3119" w:hanging="2759"/>
        <w:rPr>
          <w:rFonts w:cs="Times New Roman"/>
          <w:szCs w:val="24"/>
        </w:rPr>
      </w:pPr>
      <w:r w:rsidRPr="00AF599D">
        <w:rPr>
          <w:rFonts w:cs="Times New Roman"/>
          <w:szCs w:val="24"/>
        </w:rPr>
        <w:t>Wzór Oświadczeń w zakresie art. 24 ust. 5 ustawy Pzp.</w:t>
      </w:r>
    </w:p>
    <w:p w14:paraId="3AC7055C" w14:textId="77777777" w:rsidR="00AF599D" w:rsidRDefault="00595781" w:rsidP="0032629E">
      <w:pPr>
        <w:pStyle w:val="Akapitzlist"/>
        <w:numPr>
          <w:ilvl w:val="0"/>
          <w:numId w:val="56"/>
        </w:numPr>
        <w:spacing w:line="276" w:lineRule="auto"/>
        <w:ind w:left="3119" w:hanging="2759"/>
        <w:rPr>
          <w:rFonts w:cs="Times New Roman"/>
          <w:szCs w:val="24"/>
        </w:rPr>
      </w:pPr>
      <w:r w:rsidRPr="00AF599D">
        <w:rPr>
          <w:rFonts w:cs="Times New Roman"/>
          <w:szCs w:val="24"/>
        </w:rPr>
        <w:t>Wzór Oświadczenia o przynależności/braku przynależności do grupy kapitałowej</w:t>
      </w:r>
    </w:p>
    <w:p w14:paraId="00256282" w14:textId="77777777" w:rsidR="00AF599D" w:rsidRDefault="000E5E58" w:rsidP="0032629E">
      <w:pPr>
        <w:pStyle w:val="Akapitzlist"/>
        <w:numPr>
          <w:ilvl w:val="0"/>
          <w:numId w:val="56"/>
        </w:numPr>
        <w:spacing w:line="276" w:lineRule="auto"/>
        <w:ind w:left="3119" w:hanging="2759"/>
        <w:rPr>
          <w:rFonts w:cs="Times New Roman"/>
          <w:szCs w:val="24"/>
        </w:rPr>
      </w:pPr>
      <w:r w:rsidRPr="00AF599D">
        <w:rPr>
          <w:rFonts w:cs="Times New Roman"/>
          <w:szCs w:val="24"/>
        </w:rPr>
        <w:t xml:space="preserve">Wzór wykazu doświadczenia </w:t>
      </w:r>
    </w:p>
    <w:p w14:paraId="3540BEAA" w14:textId="77777777" w:rsidR="00AF599D" w:rsidRDefault="000E5E58" w:rsidP="0032629E">
      <w:pPr>
        <w:pStyle w:val="Akapitzlist"/>
        <w:numPr>
          <w:ilvl w:val="0"/>
          <w:numId w:val="56"/>
        </w:numPr>
        <w:spacing w:line="276" w:lineRule="auto"/>
        <w:ind w:left="3119" w:hanging="2759"/>
        <w:rPr>
          <w:rFonts w:cs="Times New Roman"/>
          <w:szCs w:val="24"/>
        </w:rPr>
      </w:pPr>
      <w:r w:rsidRPr="00AF599D">
        <w:rPr>
          <w:rFonts w:cs="Times New Roman"/>
          <w:szCs w:val="24"/>
        </w:rPr>
        <w:t>Wzór wykazu osób</w:t>
      </w:r>
    </w:p>
    <w:p w14:paraId="13A4C747" w14:textId="36CA441E" w:rsidR="00D1644F" w:rsidRDefault="00D1644F" w:rsidP="0032629E">
      <w:pPr>
        <w:pStyle w:val="Akapitzlist"/>
        <w:numPr>
          <w:ilvl w:val="0"/>
          <w:numId w:val="56"/>
        </w:numPr>
        <w:spacing w:line="276" w:lineRule="auto"/>
        <w:ind w:left="3119" w:hanging="2759"/>
        <w:rPr>
          <w:rFonts w:cs="Times New Roman"/>
          <w:szCs w:val="24"/>
        </w:rPr>
      </w:pPr>
      <w:r>
        <w:rPr>
          <w:rFonts w:cs="Times New Roman"/>
          <w:szCs w:val="24"/>
        </w:rPr>
        <w:t xml:space="preserve"> Wzór gwarancji</w:t>
      </w:r>
    </w:p>
    <w:p w14:paraId="4661F394" w14:textId="08A3F417" w:rsidR="00D1644F" w:rsidRDefault="00D1644F" w:rsidP="0032629E">
      <w:pPr>
        <w:pStyle w:val="Akapitzlist"/>
        <w:numPr>
          <w:ilvl w:val="0"/>
          <w:numId w:val="56"/>
        </w:numPr>
        <w:spacing w:line="276" w:lineRule="auto"/>
        <w:ind w:left="3119" w:hanging="2759"/>
        <w:rPr>
          <w:rFonts w:cs="Times New Roman"/>
          <w:szCs w:val="24"/>
        </w:rPr>
      </w:pPr>
      <w:r>
        <w:rPr>
          <w:rFonts w:cs="Times New Roman"/>
          <w:szCs w:val="24"/>
        </w:rPr>
        <w:t>Oświadczenie RODO</w:t>
      </w:r>
    </w:p>
    <w:p w14:paraId="0FDF4466" w14:textId="77777777" w:rsidR="00AF599D" w:rsidRDefault="000E5E58" w:rsidP="0032629E">
      <w:pPr>
        <w:pStyle w:val="Akapitzlist"/>
        <w:numPr>
          <w:ilvl w:val="0"/>
          <w:numId w:val="56"/>
        </w:numPr>
        <w:spacing w:line="276" w:lineRule="auto"/>
        <w:ind w:left="3119" w:hanging="2759"/>
        <w:rPr>
          <w:rFonts w:cs="Times New Roman"/>
          <w:szCs w:val="24"/>
        </w:rPr>
      </w:pPr>
      <w:r w:rsidRPr="00AF599D">
        <w:rPr>
          <w:rFonts w:cs="Times New Roman"/>
          <w:szCs w:val="24"/>
        </w:rPr>
        <w:t>Wzór</w:t>
      </w:r>
      <w:r w:rsidR="00D11C71" w:rsidRPr="00AF599D">
        <w:rPr>
          <w:rFonts w:cs="Times New Roman"/>
          <w:szCs w:val="24"/>
        </w:rPr>
        <w:t xml:space="preserve"> umowy</w:t>
      </w:r>
    </w:p>
    <w:p w14:paraId="034FA73E" w14:textId="5503F909" w:rsidR="00AF599D" w:rsidRDefault="00EA0D7B" w:rsidP="0032629E">
      <w:pPr>
        <w:pStyle w:val="Akapitzlist"/>
        <w:numPr>
          <w:ilvl w:val="0"/>
          <w:numId w:val="56"/>
        </w:numPr>
        <w:spacing w:line="276" w:lineRule="auto"/>
        <w:ind w:left="3119" w:hanging="2759"/>
        <w:rPr>
          <w:rFonts w:cs="Times New Roman"/>
          <w:szCs w:val="24"/>
        </w:rPr>
      </w:pPr>
      <w:r w:rsidRPr="00AF599D">
        <w:rPr>
          <w:rFonts w:cs="Times New Roman"/>
          <w:szCs w:val="24"/>
        </w:rPr>
        <w:t>Dokumentacja projektowa</w:t>
      </w:r>
      <w:r w:rsidR="006A56E1">
        <w:rPr>
          <w:rFonts w:cs="Times New Roman"/>
          <w:szCs w:val="24"/>
        </w:rPr>
        <w:t xml:space="preserve"> pn.: </w:t>
      </w:r>
      <w:r w:rsidR="006A56E1" w:rsidRPr="00514529">
        <w:rPr>
          <w:rFonts w:cs="Times New Roman"/>
          <w:kern w:val="3"/>
        </w:rPr>
        <w:t xml:space="preserve">Przebudowa drogi </w:t>
      </w:r>
      <w:r w:rsidR="006A56E1">
        <w:rPr>
          <w:rFonts w:cs="Times New Roman"/>
          <w:kern w:val="3"/>
        </w:rPr>
        <w:t>dojazdowej do gruntów rolnych na odcinku Dłużyce- Dziewin</w:t>
      </w:r>
    </w:p>
    <w:p w14:paraId="0DA292B0" w14:textId="77777777" w:rsidR="00E74ED0" w:rsidRDefault="00AF4FD0" w:rsidP="0032629E">
      <w:pPr>
        <w:pStyle w:val="Akapitzlist"/>
        <w:numPr>
          <w:ilvl w:val="0"/>
          <w:numId w:val="56"/>
        </w:numPr>
        <w:spacing w:line="276" w:lineRule="auto"/>
        <w:ind w:left="3119" w:hanging="2759"/>
        <w:rPr>
          <w:rFonts w:cs="Times New Roman"/>
          <w:szCs w:val="24"/>
        </w:rPr>
      </w:pPr>
      <w:r w:rsidRPr="00AF599D">
        <w:rPr>
          <w:rFonts w:cs="Times New Roman"/>
          <w:szCs w:val="24"/>
        </w:rPr>
        <w:t>Przedmiar</w:t>
      </w:r>
      <w:r w:rsidR="00982FC8">
        <w:rPr>
          <w:rFonts w:cs="Times New Roman"/>
          <w:szCs w:val="24"/>
        </w:rPr>
        <w:t>y</w:t>
      </w:r>
      <w:r w:rsidR="00EA0D7B" w:rsidRPr="00AF599D">
        <w:rPr>
          <w:rFonts w:cs="Times New Roman"/>
          <w:szCs w:val="24"/>
        </w:rPr>
        <w:t xml:space="preserve"> robót budowlanych</w:t>
      </w:r>
    </w:p>
    <w:p w14:paraId="0ECBC364" w14:textId="41B0A4C0" w:rsidR="006A56E1" w:rsidRPr="006A56E1" w:rsidRDefault="006A56E1" w:rsidP="006A56E1">
      <w:pPr>
        <w:spacing w:line="276" w:lineRule="auto"/>
        <w:rPr>
          <w:rFonts w:cs="Times New Roman"/>
          <w:szCs w:val="24"/>
        </w:rPr>
      </w:pPr>
    </w:p>
    <w:sectPr w:rsidR="006A56E1" w:rsidRPr="006A56E1" w:rsidSect="00BD34CB">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CA1FD9" w14:textId="77777777" w:rsidR="00D1644F" w:rsidRDefault="00D1644F" w:rsidP="00AF33E8">
      <w:pPr>
        <w:spacing w:line="240" w:lineRule="auto"/>
      </w:pPr>
      <w:r>
        <w:separator/>
      </w:r>
    </w:p>
  </w:endnote>
  <w:endnote w:type="continuationSeparator" w:id="0">
    <w:p w14:paraId="1425556B" w14:textId="77777777" w:rsidR="00D1644F" w:rsidRDefault="00D1644F" w:rsidP="00AF33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92708" w14:textId="40CED788" w:rsidR="00D1644F" w:rsidRPr="00880F3A" w:rsidRDefault="00D1644F" w:rsidP="00880F3A">
    <w:pPr>
      <w:pStyle w:val="Stopka"/>
      <w:jc w:val="center"/>
    </w:pPr>
    <w:r w:rsidRPr="00880F3A">
      <w:rPr>
        <w:sz w:val="20"/>
        <w:szCs w:val="20"/>
      </w:rPr>
      <w:t xml:space="preserve">str. </w:t>
    </w:r>
    <w:r w:rsidRPr="00880F3A">
      <w:rPr>
        <w:sz w:val="20"/>
        <w:szCs w:val="20"/>
      </w:rPr>
      <w:fldChar w:fldCharType="begin"/>
    </w:r>
    <w:r w:rsidRPr="00880F3A">
      <w:rPr>
        <w:sz w:val="20"/>
        <w:szCs w:val="20"/>
      </w:rPr>
      <w:instrText>PAGE \ * arabskie</w:instrText>
    </w:r>
    <w:r w:rsidRPr="00880F3A">
      <w:rPr>
        <w:sz w:val="20"/>
        <w:szCs w:val="20"/>
      </w:rPr>
      <w:fldChar w:fldCharType="separate"/>
    </w:r>
    <w:r w:rsidR="00B76BBE">
      <w:rPr>
        <w:noProof/>
        <w:sz w:val="20"/>
        <w:szCs w:val="20"/>
      </w:rPr>
      <w:t>29</w:t>
    </w:r>
    <w:r w:rsidRPr="00880F3A">
      <w:rPr>
        <w:sz w:val="20"/>
        <w:szCs w:val="20"/>
      </w:rPr>
      <w:fldChar w:fldCharType="end"/>
    </w:r>
  </w:p>
  <w:p w14:paraId="7EFB3365" w14:textId="77777777" w:rsidR="00D1644F" w:rsidRPr="00880F3A" w:rsidRDefault="00D1644F" w:rsidP="00880F3A">
    <w:pPr>
      <w:pStyle w:val="Stopka"/>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8BDCC" w14:textId="77777777" w:rsidR="00D1644F" w:rsidRDefault="00D1644F" w:rsidP="00AF33E8">
      <w:pPr>
        <w:spacing w:line="240" w:lineRule="auto"/>
      </w:pPr>
      <w:r>
        <w:separator/>
      </w:r>
    </w:p>
  </w:footnote>
  <w:footnote w:type="continuationSeparator" w:id="0">
    <w:p w14:paraId="16598F5C" w14:textId="77777777" w:rsidR="00D1644F" w:rsidRDefault="00D1644F" w:rsidP="00AF33E8">
      <w:pPr>
        <w:spacing w:line="240" w:lineRule="auto"/>
      </w:pPr>
      <w:r>
        <w:continuationSeparator/>
      </w:r>
    </w:p>
  </w:footnote>
  <w:footnote w:id="1">
    <w:p w14:paraId="3BC55E92" w14:textId="77777777" w:rsidR="00D1644F" w:rsidRDefault="00D1644F" w:rsidP="001A7018">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cs="Times New Roman"/>
          <w:i/>
          <w:sz w:val="20"/>
          <w:szCs w:val="20"/>
        </w:rPr>
        <w:t>. o ochronie danych osobowych</w:t>
      </w:r>
      <w:r>
        <w:rPr>
          <w:rFonts w:cs="Times New Roman"/>
          <w:sz w:val="20"/>
          <w:szCs w:val="20"/>
        </w:rPr>
        <w:t xml:space="preserve">; zakres anonimizacji umowy musi być zgodny z przepisami ww. ustawy.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71476"/>
    <w:multiLevelType w:val="hybridMultilevel"/>
    <w:tmpl w:val="59BCD698"/>
    <w:lvl w:ilvl="0" w:tplc="2154E026">
      <w:start w:val="1"/>
      <w:numFmt w:val="decimal"/>
      <w:suff w:val="space"/>
      <w:lvlText w:val="Załącznik nr %1 do SIWZ-"/>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3B227D"/>
    <w:multiLevelType w:val="hybridMultilevel"/>
    <w:tmpl w:val="CB261EC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E3228"/>
    <w:multiLevelType w:val="multilevel"/>
    <w:tmpl w:val="19064B4C"/>
    <w:lvl w:ilvl="0">
      <w:start w:val="1"/>
      <w:numFmt w:val="decimal"/>
      <w:lvlText w:val="%1."/>
      <w:lvlJc w:val="left"/>
      <w:pPr>
        <w:ind w:left="720" w:hanging="360"/>
      </w:pPr>
    </w:lvl>
    <w:lvl w:ilvl="1">
      <w:start w:val="1"/>
      <w:numFmt w:val="lowerLetter"/>
      <w:lvlText w:val="%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474BBE"/>
    <w:multiLevelType w:val="hybridMultilevel"/>
    <w:tmpl w:val="FE4C5C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0610C"/>
    <w:multiLevelType w:val="hybridMultilevel"/>
    <w:tmpl w:val="FD146FDC"/>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1A3515C"/>
    <w:multiLevelType w:val="hybridMultilevel"/>
    <w:tmpl w:val="A288B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E10E00"/>
    <w:multiLevelType w:val="hybridMultilevel"/>
    <w:tmpl w:val="9710B2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8B0273"/>
    <w:multiLevelType w:val="hybridMultilevel"/>
    <w:tmpl w:val="48DEC3B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4F4BBA"/>
    <w:multiLevelType w:val="hybridMultilevel"/>
    <w:tmpl w:val="DBFE25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6327750"/>
    <w:multiLevelType w:val="hybridMultilevel"/>
    <w:tmpl w:val="03EE053C"/>
    <w:lvl w:ilvl="0" w:tplc="0415000F">
      <w:start w:val="1"/>
      <w:numFmt w:val="decimal"/>
      <w:lvlText w:val="%1."/>
      <w:lvlJc w:val="left"/>
      <w:pPr>
        <w:ind w:left="720" w:hanging="360"/>
      </w:pPr>
    </w:lvl>
    <w:lvl w:ilvl="1" w:tplc="463AAA10">
      <w:start w:val="1"/>
      <w:numFmt w:val="bullet"/>
      <w:lvlText w:val=""/>
      <w:lvlJc w:val="left"/>
      <w:pPr>
        <w:ind w:left="1440" w:hanging="360"/>
      </w:pPr>
      <w:rPr>
        <w:rFonts w:ascii="Symbol" w:hAnsi="Symbol" w:hint="default"/>
      </w:r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6F83CFF"/>
    <w:multiLevelType w:val="hybridMultilevel"/>
    <w:tmpl w:val="75DCE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7994939"/>
    <w:multiLevelType w:val="hybridMultilevel"/>
    <w:tmpl w:val="E506ADC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585418"/>
    <w:multiLevelType w:val="hybridMultilevel"/>
    <w:tmpl w:val="BBC4D0E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AAD5F38"/>
    <w:multiLevelType w:val="hybridMultilevel"/>
    <w:tmpl w:val="84E603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A24832"/>
    <w:multiLevelType w:val="hybridMultilevel"/>
    <w:tmpl w:val="DBCA9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AB2524"/>
    <w:multiLevelType w:val="hybridMultilevel"/>
    <w:tmpl w:val="FA0063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4A966A0"/>
    <w:multiLevelType w:val="hybridMultilevel"/>
    <w:tmpl w:val="2E42F97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F5F5A77"/>
    <w:multiLevelType w:val="hybridMultilevel"/>
    <w:tmpl w:val="2DCEB40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DD2EEF"/>
    <w:multiLevelType w:val="hybridMultilevel"/>
    <w:tmpl w:val="6DF262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27556ED"/>
    <w:multiLevelType w:val="hybridMultilevel"/>
    <w:tmpl w:val="F3548B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42F7B00"/>
    <w:multiLevelType w:val="hybridMultilevel"/>
    <w:tmpl w:val="EC10B13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46D4C3C"/>
    <w:multiLevelType w:val="hybridMultilevel"/>
    <w:tmpl w:val="9F66778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46A15A29"/>
    <w:multiLevelType w:val="hybridMultilevel"/>
    <w:tmpl w:val="70F60B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BD0D4A"/>
    <w:multiLevelType w:val="hybridMultilevel"/>
    <w:tmpl w:val="9836C3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E214EB"/>
    <w:multiLevelType w:val="multilevel"/>
    <w:tmpl w:val="86167512"/>
    <w:lvl w:ilvl="0">
      <w:start w:val="59"/>
      <w:numFmt w:val="decimal"/>
      <w:lvlText w:val="%1"/>
      <w:lvlJc w:val="left"/>
      <w:pPr>
        <w:ind w:left="675" w:hanging="675"/>
      </w:pPr>
      <w:rPr>
        <w:rFonts w:hint="default"/>
      </w:rPr>
    </w:lvl>
    <w:lvl w:ilvl="1">
      <w:start w:val="330"/>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B7D3466"/>
    <w:multiLevelType w:val="hybridMultilevel"/>
    <w:tmpl w:val="ADB6BE1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C564393"/>
    <w:multiLevelType w:val="hybridMultilevel"/>
    <w:tmpl w:val="E5B60F1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F3852BA"/>
    <w:multiLevelType w:val="hybridMultilevel"/>
    <w:tmpl w:val="E2DE00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0273D9F"/>
    <w:multiLevelType w:val="hybridMultilevel"/>
    <w:tmpl w:val="13DEA1F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19574AF"/>
    <w:multiLevelType w:val="hybridMultilevel"/>
    <w:tmpl w:val="388E08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1CA02BA"/>
    <w:multiLevelType w:val="hybridMultilevel"/>
    <w:tmpl w:val="E3CE19B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AD47F8"/>
    <w:multiLevelType w:val="multilevel"/>
    <w:tmpl w:val="5E741346"/>
    <w:styleLink w:val="WW8Num2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55AB3622"/>
    <w:multiLevelType w:val="hybridMultilevel"/>
    <w:tmpl w:val="08FE7A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5C17283E"/>
    <w:multiLevelType w:val="multilevel"/>
    <w:tmpl w:val="0415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51" w15:restartNumberingAfterBreak="0">
    <w:nsid w:val="5D0730C6"/>
    <w:multiLevelType w:val="multilevel"/>
    <w:tmpl w:val="19064B4C"/>
    <w:lvl w:ilvl="0">
      <w:start w:val="1"/>
      <w:numFmt w:val="decimal"/>
      <w:lvlText w:val="%1."/>
      <w:lvlJc w:val="left"/>
      <w:pPr>
        <w:ind w:left="720" w:hanging="360"/>
      </w:pPr>
    </w:lvl>
    <w:lvl w:ilvl="1">
      <w:start w:val="1"/>
      <w:numFmt w:val="lowerLetter"/>
      <w:lvlText w:val="%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3B65E53"/>
    <w:multiLevelType w:val="hybridMultilevel"/>
    <w:tmpl w:val="87B471B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8E41E90"/>
    <w:multiLevelType w:val="hybridMultilevel"/>
    <w:tmpl w:val="A126D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96749D4"/>
    <w:multiLevelType w:val="hybridMultilevel"/>
    <w:tmpl w:val="A8AC8268"/>
    <w:lvl w:ilvl="0" w:tplc="0415000F">
      <w:start w:val="1"/>
      <w:numFmt w:val="decimal"/>
      <w:lvlText w:val="%1."/>
      <w:lvlJc w:val="left"/>
      <w:pPr>
        <w:ind w:left="720" w:hanging="360"/>
      </w:pPr>
    </w:lvl>
    <w:lvl w:ilvl="1" w:tplc="463AAA10">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1" w15:restartNumberingAfterBreak="0">
    <w:nsid w:val="7CBB6D53"/>
    <w:multiLevelType w:val="hybridMultilevel"/>
    <w:tmpl w:val="CF20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3" w15:restartNumberingAfterBreak="0">
    <w:nsid w:val="7E597218"/>
    <w:multiLevelType w:val="hybridMultilevel"/>
    <w:tmpl w:val="A1EC65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14"/>
  </w:num>
  <w:num w:numId="3">
    <w:abstractNumId w:val="17"/>
  </w:num>
  <w:num w:numId="4">
    <w:abstractNumId w:val="29"/>
  </w:num>
  <w:num w:numId="5">
    <w:abstractNumId w:val="53"/>
  </w:num>
  <w:num w:numId="6">
    <w:abstractNumId w:val="49"/>
  </w:num>
  <w:num w:numId="7">
    <w:abstractNumId w:val="60"/>
  </w:num>
  <w:num w:numId="8">
    <w:abstractNumId w:val="16"/>
  </w:num>
  <w:num w:numId="9">
    <w:abstractNumId w:val="54"/>
  </w:num>
  <w:num w:numId="10">
    <w:abstractNumId w:val="62"/>
  </w:num>
  <w:num w:numId="11">
    <w:abstractNumId w:val="44"/>
  </w:num>
  <w:num w:numId="12">
    <w:abstractNumId w:val="52"/>
  </w:num>
  <w:num w:numId="13">
    <w:abstractNumId w:val="26"/>
  </w:num>
  <w:num w:numId="14">
    <w:abstractNumId w:val="15"/>
  </w:num>
  <w:num w:numId="15">
    <w:abstractNumId w:val="55"/>
  </w:num>
  <w:num w:numId="16">
    <w:abstractNumId w:val="22"/>
  </w:num>
  <w:num w:numId="17">
    <w:abstractNumId w:val="27"/>
  </w:num>
  <w:num w:numId="18">
    <w:abstractNumId w:val="3"/>
  </w:num>
  <w:num w:numId="19">
    <w:abstractNumId w:val="6"/>
  </w:num>
  <w:num w:numId="20">
    <w:abstractNumId w:val="30"/>
  </w:num>
  <w:num w:numId="21">
    <w:abstractNumId w:val="57"/>
  </w:num>
  <w:num w:numId="22">
    <w:abstractNumId w:val="47"/>
  </w:num>
  <w:num w:numId="23">
    <w:abstractNumId w:val="33"/>
  </w:num>
  <w:num w:numId="24">
    <w:abstractNumId w:val="58"/>
  </w:num>
  <w:num w:numId="25">
    <w:abstractNumId w:val="9"/>
  </w:num>
  <w:num w:numId="26">
    <w:abstractNumId w:val="42"/>
  </w:num>
  <w:num w:numId="27">
    <w:abstractNumId w:val="28"/>
  </w:num>
  <w:num w:numId="28">
    <w:abstractNumId w:val="48"/>
  </w:num>
  <w:num w:numId="29">
    <w:abstractNumId w:val="8"/>
  </w:num>
  <w:num w:numId="30">
    <w:abstractNumId w:val="51"/>
  </w:num>
  <w:num w:numId="31">
    <w:abstractNumId w:val="23"/>
  </w:num>
  <w:num w:numId="32">
    <w:abstractNumId w:val="41"/>
  </w:num>
  <w:num w:numId="33">
    <w:abstractNumId w:val="19"/>
  </w:num>
  <w:num w:numId="34">
    <w:abstractNumId w:val="21"/>
  </w:num>
  <w:num w:numId="35">
    <w:abstractNumId w:val="45"/>
  </w:num>
  <w:num w:numId="36">
    <w:abstractNumId w:val="12"/>
  </w:num>
  <w:num w:numId="37">
    <w:abstractNumId w:val="32"/>
  </w:num>
  <w:num w:numId="38">
    <w:abstractNumId w:val="10"/>
  </w:num>
  <w:num w:numId="39">
    <w:abstractNumId w:val="1"/>
  </w:num>
  <w:num w:numId="40">
    <w:abstractNumId w:val="34"/>
  </w:num>
  <w:num w:numId="41">
    <w:abstractNumId w:val="63"/>
  </w:num>
  <w:num w:numId="42">
    <w:abstractNumId w:val="25"/>
  </w:num>
  <w:num w:numId="43">
    <w:abstractNumId w:val="11"/>
  </w:num>
  <w:num w:numId="44">
    <w:abstractNumId w:val="61"/>
  </w:num>
  <w:num w:numId="45">
    <w:abstractNumId w:val="20"/>
  </w:num>
  <w:num w:numId="46">
    <w:abstractNumId w:val="38"/>
  </w:num>
  <w:num w:numId="47">
    <w:abstractNumId w:val="46"/>
  </w:num>
  <w:num w:numId="48">
    <w:abstractNumId w:val="43"/>
  </w:num>
  <w:num w:numId="49">
    <w:abstractNumId w:val="37"/>
  </w:num>
  <w:num w:numId="50">
    <w:abstractNumId w:val="56"/>
  </w:num>
  <w:num w:numId="51">
    <w:abstractNumId w:val="40"/>
  </w:num>
  <w:num w:numId="52">
    <w:abstractNumId w:val="7"/>
  </w:num>
  <w:num w:numId="53">
    <w:abstractNumId w:val="5"/>
  </w:num>
  <w:num w:numId="54">
    <w:abstractNumId w:val="24"/>
  </w:num>
  <w:num w:numId="55">
    <w:abstractNumId w:val="39"/>
  </w:num>
  <w:num w:numId="56">
    <w:abstractNumId w:val="0"/>
  </w:num>
  <w:num w:numId="57">
    <w:abstractNumId w:val="59"/>
  </w:num>
  <w:num w:numId="58">
    <w:abstractNumId w:val="31"/>
  </w:num>
  <w:num w:numId="59">
    <w:abstractNumId w:val="4"/>
  </w:num>
  <w:num w:numId="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num>
  <w:num w:numId="62">
    <w:abstractNumId w:val="35"/>
  </w:num>
  <w:num w:numId="63">
    <w:abstractNumId w:val="18"/>
  </w:num>
  <w:num w:numId="64">
    <w:abstractNumId w:val="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3E8"/>
    <w:rsid w:val="00000F94"/>
    <w:rsid w:val="00004DD0"/>
    <w:rsid w:val="00005A01"/>
    <w:rsid w:val="00006226"/>
    <w:rsid w:val="0001246E"/>
    <w:rsid w:val="00015A3F"/>
    <w:rsid w:val="000218E4"/>
    <w:rsid w:val="00021B84"/>
    <w:rsid w:val="00024110"/>
    <w:rsid w:val="000252CD"/>
    <w:rsid w:val="00030301"/>
    <w:rsid w:val="000339F1"/>
    <w:rsid w:val="000406C2"/>
    <w:rsid w:val="00040F5D"/>
    <w:rsid w:val="00041FDE"/>
    <w:rsid w:val="000437B2"/>
    <w:rsid w:val="0004419C"/>
    <w:rsid w:val="00046126"/>
    <w:rsid w:val="000501D5"/>
    <w:rsid w:val="00050D80"/>
    <w:rsid w:val="0005157E"/>
    <w:rsid w:val="00054AB9"/>
    <w:rsid w:val="0005770E"/>
    <w:rsid w:val="00057C8E"/>
    <w:rsid w:val="00057C9C"/>
    <w:rsid w:val="00060E01"/>
    <w:rsid w:val="0006297F"/>
    <w:rsid w:val="0006349E"/>
    <w:rsid w:val="000644F7"/>
    <w:rsid w:val="00065B48"/>
    <w:rsid w:val="000668E7"/>
    <w:rsid w:val="00067363"/>
    <w:rsid w:val="00074A6A"/>
    <w:rsid w:val="00075029"/>
    <w:rsid w:val="000754F5"/>
    <w:rsid w:val="00077401"/>
    <w:rsid w:val="00077AF2"/>
    <w:rsid w:val="000813AD"/>
    <w:rsid w:val="00083228"/>
    <w:rsid w:val="0008412A"/>
    <w:rsid w:val="000866EB"/>
    <w:rsid w:val="000910A0"/>
    <w:rsid w:val="0009381B"/>
    <w:rsid w:val="00094B98"/>
    <w:rsid w:val="00094E35"/>
    <w:rsid w:val="00095781"/>
    <w:rsid w:val="00096E43"/>
    <w:rsid w:val="00096E4A"/>
    <w:rsid w:val="000A3351"/>
    <w:rsid w:val="000A4160"/>
    <w:rsid w:val="000A4238"/>
    <w:rsid w:val="000A4E7A"/>
    <w:rsid w:val="000A503B"/>
    <w:rsid w:val="000B0563"/>
    <w:rsid w:val="000B240A"/>
    <w:rsid w:val="000B2B50"/>
    <w:rsid w:val="000B604C"/>
    <w:rsid w:val="000B6809"/>
    <w:rsid w:val="000C4611"/>
    <w:rsid w:val="000C7245"/>
    <w:rsid w:val="000C7655"/>
    <w:rsid w:val="000D0B1F"/>
    <w:rsid w:val="000D0CD9"/>
    <w:rsid w:val="000E1501"/>
    <w:rsid w:val="000E450A"/>
    <w:rsid w:val="000E4FFA"/>
    <w:rsid w:val="000E50E0"/>
    <w:rsid w:val="000E534C"/>
    <w:rsid w:val="000E5AAE"/>
    <w:rsid w:val="000E5E58"/>
    <w:rsid w:val="000F19C3"/>
    <w:rsid w:val="000F24E4"/>
    <w:rsid w:val="001018E5"/>
    <w:rsid w:val="00102D1C"/>
    <w:rsid w:val="00105D1B"/>
    <w:rsid w:val="00106B93"/>
    <w:rsid w:val="00107F18"/>
    <w:rsid w:val="001100BF"/>
    <w:rsid w:val="0011527B"/>
    <w:rsid w:val="00116089"/>
    <w:rsid w:val="00116C67"/>
    <w:rsid w:val="00120FE0"/>
    <w:rsid w:val="001235F3"/>
    <w:rsid w:val="0012376E"/>
    <w:rsid w:val="001240AB"/>
    <w:rsid w:val="00124C6A"/>
    <w:rsid w:val="00125431"/>
    <w:rsid w:val="001307B1"/>
    <w:rsid w:val="001341D5"/>
    <w:rsid w:val="0013780F"/>
    <w:rsid w:val="00137C37"/>
    <w:rsid w:val="00143A9B"/>
    <w:rsid w:val="00144763"/>
    <w:rsid w:val="00144A6F"/>
    <w:rsid w:val="00144E19"/>
    <w:rsid w:val="001450B0"/>
    <w:rsid w:val="00146E01"/>
    <w:rsid w:val="001470FB"/>
    <w:rsid w:val="00150D59"/>
    <w:rsid w:val="0015229D"/>
    <w:rsid w:val="00153BAA"/>
    <w:rsid w:val="00156191"/>
    <w:rsid w:val="0015646B"/>
    <w:rsid w:val="00156685"/>
    <w:rsid w:val="001566DB"/>
    <w:rsid w:val="00162691"/>
    <w:rsid w:val="00163919"/>
    <w:rsid w:val="001650F9"/>
    <w:rsid w:val="00165FD3"/>
    <w:rsid w:val="00166E77"/>
    <w:rsid w:val="00167F9D"/>
    <w:rsid w:val="00171B12"/>
    <w:rsid w:val="0017394C"/>
    <w:rsid w:val="00176228"/>
    <w:rsid w:val="00176EDF"/>
    <w:rsid w:val="00177F25"/>
    <w:rsid w:val="00180EB5"/>
    <w:rsid w:val="00180EFA"/>
    <w:rsid w:val="00185CA7"/>
    <w:rsid w:val="00186069"/>
    <w:rsid w:val="00187DB2"/>
    <w:rsid w:val="001915A7"/>
    <w:rsid w:val="00191CCC"/>
    <w:rsid w:val="00195B44"/>
    <w:rsid w:val="001961E2"/>
    <w:rsid w:val="001A0453"/>
    <w:rsid w:val="001A24A6"/>
    <w:rsid w:val="001A3170"/>
    <w:rsid w:val="001A36DA"/>
    <w:rsid w:val="001A6A24"/>
    <w:rsid w:val="001A6D2F"/>
    <w:rsid w:val="001A7018"/>
    <w:rsid w:val="001B194B"/>
    <w:rsid w:val="001B286A"/>
    <w:rsid w:val="001C10DE"/>
    <w:rsid w:val="001C1CE4"/>
    <w:rsid w:val="001C3AE6"/>
    <w:rsid w:val="001D155C"/>
    <w:rsid w:val="001D3E1F"/>
    <w:rsid w:val="001D5F42"/>
    <w:rsid w:val="001D672E"/>
    <w:rsid w:val="001D7E29"/>
    <w:rsid w:val="001E1C7A"/>
    <w:rsid w:val="001E2CF8"/>
    <w:rsid w:val="001E3297"/>
    <w:rsid w:val="001E6475"/>
    <w:rsid w:val="001E6BB0"/>
    <w:rsid w:val="001F0DFA"/>
    <w:rsid w:val="001F227E"/>
    <w:rsid w:val="001F4B63"/>
    <w:rsid w:val="001F6963"/>
    <w:rsid w:val="002007E4"/>
    <w:rsid w:val="0020655D"/>
    <w:rsid w:val="00210007"/>
    <w:rsid w:val="00214D18"/>
    <w:rsid w:val="00217F81"/>
    <w:rsid w:val="00221287"/>
    <w:rsid w:val="002214EE"/>
    <w:rsid w:val="00221A26"/>
    <w:rsid w:val="00222950"/>
    <w:rsid w:val="002301ED"/>
    <w:rsid w:val="0023082A"/>
    <w:rsid w:val="002321F9"/>
    <w:rsid w:val="00232E69"/>
    <w:rsid w:val="002353EE"/>
    <w:rsid w:val="00237CD5"/>
    <w:rsid w:val="00244E1E"/>
    <w:rsid w:val="00250175"/>
    <w:rsid w:val="002529B6"/>
    <w:rsid w:val="002566D9"/>
    <w:rsid w:val="00256781"/>
    <w:rsid w:val="00266186"/>
    <w:rsid w:val="002717ED"/>
    <w:rsid w:val="002746C2"/>
    <w:rsid w:val="002755CD"/>
    <w:rsid w:val="00276551"/>
    <w:rsid w:val="00277292"/>
    <w:rsid w:val="00277643"/>
    <w:rsid w:val="00280BBA"/>
    <w:rsid w:val="00281C8E"/>
    <w:rsid w:val="00282327"/>
    <w:rsid w:val="00283DEE"/>
    <w:rsid w:val="0028530A"/>
    <w:rsid w:val="00286978"/>
    <w:rsid w:val="00290920"/>
    <w:rsid w:val="00292EA4"/>
    <w:rsid w:val="002937E1"/>
    <w:rsid w:val="00293EDE"/>
    <w:rsid w:val="00294575"/>
    <w:rsid w:val="00296766"/>
    <w:rsid w:val="002A05CA"/>
    <w:rsid w:val="002A146C"/>
    <w:rsid w:val="002A26A5"/>
    <w:rsid w:val="002A382B"/>
    <w:rsid w:val="002A3C37"/>
    <w:rsid w:val="002A6413"/>
    <w:rsid w:val="002B5A61"/>
    <w:rsid w:val="002B6915"/>
    <w:rsid w:val="002C1E65"/>
    <w:rsid w:val="002C2639"/>
    <w:rsid w:val="002C53FC"/>
    <w:rsid w:val="002D0ABA"/>
    <w:rsid w:val="002D4161"/>
    <w:rsid w:val="002D67E7"/>
    <w:rsid w:val="002E0889"/>
    <w:rsid w:val="002E4A55"/>
    <w:rsid w:val="002F1553"/>
    <w:rsid w:val="002F2D85"/>
    <w:rsid w:val="002F4239"/>
    <w:rsid w:val="002F42A4"/>
    <w:rsid w:val="002F576E"/>
    <w:rsid w:val="002F6C43"/>
    <w:rsid w:val="003004D9"/>
    <w:rsid w:val="003019AF"/>
    <w:rsid w:val="00302084"/>
    <w:rsid w:val="00305CEF"/>
    <w:rsid w:val="00306540"/>
    <w:rsid w:val="0030700C"/>
    <w:rsid w:val="0030701A"/>
    <w:rsid w:val="00310611"/>
    <w:rsid w:val="00315C94"/>
    <w:rsid w:val="003230A7"/>
    <w:rsid w:val="0032318B"/>
    <w:rsid w:val="003232E6"/>
    <w:rsid w:val="003235D0"/>
    <w:rsid w:val="0032629E"/>
    <w:rsid w:val="0032762C"/>
    <w:rsid w:val="003319BA"/>
    <w:rsid w:val="0033467D"/>
    <w:rsid w:val="003367F7"/>
    <w:rsid w:val="00336CAB"/>
    <w:rsid w:val="003401E0"/>
    <w:rsid w:val="00340765"/>
    <w:rsid w:val="00340786"/>
    <w:rsid w:val="00342405"/>
    <w:rsid w:val="00345872"/>
    <w:rsid w:val="00346B6D"/>
    <w:rsid w:val="00347598"/>
    <w:rsid w:val="0035566E"/>
    <w:rsid w:val="00356EAD"/>
    <w:rsid w:val="003609A8"/>
    <w:rsid w:val="00363046"/>
    <w:rsid w:val="003631BF"/>
    <w:rsid w:val="00367F0D"/>
    <w:rsid w:val="003713D0"/>
    <w:rsid w:val="00373116"/>
    <w:rsid w:val="00375F67"/>
    <w:rsid w:val="00380C39"/>
    <w:rsid w:val="0038222B"/>
    <w:rsid w:val="0038224F"/>
    <w:rsid w:val="003828A0"/>
    <w:rsid w:val="003837CF"/>
    <w:rsid w:val="0038612E"/>
    <w:rsid w:val="00390E78"/>
    <w:rsid w:val="00391358"/>
    <w:rsid w:val="00392643"/>
    <w:rsid w:val="00392C07"/>
    <w:rsid w:val="003963CB"/>
    <w:rsid w:val="003A01B4"/>
    <w:rsid w:val="003A0365"/>
    <w:rsid w:val="003A11C4"/>
    <w:rsid w:val="003A1A05"/>
    <w:rsid w:val="003A339F"/>
    <w:rsid w:val="003A4C3D"/>
    <w:rsid w:val="003A5F6D"/>
    <w:rsid w:val="003A751B"/>
    <w:rsid w:val="003B026B"/>
    <w:rsid w:val="003B3FAE"/>
    <w:rsid w:val="003B6A27"/>
    <w:rsid w:val="003B737A"/>
    <w:rsid w:val="003B775B"/>
    <w:rsid w:val="003C0D1F"/>
    <w:rsid w:val="003C0F09"/>
    <w:rsid w:val="003C16D9"/>
    <w:rsid w:val="003C5CFF"/>
    <w:rsid w:val="003C69F9"/>
    <w:rsid w:val="003D01D8"/>
    <w:rsid w:val="003D1350"/>
    <w:rsid w:val="003D1BE0"/>
    <w:rsid w:val="003D2874"/>
    <w:rsid w:val="003D3A46"/>
    <w:rsid w:val="003D418F"/>
    <w:rsid w:val="003D5932"/>
    <w:rsid w:val="003D7FD9"/>
    <w:rsid w:val="003E211C"/>
    <w:rsid w:val="003E56EE"/>
    <w:rsid w:val="003E657E"/>
    <w:rsid w:val="003E6F99"/>
    <w:rsid w:val="003F366E"/>
    <w:rsid w:val="003F4269"/>
    <w:rsid w:val="003F7309"/>
    <w:rsid w:val="0040032F"/>
    <w:rsid w:val="0040606A"/>
    <w:rsid w:val="0040649F"/>
    <w:rsid w:val="004125FA"/>
    <w:rsid w:val="00413D82"/>
    <w:rsid w:val="0041443F"/>
    <w:rsid w:val="00420678"/>
    <w:rsid w:val="00421EB1"/>
    <w:rsid w:val="00424170"/>
    <w:rsid w:val="00425DB3"/>
    <w:rsid w:val="0042678C"/>
    <w:rsid w:val="00432489"/>
    <w:rsid w:val="00433A9C"/>
    <w:rsid w:val="00434D73"/>
    <w:rsid w:val="00435C99"/>
    <w:rsid w:val="00435EA8"/>
    <w:rsid w:val="00441018"/>
    <w:rsid w:val="004413E2"/>
    <w:rsid w:val="00443B92"/>
    <w:rsid w:val="004451CD"/>
    <w:rsid w:val="0044578A"/>
    <w:rsid w:val="00446841"/>
    <w:rsid w:val="00447311"/>
    <w:rsid w:val="0045071A"/>
    <w:rsid w:val="00450EFB"/>
    <w:rsid w:val="0045138C"/>
    <w:rsid w:val="00454183"/>
    <w:rsid w:val="00455FDB"/>
    <w:rsid w:val="0046100F"/>
    <w:rsid w:val="004611C5"/>
    <w:rsid w:val="0046229E"/>
    <w:rsid w:val="0046239A"/>
    <w:rsid w:val="00462AFF"/>
    <w:rsid w:val="00465524"/>
    <w:rsid w:val="004675FF"/>
    <w:rsid w:val="004818D9"/>
    <w:rsid w:val="00485D4B"/>
    <w:rsid w:val="00486731"/>
    <w:rsid w:val="00490889"/>
    <w:rsid w:val="00490B74"/>
    <w:rsid w:val="00495D1B"/>
    <w:rsid w:val="004A0ADE"/>
    <w:rsid w:val="004B11D7"/>
    <w:rsid w:val="004B199E"/>
    <w:rsid w:val="004B234C"/>
    <w:rsid w:val="004B3337"/>
    <w:rsid w:val="004B33E3"/>
    <w:rsid w:val="004B500D"/>
    <w:rsid w:val="004B551B"/>
    <w:rsid w:val="004B70A0"/>
    <w:rsid w:val="004B75C9"/>
    <w:rsid w:val="004B7A00"/>
    <w:rsid w:val="004C10DB"/>
    <w:rsid w:val="004C2626"/>
    <w:rsid w:val="004C5E08"/>
    <w:rsid w:val="004C646B"/>
    <w:rsid w:val="004D03CF"/>
    <w:rsid w:val="004D06FE"/>
    <w:rsid w:val="004D0D86"/>
    <w:rsid w:val="004D504F"/>
    <w:rsid w:val="004D6065"/>
    <w:rsid w:val="004E0BE4"/>
    <w:rsid w:val="004E3386"/>
    <w:rsid w:val="004E4C48"/>
    <w:rsid w:val="004E7082"/>
    <w:rsid w:val="004F6024"/>
    <w:rsid w:val="004F6FBC"/>
    <w:rsid w:val="004F7DE8"/>
    <w:rsid w:val="00500A37"/>
    <w:rsid w:val="0050743A"/>
    <w:rsid w:val="0051195E"/>
    <w:rsid w:val="00514529"/>
    <w:rsid w:val="005209AE"/>
    <w:rsid w:val="005209D8"/>
    <w:rsid w:val="00522A16"/>
    <w:rsid w:val="00531FB2"/>
    <w:rsid w:val="0053383E"/>
    <w:rsid w:val="00533FFC"/>
    <w:rsid w:val="00534777"/>
    <w:rsid w:val="00536437"/>
    <w:rsid w:val="0053708B"/>
    <w:rsid w:val="00537FCF"/>
    <w:rsid w:val="00540B8B"/>
    <w:rsid w:val="005432CC"/>
    <w:rsid w:val="005466AC"/>
    <w:rsid w:val="00551B7B"/>
    <w:rsid w:val="00551F53"/>
    <w:rsid w:val="00552574"/>
    <w:rsid w:val="0055367C"/>
    <w:rsid w:val="00554F7F"/>
    <w:rsid w:val="0055720B"/>
    <w:rsid w:val="00563CE6"/>
    <w:rsid w:val="00563DA4"/>
    <w:rsid w:val="0056591B"/>
    <w:rsid w:val="00571D59"/>
    <w:rsid w:val="00571E87"/>
    <w:rsid w:val="005728DA"/>
    <w:rsid w:val="00574CC6"/>
    <w:rsid w:val="00582300"/>
    <w:rsid w:val="00582C21"/>
    <w:rsid w:val="0058302A"/>
    <w:rsid w:val="005837F0"/>
    <w:rsid w:val="00587DAA"/>
    <w:rsid w:val="00593AAD"/>
    <w:rsid w:val="00594FE7"/>
    <w:rsid w:val="005952CE"/>
    <w:rsid w:val="00595781"/>
    <w:rsid w:val="005962A4"/>
    <w:rsid w:val="005970D9"/>
    <w:rsid w:val="00597167"/>
    <w:rsid w:val="005A765A"/>
    <w:rsid w:val="005C4774"/>
    <w:rsid w:val="005C553F"/>
    <w:rsid w:val="005C65C3"/>
    <w:rsid w:val="005D3A24"/>
    <w:rsid w:val="005D4242"/>
    <w:rsid w:val="005D668F"/>
    <w:rsid w:val="005D7FFA"/>
    <w:rsid w:val="005E05CC"/>
    <w:rsid w:val="005E0C13"/>
    <w:rsid w:val="005E2AF1"/>
    <w:rsid w:val="005E2B02"/>
    <w:rsid w:val="005E541B"/>
    <w:rsid w:val="005E6AB9"/>
    <w:rsid w:val="00600BD3"/>
    <w:rsid w:val="00601889"/>
    <w:rsid w:val="006018C9"/>
    <w:rsid w:val="0060627B"/>
    <w:rsid w:val="00611B55"/>
    <w:rsid w:val="00614CFC"/>
    <w:rsid w:val="0062413D"/>
    <w:rsid w:val="00624FBD"/>
    <w:rsid w:val="00632C8E"/>
    <w:rsid w:val="00633967"/>
    <w:rsid w:val="00633C58"/>
    <w:rsid w:val="00641FDF"/>
    <w:rsid w:val="006427E9"/>
    <w:rsid w:val="00642BD6"/>
    <w:rsid w:val="00642F71"/>
    <w:rsid w:val="00644249"/>
    <w:rsid w:val="00644251"/>
    <w:rsid w:val="00646EEB"/>
    <w:rsid w:val="006479D4"/>
    <w:rsid w:val="00647E99"/>
    <w:rsid w:val="006519AC"/>
    <w:rsid w:val="00651D2B"/>
    <w:rsid w:val="00651D8A"/>
    <w:rsid w:val="00652759"/>
    <w:rsid w:val="006568ED"/>
    <w:rsid w:val="00656F44"/>
    <w:rsid w:val="0066349C"/>
    <w:rsid w:val="00664A57"/>
    <w:rsid w:val="00670FB1"/>
    <w:rsid w:val="006714CE"/>
    <w:rsid w:val="006817F2"/>
    <w:rsid w:val="00681988"/>
    <w:rsid w:val="00684193"/>
    <w:rsid w:val="00684680"/>
    <w:rsid w:val="0068602E"/>
    <w:rsid w:val="0069100E"/>
    <w:rsid w:val="00691805"/>
    <w:rsid w:val="00691AE4"/>
    <w:rsid w:val="0069311D"/>
    <w:rsid w:val="00694242"/>
    <w:rsid w:val="00695934"/>
    <w:rsid w:val="0069636F"/>
    <w:rsid w:val="00696433"/>
    <w:rsid w:val="00697043"/>
    <w:rsid w:val="00697879"/>
    <w:rsid w:val="006A050A"/>
    <w:rsid w:val="006A1C02"/>
    <w:rsid w:val="006A350E"/>
    <w:rsid w:val="006A3F9F"/>
    <w:rsid w:val="006A4EF6"/>
    <w:rsid w:val="006A56E1"/>
    <w:rsid w:val="006A5EE1"/>
    <w:rsid w:val="006A6A1B"/>
    <w:rsid w:val="006B1760"/>
    <w:rsid w:val="006B450B"/>
    <w:rsid w:val="006B6803"/>
    <w:rsid w:val="006C00F9"/>
    <w:rsid w:val="006C0C35"/>
    <w:rsid w:val="006C1A30"/>
    <w:rsid w:val="006C2B97"/>
    <w:rsid w:val="006D7CA8"/>
    <w:rsid w:val="006E134F"/>
    <w:rsid w:val="006E43DB"/>
    <w:rsid w:val="006F31B4"/>
    <w:rsid w:val="006F35C1"/>
    <w:rsid w:val="006F450F"/>
    <w:rsid w:val="006F5B50"/>
    <w:rsid w:val="007038AF"/>
    <w:rsid w:val="00704C70"/>
    <w:rsid w:val="00705830"/>
    <w:rsid w:val="007111CB"/>
    <w:rsid w:val="007115A0"/>
    <w:rsid w:val="00712C03"/>
    <w:rsid w:val="007151B2"/>
    <w:rsid w:val="00717E7A"/>
    <w:rsid w:val="00721413"/>
    <w:rsid w:val="007242A1"/>
    <w:rsid w:val="0072443D"/>
    <w:rsid w:val="00725BD9"/>
    <w:rsid w:val="00735553"/>
    <w:rsid w:val="00736220"/>
    <w:rsid w:val="007440B6"/>
    <w:rsid w:val="007471B9"/>
    <w:rsid w:val="00752588"/>
    <w:rsid w:val="00752C68"/>
    <w:rsid w:val="0075347A"/>
    <w:rsid w:val="00756B08"/>
    <w:rsid w:val="007570BC"/>
    <w:rsid w:val="007600F4"/>
    <w:rsid w:val="00763382"/>
    <w:rsid w:val="0076418E"/>
    <w:rsid w:val="0076420A"/>
    <w:rsid w:val="00765E42"/>
    <w:rsid w:val="007735FA"/>
    <w:rsid w:val="00776031"/>
    <w:rsid w:val="00776647"/>
    <w:rsid w:val="00776B5D"/>
    <w:rsid w:val="007772B7"/>
    <w:rsid w:val="007772C6"/>
    <w:rsid w:val="00781633"/>
    <w:rsid w:val="007857B5"/>
    <w:rsid w:val="007859D1"/>
    <w:rsid w:val="00790445"/>
    <w:rsid w:val="00790E29"/>
    <w:rsid w:val="00792B80"/>
    <w:rsid w:val="00796DAD"/>
    <w:rsid w:val="007B5B40"/>
    <w:rsid w:val="007B60C3"/>
    <w:rsid w:val="007C1C9C"/>
    <w:rsid w:val="007C1E45"/>
    <w:rsid w:val="007C32CB"/>
    <w:rsid w:val="007C40D4"/>
    <w:rsid w:val="007C6223"/>
    <w:rsid w:val="007C7100"/>
    <w:rsid w:val="007D51E4"/>
    <w:rsid w:val="007D681C"/>
    <w:rsid w:val="007E168A"/>
    <w:rsid w:val="007E38FB"/>
    <w:rsid w:val="007E4FCE"/>
    <w:rsid w:val="007F0172"/>
    <w:rsid w:val="007F0B6E"/>
    <w:rsid w:val="007F134B"/>
    <w:rsid w:val="007F1763"/>
    <w:rsid w:val="007F29ED"/>
    <w:rsid w:val="007F5024"/>
    <w:rsid w:val="007F7839"/>
    <w:rsid w:val="008011C3"/>
    <w:rsid w:val="008030CD"/>
    <w:rsid w:val="0080408F"/>
    <w:rsid w:val="008074EC"/>
    <w:rsid w:val="008103F1"/>
    <w:rsid w:val="00812F04"/>
    <w:rsid w:val="00813568"/>
    <w:rsid w:val="00815216"/>
    <w:rsid w:val="00815390"/>
    <w:rsid w:val="00817848"/>
    <w:rsid w:val="00826AA5"/>
    <w:rsid w:val="00830DF8"/>
    <w:rsid w:val="008343B9"/>
    <w:rsid w:val="00836F7A"/>
    <w:rsid w:val="0083728F"/>
    <w:rsid w:val="00837EEB"/>
    <w:rsid w:val="00840025"/>
    <w:rsid w:val="00841C84"/>
    <w:rsid w:val="00842802"/>
    <w:rsid w:val="008469AF"/>
    <w:rsid w:val="00852902"/>
    <w:rsid w:val="0085477D"/>
    <w:rsid w:val="00856648"/>
    <w:rsid w:val="00861CD3"/>
    <w:rsid w:val="0086236F"/>
    <w:rsid w:val="008629AF"/>
    <w:rsid w:val="0086537D"/>
    <w:rsid w:val="00865A02"/>
    <w:rsid w:val="0086693A"/>
    <w:rsid w:val="00867374"/>
    <w:rsid w:val="00867F59"/>
    <w:rsid w:val="008725A2"/>
    <w:rsid w:val="008727AA"/>
    <w:rsid w:val="00880F3A"/>
    <w:rsid w:val="00881A5B"/>
    <w:rsid w:val="00881BFA"/>
    <w:rsid w:val="00882664"/>
    <w:rsid w:val="008849BD"/>
    <w:rsid w:val="00885235"/>
    <w:rsid w:val="00890469"/>
    <w:rsid w:val="008967AF"/>
    <w:rsid w:val="008A1963"/>
    <w:rsid w:val="008A1B57"/>
    <w:rsid w:val="008A1D79"/>
    <w:rsid w:val="008A3C30"/>
    <w:rsid w:val="008A4B00"/>
    <w:rsid w:val="008A5494"/>
    <w:rsid w:val="008B2D64"/>
    <w:rsid w:val="008B3109"/>
    <w:rsid w:val="008B47DA"/>
    <w:rsid w:val="008B5C03"/>
    <w:rsid w:val="008B6BA8"/>
    <w:rsid w:val="008C6D88"/>
    <w:rsid w:val="008D248C"/>
    <w:rsid w:val="008D283C"/>
    <w:rsid w:val="008D2FE6"/>
    <w:rsid w:val="008E2927"/>
    <w:rsid w:val="008E3BBA"/>
    <w:rsid w:val="008E45E2"/>
    <w:rsid w:val="008E4B00"/>
    <w:rsid w:val="008F5A96"/>
    <w:rsid w:val="008F61F8"/>
    <w:rsid w:val="008F64A3"/>
    <w:rsid w:val="00900DFC"/>
    <w:rsid w:val="00901785"/>
    <w:rsid w:val="00903298"/>
    <w:rsid w:val="00910AFD"/>
    <w:rsid w:val="00911276"/>
    <w:rsid w:val="00912001"/>
    <w:rsid w:val="00912772"/>
    <w:rsid w:val="00915517"/>
    <w:rsid w:val="00915E57"/>
    <w:rsid w:val="00922059"/>
    <w:rsid w:val="009230E9"/>
    <w:rsid w:val="0092391F"/>
    <w:rsid w:val="00925B0A"/>
    <w:rsid w:val="0093008A"/>
    <w:rsid w:val="00930407"/>
    <w:rsid w:val="009415F4"/>
    <w:rsid w:val="0094290E"/>
    <w:rsid w:val="00944FFC"/>
    <w:rsid w:val="00950550"/>
    <w:rsid w:val="00952013"/>
    <w:rsid w:val="00952E7F"/>
    <w:rsid w:val="00954B53"/>
    <w:rsid w:val="0095561B"/>
    <w:rsid w:val="00956192"/>
    <w:rsid w:val="0095680C"/>
    <w:rsid w:val="009570A8"/>
    <w:rsid w:val="00957768"/>
    <w:rsid w:val="00961722"/>
    <w:rsid w:val="009627FD"/>
    <w:rsid w:val="00964C6B"/>
    <w:rsid w:val="009666EE"/>
    <w:rsid w:val="00967159"/>
    <w:rsid w:val="009717A2"/>
    <w:rsid w:val="009724B7"/>
    <w:rsid w:val="00974AFF"/>
    <w:rsid w:val="00977A18"/>
    <w:rsid w:val="00977E52"/>
    <w:rsid w:val="00977E9B"/>
    <w:rsid w:val="00980AAA"/>
    <w:rsid w:val="00982A1A"/>
    <w:rsid w:val="00982FC8"/>
    <w:rsid w:val="00985081"/>
    <w:rsid w:val="00990735"/>
    <w:rsid w:val="0099181A"/>
    <w:rsid w:val="00991AC5"/>
    <w:rsid w:val="00994E05"/>
    <w:rsid w:val="00995273"/>
    <w:rsid w:val="009A400A"/>
    <w:rsid w:val="009A5447"/>
    <w:rsid w:val="009A5636"/>
    <w:rsid w:val="009A6CE0"/>
    <w:rsid w:val="009A79CE"/>
    <w:rsid w:val="009B2CDF"/>
    <w:rsid w:val="009B3F91"/>
    <w:rsid w:val="009B402F"/>
    <w:rsid w:val="009C0332"/>
    <w:rsid w:val="009C03B5"/>
    <w:rsid w:val="009C25DB"/>
    <w:rsid w:val="009C695D"/>
    <w:rsid w:val="009C7C15"/>
    <w:rsid w:val="009D2C4D"/>
    <w:rsid w:val="009D6166"/>
    <w:rsid w:val="009D7066"/>
    <w:rsid w:val="009D7E5B"/>
    <w:rsid w:val="009E0F7A"/>
    <w:rsid w:val="009E18E9"/>
    <w:rsid w:val="009E2CD4"/>
    <w:rsid w:val="009E41BF"/>
    <w:rsid w:val="009E7A6E"/>
    <w:rsid w:val="009F02FF"/>
    <w:rsid w:val="009F6E29"/>
    <w:rsid w:val="009F7EA3"/>
    <w:rsid w:val="00A01B1A"/>
    <w:rsid w:val="00A04D6F"/>
    <w:rsid w:val="00A05229"/>
    <w:rsid w:val="00A070DD"/>
    <w:rsid w:val="00A10140"/>
    <w:rsid w:val="00A1339D"/>
    <w:rsid w:val="00A13D3D"/>
    <w:rsid w:val="00A22C2B"/>
    <w:rsid w:val="00A23288"/>
    <w:rsid w:val="00A257BB"/>
    <w:rsid w:val="00A27BDE"/>
    <w:rsid w:val="00A32ED9"/>
    <w:rsid w:val="00A338D6"/>
    <w:rsid w:val="00A34571"/>
    <w:rsid w:val="00A37137"/>
    <w:rsid w:val="00A4073A"/>
    <w:rsid w:val="00A42479"/>
    <w:rsid w:val="00A43C53"/>
    <w:rsid w:val="00A44498"/>
    <w:rsid w:val="00A4521B"/>
    <w:rsid w:val="00A63009"/>
    <w:rsid w:val="00A634E0"/>
    <w:rsid w:val="00A64F45"/>
    <w:rsid w:val="00A6576B"/>
    <w:rsid w:val="00A67A35"/>
    <w:rsid w:val="00A71B12"/>
    <w:rsid w:val="00A76AD1"/>
    <w:rsid w:val="00A76F56"/>
    <w:rsid w:val="00A77483"/>
    <w:rsid w:val="00A831D5"/>
    <w:rsid w:val="00A8549B"/>
    <w:rsid w:val="00A87358"/>
    <w:rsid w:val="00A92D84"/>
    <w:rsid w:val="00A94686"/>
    <w:rsid w:val="00AA08F6"/>
    <w:rsid w:val="00AA5A0D"/>
    <w:rsid w:val="00AA6B06"/>
    <w:rsid w:val="00AB0B1F"/>
    <w:rsid w:val="00AB0F9B"/>
    <w:rsid w:val="00AB4D7C"/>
    <w:rsid w:val="00AB51EB"/>
    <w:rsid w:val="00AB53FD"/>
    <w:rsid w:val="00AB5C0A"/>
    <w:rsid w:val="00AB7BD4"/>
    <w:rsid w:val="00AC03E0"/>
    <w:rsid w:val="00AC11E6"/>
    <w:rsid w:val="00AC3AEF"/>
    <w:rsid w:val="00AC5A7D"/>
    <w:rsid w:val="00AC7D56"/>
    <w:rsid w:val="00AD0793"/>
    <w:rsid w:val="00AD10A0"/>
    <w:rsid w:val="00AD2E81"/>
    <w:rsid w:val="00AD4CBC"/>
    <w:rsid w:val="00AD58EE"/>
    <w:rsid w:val="00AE2EFC"/>
    <w:rsid w:val="00AE3911"/>
    <w:rsid w:val="00AE450B"/>
    <w:rsid w:val="00AF038B"/>
    <w:rsid w:val="00AF075F"/>
    <w:rsid w:val="00AF1AFA"/>
    <w:rsid w:val="00AF2763"/>
    <w:rsid w:val="00AF33E8"/>
    <w:rsid w:val="00AF4FD0"/>
    <w:rsid w:val="00AF5010"/>
    <w:rsid w:val="00AF599D"/>
    <w:rsid w:val="00AF6A2F"/>
    <w:rsid w:val="00AF6D8F"/>
    <w:rsid w:val="00B016A7"/>
    <w:rsid w:val="00B01F3B"/>
    <w:rsid w:val="00B01FDB"/>
    <w:rsid w:val="00B02041"/>
    <w:rsid w:val="00B05D1E"/>
    <w:rsid w:val="00B078A9"/>
    <w:rsid w:val="00B120DF"/>
    <w:rsid w:val="00B14064"/>
    <w:rsid w:val="00B143C4"/>
    <w:rsid w:val="00B14638"/>
    <w:rsid w:val="00B16242"/>
    <w:rsid w:val="00B17B11"/>
    <w:rsid w:val="00B24E04"/>
    <w:rsid w:val="00B262C1"/>
    <w:rsid w:val="00B27377"/>
    <w:rsid w:val="00B310B4"/>
    <w:rsid w:val="00B315F8"/>
    <w:rsid w:val="00B3210C"/>
    <w:rsid w:val="00B42029"/>
    <w:rsid w:val="00B466CF"/>
    <w:rsid w:val="00B46810"/>
    <w:rsid w:val="00B507B1"/>
    <w:rsid w:val="00B50E29"/>
    <w:rsid w:val="00B528CF"/>
    <w:rsid w:val="00B537D2"/>
    <w:rsid w:val="00B53904"/>
    <w:rsid w:val="00B5422A"/>
    <w:rsid w:val="00B54257"/>
    <w:rsid w:val="00B55CED"/>
    <w:rsid w:val="00B561FA"/>
    <w:rsid w:val="00B56D8F"/>
    <w:rsid w:val="00B60F12"/>
    <w:rsid w:val="00B6296D"/>
    <w:rsid w:val="00B63C1B"/>
    <w:rsid w:val="00B652C5"/>
    <w:rsid w:val="00B65CF4"/>
    <w:rsid w:val="00B6683D"/>
    <w:rsid w:val="00B673C6"/>
    <w:rsid w:val="00B75AD1"/>
    <w:rsid w:val="00B76BBE"/>
    <w:rsid w:val="00B76CF2"/>
    <w:rsid w:val="00B823B9"/>
    <w:rsid w:val="00B82D42"/>
    <w:rsid w:val="00B84A8E"/>
    <w:rsid w:val="00B8663D"/>
    <w:rsid w:val="00B92F61"/>
    <w:rsid w:val="00B9421A"/>
    <w:rsid w:val="00BA083B"/>
    <w:rsid w:val="00BA3E1B"/>
    <w:rsid w:val="00BA445D"/>
    <w:rsid w:val="00BA4EC1"/>
    <w:rsid w:val="00BA72D0"/>
    <w:rsid w:val="00BB0C85"/>
    <w:rsid w:val="00BB1055"/>
    <w:rsid w:val="00BB1F6F"/>
    <w:rsid w:val="00BB4F2F"/>
    <w:rsid w:val="00BB53F2"/>
    <w:rsid w:val="00BB6662"/>
    <w:rsid w:val="00BC0171"/>
    <w:rsid w:val="00BC0975"/>
    <w:rsid w:val="00BC239B"/>
    <w:rsid w:val="00BC2F48"/>
    <w:rsid w:val="00BC6376"/>
    <w:rsid w:val="00BD00EE"/>
    <w:rsid w:val="00BD0678"/>
    <w:rsid w:val="00BD133D"/>
    <w:rsid w:val="00BD34CB"/>
    <w:rsid w:val="00BD38BF"/>
    <w:rsid w:val="00BD6D1E"/>
    <w:rsid w:val="00BD78BC"/>
    <w:rsid w:val="00BE1753"/>
    <w:rsid w:val="00BE1C87"/>
    <w:rsid w:val="00BE4A23"/>
    <w:rsid w:val="00BF0846"/>
    <w:rsid w:val="00BF19B3"/>
    <w:rsid w:val="00BF54C7"/>
    <w:rsid w:val="00BF5ADD"/>
    <w:rsid w:val="00BF7964"/>
    <w:rsid w:val="00C0005A"/>
    <w:rsid w:val="00C01E01"/>
    <w:rsid w:val="00C01F71"/>
    <w:rsid w:val="00C03CE6"/>
    <w:rsid w:val="00C11431"/>
    <w:rsid w:val="00C138C0"/>
    <w:rsid w:val="00C14BD7"/>
    <w:rsid w:val="00C17CB8"/>
    <w:rsid w:val="00C21020"/>
    <w:rsid w:val="00C210E0"/>
    <w:rsid w:val="00C30656"/>
    <w:rsid w:val="00C3425C"/>
    <w:rsid w:val="00C35AD3"/>
    <w:rsid w:val="00C406F9"/>
    <w:rsid w:val="00C41987"/>
    <w:rsid w:val="00C44112"/>
    <w:rsid w:val="00C44114"/>
    <w:rsid w:val="00C441D5"/>
    <w:rsid w:val="00C50BA2"/>
    <w:rsid w:val="00C520A4"/>
    <w:rsid w:val="00C5258A"/>
    <w:rsid w:val="00C533BD"/>
    <w:rsid w:val="00C55D06"/>
    <w:rsid w:val="00C56A13"/>
    <w:rsid w:val="00C57C80"/>
    <w:rsid w:val="00C57CE1"/>
    <w:rsid w:val="00C60479"/>
    <w:rsid w:val="00C621CB"/>
    <w:rsid w:val="00C6469F"/>
    <w:rsid w:val="00C6577C"/>
    <w:rsid w:val="00C65BBE"/>
    <w:rsid w:val="00C71A00"/>
    <w:rsid w:val="00C71BA0"/>
    <w:rsid w:val="00C722A4"/>
    <w:rsid w:val="00C746BD"/>
    <w:rsid w:val="00C74DD0"/>
    <w:rsid w:val="00C75AF2"/>
    <w:rsid w:val="00C76003"/>
    <w:rsid w:val="00C806C4"/>
    <w:rsid w:val="00C81033"/>
    <w:rsid w:val="00C834D7"/>
    <w:rsid w:val="00C839B1"/>
    <w:rsid w:val="00C90F28"/>
    <w:rsid w:val="00C91674"/>
    <w:rsid w:val="00C919B7"/>
    <w:rsid w:val="00C925E2"/>
    <w:rsid w:val="00C92A4E"/>
    <w:rsid w:val="00C95EF1"/>
    <w:rsid w:val="00CA7197"/>
    <w:rsid w:val="00CB2F86"/>
    <w:rsid w:val="00CB77D4"/>
    <w:rsid w:val="00CC13D4"/>
    <w:rsid w:val="00CC5135"/>
    <w:rsid w:val="00CD06C5"/>
    <w:rsid w:val="00CD20FE"/>
    <w:rsid w:val="00CD27B9"/>
    <w:rsid w:val="00CD2CCA"/>
    <w:rsid w:val="00CD6646"/>
    <w:rsid w:val="00CD6F6B"/>
    <w:rsid w:val="00CD71F9"/>
    <w:rsid w:val="00CE08C6"/>
    <w:rsid w:val="00CE18E6"/>
    <w:rsid w:val="00CE372A"/>
    <w:rsid w:val="00CE6EA3"/>
    <w:rsid w:val="00CE7408"/>
    <w:rsid w:val="00CF2D3E"/>
    <w:rsid w:val="00CF31E8"/>
    <w:rsid w:val="00CF55DB"/>
    <w:rsid w:val="00D00B54"/>
    <w:rsid w:val="00D031EA"/>
    <w:rsid w:val="00D10360"/>
    <w:rsid w:val="00D10675"/>
    <w:rsid w:val="00D115E3"/>
    <w:rsid w:val="00D11C71"/>
    <w:rsid w:val="00D137AA"/>
    <w:rsid w:val="00D14863"/>
    <w:rsid w:val="00D14FCF"/>
    <w:rsid w:val="00D150E5"/>
    <w:rsid w:val="00D1644F"/>
    <w:rsid w:val="00D2166C"/>
    <w:rsid w:val="00D227DB"/>
    <w:rsid w:val="00D32F81"/>
    <w:rsid w:val="00D3434B"/>
    <w:rsid w:val="00D34CB5"/>
    <w:rsid w:val="00D36A13"/>
    <w:rsid w:val="00D40E16"/>
    <w:rsid w:val="00D4315C"/>
    <w:rsid w:val="00D459E5"/>
    <w:rsid w:val="00D47C45"/>
    <w:rsid w:val="00D50A60"/>
    <w:rsid w:val="00D53B0A"/>
    <w:rsid w:val="00D6022E"/>
    <w:rsid w:val="00D64D72"/>
    <w:rsid w:val="00D72F77"/>
    <w:rsid w:val="00D73FBB"/>
    <w:rsid w:val="00D81D96"/>
    <w:rsid w:val="00D84459"/>
    <w:rsid w:val="00D85703"/>
    <w:rsid w:val="00D86310"/>
    <w:rsid w:val="00D8751E"/>
    <w:rsid w:val="00D90F59"/>
    <w:rsid w:val="00D927B5"/>
    <w:rsid w:val="00D941C4"/>
    <w:rsid w:val="00D9732F"/>
    <w:rsid w:val="00DA23F4"/>
    <w:rsid w:val="00DA27B5"/>
    <w:rsid w:val="00DA2F07"/>
    <w:rsid w:val="00DA37B1"/>
    <w:rsid w:val="00DA4ABF"/>
    <w:rsid w:val="00DA7B5F"/>
    <w:rsid w:val="00DB5C81"/>
    <w:rsid w:val="00DB5C87"/>
    <w:rsid w:val="00DB6086"/>
    <w:rsid w:val="00DB7814"/>
    <w:rsid w:val="00DC167E"/>
    <w:rsid w:val="00DC1C99"/>
    <w:rsid w:val="00DC1FFA"/>
    <w:rsid w:val="00DD2B27"/>
    <w:rsid w:val="00DD3AA0"/>
    <w:rsid w:val="00DD69E4"/>
    <w:rsid w:val="00DD6EAD"/>
    <w:rsid w:val="00DE0B43"/>
    <w:rsid w:val="00DE2CF7"/>
    <w:rsid w:val="00DE779A"/>
    <w:rsid w:val="00DE7938"/>
    <w:rsid w:val="00DE7BCB"/>
    <w:rsid w:val="00DF00C6"/>
    <w:rsid w:val="00DF1511"/>
    <w:rsid w:val="00DF373A"/>
    <w:rsid w:val="00DF377D"/>
    <w:rsid w:val="00DF3DA1"/>
    <w:rsid w:val="00DF3E83"/>
    <w:rsid w:val="00DF535B"/>
    <w:rsid w:val="00DF5609"/>
    <w:rsid w:val="00DF598E"/>
    <w:rsid w:val="00DF67E1"/>
    <w:rsid w:val="00DF7930"/>
    <w:rsid w:val="00E030A2"/>
    <w:rsid w:val="00E04385"/>
    <w:rsid w:val="00E059A0"/>
    <w:rsid w:val="00E06F6D"/>
    <w:rsid w:val="00E12741"/>
    <w:rsid w:val="00E176F3"/>
    <w:rsid w:val="00E232DE"/>
    <w:rsid w:val="00E236E5"/>
    <w:rsid w:val="00E23E1A"/>
    <w:rsid w:val="00E2432D"/>
    <w:rsid w:val="00E2757C"/>
    <w:rsid w:val="00E27AFF"/>
    <w:rsid w:val="00E33CC6"/>
    <w:rsid w:val="00E36289"/>
    <w:rsid w:val="00E511BE"/>
    <w:rsid w:val="00E512B3"/>
    <w:rsid w:val="00E5284D"/>
    <w:rsid w:val="00E52F6A"/>
    <w:rsid w:val="00E53178"/>
    <w:rsid w:val="00E5439B"/>
    <w:rsid w:val="00E60E35"/>
    <w:rsid w:val="00E6104F"/>
    <w:rsid w:val="00E625A6"/>
    <w:rsid w:val="00E62D9B"/>
    <w:rsid w:val="00E62F27"/>
    <w:rsid w:val="00E66384"/>
    <w:rsid w:val="00E673AD"/>
    <w:rsid w:val="00E67B29"/>
    <w:rsid w:val="00E7017A"/>
    <w:rsid w:val="00E70DDA"/>
    <w:rsid w:val="00E71911"/>
    <w:rsid w:val="00E72F6A"/>
    <w:rsid w:val="00E7310A"/>
    <w:rsid w:val="00E74ED0"/>
    <w:rsid w:val="00E75E1E"/>
    <w:rsid w:val="00E77E09"/>
    <w:rsid w:val="00E80682"/>
    <w:rsid w:val="00E82B22"/>
    <w:rsid w:val="00E83406"/>
    <w:rsid w:val="00E848C6"/>
    <w:rsid w:val="00E85ACF"/>
    <w:rsid w:val="00E86DD8"/>
    <w:rsid w:val="00E921CE"/>
    <w:rsid w:val="00E940C0"/>
    <w:rsid w:val="00E970E1"/>
    <w:rsid w:val="00EA055F"/>
    <w:rsid w:val="00EA0D7B"/>
    <w:rsid w:val="00EA19B3"/>
    <w:rsid w:val="00EA369C"/>
    <w:rsid w:val="00EA5631"/>
    <w:rsid w:val="00EA705B"/>
    <w:rsid w:val="00EA76B4"/>
    <w:rsid w:val="00EB1AA6"/>
    <w:rsid w:val="00EB4F9D"/>
    <w:rsid w:val="00EB5FDB"/>
    <w:rsid w:val="00EC2EEC"/>
    <w:rsid w:val="00EC2EF2"/>
    <w:rsid w:val="00EC596A"/>
    <w:rsid w:val="00EC5B02"/>
    <w:rsid w:val="00EC7A44"/>
    <w:rsid w:val="00EC7BCE"/>
    <w:rsid w:val="00ED186B"/>
    <w:rsid w:val="00ED231D"/>
    <w:rsid w:val="00ED5F26"/>
    <w:rsid w:val="00ED6F01"/>
    <w:rsid w:val="00ED72A5"/>
    <w:rsid w:val="00EE154D"/>
    <w:rsid w:val="00EE452B"/>
    <w:rsid w:val="00EE50C2"/>
    <w:rsid w:val="00EE7E4E"/>
    <w:rsid w:val="00EF076B"/>
    <w:rsid w:val="00EF0D46"/>
    <w:rsid w:val="00EF18A0"/>
    <w:rsid w:val="00EF52CE"/>
    <w:rsid w:val="00EF53A5"/>
    <w:rsid w:val="00F03940"/>
    <w:rsid w:val="00F03EEE"/>
    <w:rsid w:val="00F05328"/>
    <w:rsid w:val="00F066F5"/>
    <w:rsid w:val="00F06E46"/>
    <w:rsid w:val="00F0739D"/>
    <w:rsid w:val="00F075B6"/>
    <w:rsid w:val="00F07F16"/>
    <w:rsid w:val="00F11F33"/>
    <w:rsid w:val="00F132C5"/>
    <w:rsid w:val="00F15A55"/>
    <w:rsid w:val="00F15EDE"/>
    <w:rsid w:val="00F15FC5"/>
    <w:rsid w:val="00F163D1"/>
    <w:rsid w:val="00F20C8B"/>
    <w:rsid w:val="00F20EFD"/>
    <w:rsid w:val="00F226A0"/>
    <w:rsid w:val="00F24752"/>
    <w:rsid w:val="00F25CB4"/>
    <w:rsid w:val="00F31B22"/>
    <w:rsid w:val="00F32359"/>
    <w:rsid w:val="00F33F95"/>
    <w:rsid w:val="00F357B6"/>
    <w:rsid w:val="00F37569"/>
    <w:rsid w:val="00F4290E"/>
    <w:rsid w:val="00F43F13"/>
    <w:rsid w:val="00F4422B"/>
    <w:rsid w:val="00F5045E"/>
    <w:rsid w:val="00F557AB"/>
    <w:rsid w:val="00F56557"/>
    <w:rsid w:val="00F62FDF"/>
    <w:rsid w:val="00F63204"/>
    <w:rsid w:val="00F712A7"/>
    <w:rsid w:val="00F71810"/>
    <w:rsid w:val="00F7198B"/>
    <w:rsid w:val="00F719B4"/>
    <w:rsid w:val="00F73161"/>
    <w:rsid w:val="00F731FC"/>
    <w:rsid w:val="00F736FA"/>
    <w:rsid w:val="00F74504"/>
    <w:rsid w:val="00F75A26"/>
    <w:rsid w:val="00F809E5"/>
    <w:rsid w:val="00F82627"/>
    <w:rsid w:val="00F90AC8"/>
    <w:rsid w:val="00F91103"/>
    <w:rsid w:val="00F9459F"/>
    <w:rsid w:val="00F94860"/>
    <w:rsid w:val="00F977A3"/>
    <w:rsid w:val="00FA1B7C"/>
    <w:rsid w:val="00FA4C7F"/>
    <w:rsid w:val="00FA638C"/>
    <w:rsid w:val="00FA6D27"/>
    <w:rsid w:val="00FB1735"/>
    <w:rsid w:val="00FC05B4"/>
    <w:rsid w:val="00FC0EE4"/>
    <w:rsid w:val="00FC301C"/>
    <w:rsid w:val="00FC32EA"/>
    <w:rsid w:val="00FC49B3"/>
    <w:rsid w:val="00FC60DA"/>
    <w:rsid w:val="00FC6E06"/>
    <w:rsid w:val="00FC7B55"/>
    <w:rsid w:val="00FD1ABC"/>
    <w:rsid w:val="00FD2184"/>
    <w:rsid w:val="00FD5DC6"/>
    <w:rsid w:val="00FD65D5"/>
    <w:rsid w:val="00FD7B26"/>
    <w:rsid w:val="00FE0176"/>
    <w:rsid w:val="00FE0F35"/>
    <w:rsid w:val="00FE19C8"/>
    <w:rsid w:val="00FE343B"/>
    <w:rsid w:val="00FF0971"/>
    <w:rsid w:val="00FF1535"/>
    <w:rsid w:val="00FF3F95"/>
    <w:rsid w:val="00FF44CA"/>
    <w:rsid w:val="00FF4797"/>
    <w:rsid w:val="00FF5E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2E20F0"/>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61CD3"/>
    <w:pPr>
      <w:spacing w:after="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861CD3"/>
    <w:pPr>
      <w:keepNext/>
      <w:keepLines/>
      <w:spacing w:before="240"/>
      <w:outlineLvl w:val="0"/>
    </w:pPr>
    <w:rPr>
      <w:rFonts w:eastAsiaTheme="majorEastAsia" w:cstheme="majorBidi"/>
      <w:b/>
      <w:szCs w:val="32"/>
    </w:rPr>
  </w:style>
  <w:style w:type="paragraph" w:styleId="Nagwek2">
    <w:name w:val="heading 2"/>
    <w:basedOn w:val="Normalny"/>
    <w:next w:val="Normalny"/>
    <w:link w:val="Nagwek2Znak"/>
    <w:uiPriority w:val="9"/>
    <w:unhideWhenUsed/>
    <w:qFormat/>
    <w:rsid w:val="00861CD3"/>
    <w:pPr>
      <w:keepNext/>
      <w:keepLines/>
      <w:spacing w:before="120"/>
      <w:outlineLvl w:val="1"/>
    </w:pPr>
    <w:rPr>
      <w:rFonts w:eastAsiaTheme="majorEastAsia" w:cstheme="majorBidi"/>
      <w:b/>
      <w:szCs w:val="26"/>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rsid w:val="00AF33E8"/>
    <w:pPr>
      <w:tabs>
        <w:tab w:val="center" w:pos="4536"/>
        <w:tab w:val="right" w:pos="9072"/>
      </w:tabs>
      <w:spacing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basedOn w:val="Normalny"/>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861CD3"/>
    <w:rPr>
      <w:rFonts w:ascii="Times New Roman" w:eastAsiaTheme="majorEastAsia" w:hAnsi="Times New Roman" w:cstheme="majorBidi"/>
      <w:b/>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861CD3"/>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val="0"/>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Cs/>
      <w:sz w:val="18"/>
      <w:szCs w:val="18"/>
      <w:lang w:val="x-none" w:eastAsia="x-none"/>
    </w:rPr>
  </w:style>
  <w:style w:type="paragraph" w:styleId="Spistreci1">
    <w:name w:val="toc 1"/>
    <w:basedOn w:val="Normalny"/>
    <w:next w:val="Normalny"/>
    <w:autoRedefine/>
    <w:uiPriority w:val="39"/>
    <w:unhideWhenUsed/>
    <w:rsid w:val="0001246E"/>
    <w:pPr>
      <w:tabs>
        <w:tab w:val="right" w:leader="dot" w:pos="9736"/>
      </w:tabs>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semiHidden/>
    <w:unhideWhenUsed/>
    <w:rsid w:val="00736220"/>
    <w:pPr>
      <w:spacing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numbering" w:customStyle="1" w:styleId="WW8Num21">
    <w:name w:val="WW8Num21"/>
    <w:basedOn w:val="Bezlisty"/>
    <w:rsid w:val="005E0C13"/>
    <w:pPr>
      <w:numPr>
        <w:numId w:val="22"/>
      </w:numPr>
    </w:pPr>
  </w:style>
  <w:style w:type="paragraph" w:customStyle="1" w:styleId="Tretekstu">
    <w:name w:val="Treść tekstu"/>
    <w:basedOn w:val="Normalny"/>
    <w:rsid w:val="00C210E0"/>
    <w:pPr>
      <w:widowControl w:val="0"/>
      <w:suppressAutoHyphens/>
      <w:spacing w:after="140" w:line="288" w:lineRule="auto"/>
    </w:pPr>
    <w:rPr>
      <w:rFonts w:ascii="Liberation Serif" w:eastAsia="SimSun" w:hAnsi="Liberation Serif" w:cs="Mangal"/>
      <w:color w:val="00000A"/>
      <w:szCs w:val="24"/>
      <w:lang w:eastAsia="zh-CN" w:bidi="hi-IN"/>
    </w:rPr>
  </w:style>
  <w:style w:type="character" w:customStyle="1" w:styleId="alb">
    <w:name w:val="a_lb"/>
    <w:basedOn w:val="Domylnaczcionkaakapitu"/>
    <w:rsid w:val="003232E6"/>
  </w:style>
  <w:style w:type="character" w:customStyle="1" w:styleId="fn-ref">
    <w:name w:val="fn-ref"/>
    <w:basedOn w:val="Domylnaczcionkaakapitu"/>
    <w:rsid w:val="003232E6"/>
  </w:style>
  <w:style w:type="paragraph" w:customStyle="1" w:styleId="text-justify">
    <w:name w:val="text-justify"/>
    <w:basedOn w:val="Normalny"/>
    <w:rsid w:val="003232E6"/>
    <w:pPr>
      <w:spacing w:before="100" w:beforeAutospacing="1" w:after="100" w:afterAutospacing="1" w:line="240" w:lineRule="auto"/>
      <w:jc w:val="left"/>
    </w:pPr>
    <w:rPr>
      <w:rFonts w:eastAsia="Times New Roman" w:cs="Times New Roman"/>
      <w:szCs w:val="24"/>
      <w:lang w:eastAsia="pl-PL"/>
    </w:rPr>
  </w:style>
  <w:style w:type="table" w:styleId="Tabelasiatki5ciemnaakcent1">
    <w:name w:val="Grid Table 5 Dark Accent 1"/>
    <w:basedOn w:val="Standardowy"/>
    <w:uiPriority w:val="50"/>
    <w:rsid w:val="00AF501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Tekstzastpczy">
    <w:name w:val="Placeholder Text"/>
    <w:basedOn w:val="Domylnaczcionkaakapitu"/>
    <w:uiPriority w:val="99"/>
    <w:semiHidden/>
    <w:rsid w:val="00CE7408"/>
    <w:rPr>
      <w:color w:val="808080"/>
    </w:rPr>
  </w:style>
  <w:style w:type="character" w:customStyle="1" w:styleId="Mocnowyrniony">
    <w:name w:val="Mocno wyróżniony"/>
    <w:rsid w:val="00C441D5"/>
    <w:rPr>
      <w:b/>
      <w:bCs/>
    </w:rPr>
  </w:style>
  <w:style w:type="table" w:styleId="Tabelasiatki5ciemnaakcent5">
    <w:name w:val="Grid Table 5 Dark Accent 5"/>
    <w:basedOn w:val="Standardowy"/>
    <w:uiPriority w:val="50"/>
    <w:rsid w:val="00D031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Wzmianka1">
    <w:name w:val="Wzmianka1"/>
    <w:basedOn w:val="Domylnaczcionkaakapitu"/>
    <w:uiPriority w:val="99"/>
    <w:semiHidden/>
    <w:unhideWhenUsed/>
    <w:rsid w:val="00486731"/>
    <w:rPr>
      <w:color w:val="2B579A"/>
      <w:shd w:val="clear" w:color="auto" w:fill="E6E6E6"/>
    </w:rPr>
  </w:style>
  <w:style w:type="paragraph" w:customStyle="1" w:styleId="justify">
    <w:name w:val="justify"/>
    <w:basedOn w:val="Normalny"/>
    <w:rsid w:val="004413E2"/>
    <w:pPr>
      <w:spacing w:before="100" w:beforeAutospacing="1" w:after="100" w:afterAutospacing="1" w:line="240" w:lineRule="auto"/>
      <w:jc w:val="left"/>
    </w:pPr>
    <w:rPr>
      <w:rFonts w:eastAsia="Times New Roman" w:cs="Times New Roman"/>
      <w:szCs w:val="24"/>
      <w:lang w:eastAsia="pl-PL"/>
    </w:rPr>
  </w:style>
  <w:style w:type="paragraph" w:styleId="NormalnyWeb">
    <w:name w:val="Normal (Web)"/>
    <w:basedOn w:val="Normalny"/>
    <w:uiPriority w:val="99"/>
    <w:semiHidden/>
    <w:unhideWhenUsed/>
    <w:rsid w:val="00CF55DB"/>
    <w:pPr>
      <w:spacing w:line="240" w:lineRule="auto"/>
      <w:jc w:val="left"/>
    </w:pPr>
    <w:rPr>
      <w:rFonts w:cs="Times New Roman"/>
      <w:szCs w:val="24"/>
      <w:lang w:eastAsia="pl-PL"/>
    </w:rPr>
  </w:style>
  <w:style w:type="character" w:customStyle="1" w:styleId="apple-converted-space">
    <w:name w:val="apple-converted-space"/>
    <w:basedOn w:val="Domylnaczcionkaakapitu"/>
    <w:rsid w:val="00CF55DB"/>
  </w:style>
  <w:style w:type="paragraph" w:styleId="Podtytu">
    <w:name w:val="Subtitle"/>
    <w:basedOn w:val="Normalny"/>
    <w:link w:val="PodtytuZnak"/>
    <w:qFormat/>
    <w:rsid w:val="00346B6D"/>
    <w:pPr>
      <w:spacing w:line="240" w:lineRule="auto"/>
      <w:ind w:left="709" w:hanging="709"/>
      <w:jc w:val="center"/>
    </w:pPr>
    <w:rPr>
      <w:rFonts w:eastAsia="Times New Roman" w:cs="Times New Roman"/>
      <w:b/>
      <w:bCs/>
      <w:sz w:val="20"/>
      <w:szCs w:val="20"/>
      <w:lang w:val="fr-BE" w:eastAsia="pl-PL"/>
    </w:rPr>
  </w:style>
  <w:style w:type="character" w:customStyle="1" w:styleId="PodtytuZnak">
    <w:name w:val="Podtytuł Znak"/>
    <w:basedOn w:val="Domylnaczcionkaakapitu"/>
    <w:link w:val="Podtytu"/>
    <w:rsid w:val="00346B6D"/>
    <w:rPr>
      <w:rFonts w:ascii="Times New Roman" w:eastAsia="Times New Roman" w:hAnsi="Times New Roman" w:cs="Times New Roman"/>
      <w:b/>
      <w:bCs/>
      <w:sz w:val="20"/>
      <w:szCs w:val="20"/>
      <w:lang w:val="fr-B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8392">
      <w:bodyDiv w:val="1"/>
      <w:marLeft w:val="0"/>
      <w:marRight w:val="0"/>
      <w:marTop w:val="0"/>
      <w:marBottom w:val="0"/>
      <w:divBdr>
        <w:top w:val="none" w:sz="0" w:space="0" w:color="auto"/>
        <w:left w:val="none" w:sz="0" w:space="0" w:color="auto"/>
        <w:bottom w:val="none" w:sz="0" w:space="0" w:color="auto"/>
        <w:right w:val="none" w:sz="0" w:space="0" w:color="auto"/>
      </w:divBdr>
    </w:div>
    <w:div w:id="405035621">
      <w:bodyDiv w:val="1"/>
      <w:marLeft w:val="0"/>
      <w:marRight w:val="0"/>
      <w:marTop w:val="0"/>
      <w:marBottom w:val="0"/>
      <w:divBdr>
        <w:top w:val="none" w:sz="0" w:space="0" w:color="auto"/>
        <w:left w:val="none" w:sz="0" w:space="0" w:color="auto"/>
        <w:bottom w:val="none" w:sz="0" w:space="0" w:color="auto"/>
        <w:right w:val="none" w:sz="0" w:space="0" w:color="auto"/>
      </w:divBdr>
      <w:divsChild>
        <w:div w:id="1545941923">
          <w:marLeft w:val="0"/>
          <w:marRight w:val="0"/>
          <w:marTop w:val="0"/>
          <w:marBottom w:val="0"/>
          <w:divBdr>
            <w:top w:val="none" w:sz="0" w:space="0" w:color="auto"/>
            <w:left w:val="none" w:sz="0" w:space="0" w:color="auto"/>
            <w:bottom w:val="none" w:sz="0" w:space="0" w:color="auto"/>
            <w:right w:val="none" w:sz="0" w:space="0" w:color="auto"/>
          </w:divBdr>
          <w:divsChild>
            <w:div w:id="29676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039803">
      <w:bodyDiv w:val="1"/>
      <w:marLeft w:val="0"/>
      <w:marRight w:val="0"/>
      <w:marTop w:val="0"/>
      <w:marBottom w:val="0"/>
      <w:divBdr>
        <w:top w:val="none" w:sz="0" w:space="0" w:color="auto"/>
        <w:left w:val="none" w:sz="0" w:space="0" w:color="auto"/>
        <w:bottom w:val="none" w:sz="0" w:space="0" w:color="auto"/>
        <w:right w:val="none" w:sz="0" w:space="0" w:color="auto"/>
      </w:divBdr>
    </w:div>
    <w:div w:id="508983864">
      <w:bodyDiv w:val="1"/>
      <w:marLeft w:val="0"/>
      <w:marRight w:val="0"/>
      <w:marTop w:val="0"/>
      <w:marBottom w:val="0"/>
      <w:divBdr>
        <w:top w:val="none" w:sz="0" w:space="0" w:color="auto"/>
        <w:left w:val="none" w:sz="0" w:space="0" w:color="auto"/>
        <w:bottom w:val="none" w:sz="0" w:space="0" w:color="auto"/>
        <w:right w:val="none" w:sz="0" w:space="0" w:color="auto"/>
      </w:divBdr>
      <w:divsChild>
        <w:div w:id="1481464926">
          <w:marLeft w:val="0"/>
          <w:marRight w:val="0"/>
          <w:marTop w:val="0"/>
          <w:marBottom w:val="0"/>
          <w:divBdr>
            <w:top w:val="none" w:sz="0" w:space="0" w:color="auto"/>
            <w:left w:val="none" w:sz="0" w:space="0" w:color="auto"/>
            <w:bottom w:val="none" w:sz="0" w:space="0" w:color="auto"/>
            <w:right w:val="none" w:sz="0" w:space="0" w:color="auto"/>
          </w:divBdr>
          <w:divsChild>
            <w:div w:id="144835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683084">
      <w:bodyDiv w:val="1"/>
      <w:marLeft w:val="0"/>
      <w:marRight w:val="0"/>
      <w:marTop w:val="0"/>
      <w:marBottom w:val="0"/>
      <w:divBdr>
        <w:top w:val="none" w:sz="0" w:space="0" w:color="auto"/>
        <w:left w:val="none" w:sz="0" w:space="0" w:color="auto"/>
        <w:bottom w:val="none" w:sz="0" w:space="0" w:color="auto"/>
        <w:right w:val="none" w:sz="0" w:space="0" w:color="auto"/>
      </w:divBdr>
    </w:div>
    <w:div w:id="553394408">
      <w:bodyDiv w:val="1"/>
      <w:marLeft w:val="0"/>
      <w:marRight w:val="0"/>
      <w:marTop w:val="0"/>
      <w:marBottom w:val="0"/>
      <w:divBdr>
        <w:top w:val="none" w:sz="0" w:space="0" w:color="auto"/>
        <w:left w:val="none" w:sz="0" w:space="0" w:color="auto"/>
        <w:bottom w:val="none" w:sz="0" w:space="0" w:color="auto"/>
        <w:right w:val="none" w:sz="0" w:space="0" w:color="auto"/>
      </w:divBdr>
      <w:divsChild>
        <w:div w:id="1245141176">
          <w:marLeft w:val="360"/>
          <w:marRight w:val="0"/>
          <w:marTop w:val="72"/>
          <w:marBottom w:val="72"/>
          <w:divBdr>
            <w:top w:val="none" w:sz="0" w:space="0" w:color="auto"/>
            <w:left w:val="none" w:sz="0" w:space="0" w:color="auto"/>
            <w:bottom w:val="none" w:sz="0" w:space="0" w:color="auto"/>
            <w:right w:val="none" w:sz="0" w:space="0" w:color="auto"/>
          </w:divBdr>
          <w:divsChild>
            <w:div w:id="1714765643">
              <w:marLeft w:val="360"/>
              <w:marRight w:val="0"/>
              <w:marTop w:val="0"/>
              <w:marBottom w:val="0"/>
              <w:divBdr>
                <w:top w:val="none" w:sz="0" w:space="0" w:color="auto"/>
                <w:left w:val="none" w:sz="0" w:space="0" w:color="auto"/>
                <w:bottom w:val="none" w:sz="0" w:space="0" w:color="auto"/>
                <w:right w:val="none" w:sz="0" w:space="0" w:color="auto"/>
              </w:divBdr>
            </w:div>
            <w:div w:id="8254364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692608588">
      <w:bodyDiv w:val="1"/>
      <w:marLeft w:val="0"/>
      <w:marRight w:val="0"/>
      <w:marTop w:val="0"/>
      <w:marBottom w:val="0"/>
      <w:divBdr>
        <w:top w:val="none" w:sz="0" w:space="0" w:color="auto"/>
        <w:left w:val="none" w:sz="0" w:space="0" w:color="auto"/>
        <w:bottom w:val="none" w:sz="0" w:space="0" w:color="auto"/>
        <w:right w:val="none" w:sz="0" w:space="0" w:color="auto"/>
      </w:divBdr>
      <w:divsChild>
        <w:div w:id="1474330003">
          <w:marLeft w:val="0"/>
          <w:marRight w:val="0"/>
          <w:marTop w:val="0"/>
          <w:marBottom w:val="0"/>
          <w:divBdr>
            <w:top w:val="none" w:sz="0" w:space="0" w:color="auto"/>
            <w:left w:val="none" w:sz="0" w:space="0" w:color="auto"/>
            <w:bottom w:val="none" w:sz="0" w:space="0" w:color="auto"/>
            <w:right w:val="none" w:sz="0" w:space="0" w:color="auto"/>
          </w:divBdr>
          <w:divsChild>
            <w:div w:id="37122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26819466">
      <w:bodyDiv w:val="1"/>
      <w:marLeft w:val="0"/>
      <w:marRight w:val="0"/>
      <w:marTop w:val="0"/>
      <w:marBottom w:val="0"/>
      <w:divBdr>
        <w:top w:val="none" w:sz="0" w:space="0" w:color="auto"/>
        <w:left w:val="none" w:sz="0" w:space="0" w:color="auto"/>
        <w:bottom w:val="none" w:sz="0" w:space="0" w:color="auto"/>
        <w:right w:val="none" w:sz="0" w:space="0" w:color="auto"/>
      </w:divBdr>
    </w:div>
    <w:div w:id="867185931">
      <w:bodyDiv w:val="1"/>
      <w:marLeft w:val="0"/>
      <w:marRight w:val="0"/>
      <w:marTop w:val="0"/>
      <w:marBottom w:val="0"/>
      <w:divBdr>
        <w:top w:val="none" w:sz="0" w:space="0" w:color="auto"/>
        <w:left w:val="none" w:sz="0" w:space="0" w:color="auto"/>
        <w:bottom w:val="none" w:sz="0" w:space="0" w:color="auto"/>
        <w:right w:val="none" w:sz="0" w:space="0" w:color="auto"/>
      </w:divBdr>
    </w:div>
    <w:div w:id="894701689">
      <w:bodyDiv w:val="1"/>
      <w:marLeft w:val="0"/>
      <w:marRight w:val="0"/>
      <w:marTop w:val="0"/>
      <w:marBottom w:val="0"/>
      <w:divBdr>
        <w:top w:val="none" w:sz="0" w:space="0" w:color="auto"/>
        <w:left w:val="none" w:sz="0" w:space="0" w:color="auto"/>
        <w:bottom w:val="none" w:sz="0" w:space="0" w:color="auto"/>
        <w:right w:val="none" w:sz="0" w:space="0" w:color="auto"/>
      </w:divBdr>
      <w:divsChild>
        <w:div w:id="1630013869">
          <w:marLeft w:val="0"/>
          <w:marRight w:val="0"/>
          <w:marTop w:val="0"/>
          <w:marBottom w:val="0"/>
          <w:divBdr>
            <w:top w:val="none" w:sz="0" w:space="0" w:color="auto"/>
            <w:left w:val="none" w:sz="0" w:space="0" w:color="auto"/>
            <w:bottom w:val="none" w:sz="0" w:space="0" w:color="auto"/>
            <w:right w:val="none" w:sz="0" w:space="0" w:color="auto"/>
          </w:divBdr>
          <w:divsChild>
            <w:div w:id="202277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932931325">
      <w:bodyDiv w:val="1"/>
      <w:marLeft w:val="0"/>
      <w:marRight w:val="0"/>
      <w:marTop w:val="0"/>
      <w:marBottom w:val="0"/>
      <w:divBdr>
        <w:top w:val="none" w:sz="0" w:space="0" w:color="auto"/>
        <w:left w:val="none" w:sz="0" w:space="0" w:color="auto"/>
        <w:bottom w:val="none" w:sz="0" w:space="0" w:color="auto"/>
        <w:right w:val="none" w:sz="0" w:space="0" w:color="auto"/>
      </w:divBdr>
    </w:div>
    <w:div w:id="947351228">
      <w:bodyDiv w:val="1"/>
      <w:marLeft w:val="0"/>
      <w:marRight w:val="0"/>
      <w:marTop w:val="0"/>
      <w:marBottom w:val="0"/>
      <w:divBdr>
        <w:top w:val="none" w:sz="0" w:space="0" w:color="auto"/>
        <w:left w:val="none" w:sz="0" w:space="0" w:color="auto"/>
        <w:bottom w:val="none" w:sz="0" w:space="0" w:color="auto"/>
        <w:right w:val="none" w:sz="0" w:space="0" w:color="auto"/>
      </w:divBdr>
      <w:divsChild>
        <w:div w:id="638727560">
          <w:marLeft w:val="0"/>
          <w:marRight w:val="0"/>
          <w:marTop w:val="0"/>
          <w:marBottom w:val="0"/>
          <w:divBdr>
            <w:top w:val="none" w:sz="0" w:space="0" w:color="auto"/>
            <w:left w:val="none" w:sz="0" w:space="0" w:color="auto"/>
            <w:bottom w:val="none" w:sz="0" w:space="0" w:color="auto"/>
            <w:right w:val="none" w:sz="0" w:space="0" w:color="auto"/>
          </w:divBdr>
          <w:divsChild>
            <w:div w:id="162372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884505">
      <w:bodyDiv w:val="1"/>
      <w:marLeft w:val="0"/>
      <w:marRight w:val="0"/>
      <w:marTop w:val="0"/>
      <w:marBottom w:val="0"/>
      <w:divBdr>
        <w:top w:val="none" w:sz="0" w:space="0" w:color="auto"/>
        <w:left w:val="none" w:sz="0" w:space="0" w:color="auto"/>
        <w:bottom w:val="none" w:sz="0" w:space="0" w:color="auto"/>
        <w:right w:val="none" w:sz="0" w:space="0" w:color="auto"/>
      </w:divBdr>
      <w:divsChild>
        <w:div w:id="1561210107">
          <w:marLeft w:val="0"/>
          <w:marRight w:val="0"/>
          <w:marTop w:val="0"/>
          <w:marBottom w:val="0"/>
          <w:divBdr>
            <w:top w:val="none" w:sz="0" w:space="0" w:color="auto"/>
            <w:left w:val="none" w:sz="0" w:space="0" w:color="auto"/>
            <w:bottom w:val="none" w:sz="0" w:space="0" w:color="auto"/>
            <w:right w:val="none" w:sz="0" w:space="0" w:color="auto"/>
          </w:divBdr>
          <w:divsChild>
            <w:div w:id="84881724">
              <w:marLeft w:val="0"/>
              <w:marRight w:val="0"/>
              <w:marTop w:val="0"/>
              <w:marBottom w:val="0"/>
              <w:divBdr>
                <w:top w:val="none" w:sz="0" w:space="0" w:color="auto"/>
                <w:left w:val="none" w:sz="0" w:space="0" w:color="auto"/>
                <w:bottom w:val="none" w:sz="0" w:space="0" w:color="auto"/>
                <w:right w:val="none" w:sz="0" w:space="0" w:color="auto"/>
              </w:divBdr>
              <w:divsChild>
                <w:div w:id="1479834513">
                  <w:marLeft w:val="0"/>
                  <w:marRight w:val="0"/>
                  <w:marTop w:val="0"/>
                  <w:marBottom w:val="0"/>
                  <w:divBdr>
                    <w:top w:val="none" w:sz="0" w:space="0" w:color="auto"/>
                    <w:left w:val="none" w:sz="0" w:space="0" w:color="auto"/>
                    <w:bottom w:val="none" w:sz="0" w:space="0" w:color="auto"/>
                    <w:right w:val="none" w:sz="0" w:space="0" w:color="auto"/>
                  </w:divBdr>
                  <w:divsChild>
                    <w:div w:id="154759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809927">
      <w:bodyDiv w:val="1"/>
      <w:marLeft w:val="0"/>
      <w:marRight w:val="0"/>
      <w:marTop w:val="0"/>
      <w:marBottom w:val="0"/>
      <w:divBdr>
        <w:top w:val="none" w:sz="0" w:space="0" w:color="auto"/>
        <w:left w:val="none" w:sz="0" w:space="0" w:color="auto"/>
        <w:bottom w:val="none" w:sz="0" w:space="0" w:color="auto"/>
        <w:right w:val="none" w:sz="0" w:space="0" w:color="auto"/>
      </w:divBdr>
      <w:divsChild>
        <w:div w:id="1994485566">
          <w:marLeft w:val="0"/>
          <w:marRight w:val="0"/>
          <w:marTop w:val="0"/>
          <w:marBottom w:val="0"/>
          <w:divBdr>
            <w:top w:val="none" w:sz="0" w:space="0" w:color="auto"/>
            <w:left w:val="none" w:sz="0" w:space="0" w:color="auto"/>
            <w:bottom w:val="none" w:sz="0" w:space="0" w:color="auto"/>
            <w:right w:val="none" w:sz="0" w:space="0" w:color="auto"/>
          </w:divBdr>
          <w:divsChild>
            <w:div w:id="188424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243383">
      <w:bodyDiv w:val="1"/>
      <w:marLeft w:val="0"/>
      <w:marRight w:val="0"/>
      <w:marTop w:val="0"/>
      <w:marBottom w:val="0"/>
      <w:divBdr>
        <w:top w:val="none" w:sz="0" w:space="0" w:color="auto"/>
        <w:left w:val="none" w:sz="0" w:space="0" w:color="auto"/>
        <w:bottom w:val="none" w:sz="0" w:space="0" w:color="auto"/>
        <w:right w:val="none" w:sz="0" w:space="0" w:color="auto"/>
      </w:divBdr>
      <w:divsChild>
        <w:div w:id="1649091758">
          <w:marLeft w:val="0"/>
          <w:marRight w:val="0"/>
          <w:marTop w:val="0"/>
          <w:marBottom w:val="0"/>
          <w:divBdr>
            <w:top w:val="none" w:sz="0" w:space="0" w:color="auto"/>
            <w:left w:val="none" w:sz="0" w:space="0" w:color="auto"/>
            <w:bottom w:val="none" w:sz="0" w:space="0" w:color="auto"/>
            <w:right w:val="none" w:sz="0" w:space="0" w:color="auto"/>
          </w:divBdr>
          <w:divsChild>
            <w:div w:id="209185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968">
      <w:bodyDiv w:val="1"/>
      <w:marLeft w:val="0"/>
      <w:marRight w:val="0"/>
      <w:marTop w:val="0"/>
      <w:marBottom w:val="0"/>
      <w:divBdr>
        <w:top w:val="none" w:sz="0" w:space="0" w:color="auto"/>
        <w:left w:val="none" w:sz="0" w:space="0" w:color="auto"/>
        <w:bottom w:val="none" w:sz="0" w:space="0" w:color="auto"/>
        <w:right w:val="none" w:sz="0" w:space="0" w:color="auto"/>
      </w:divBdr>
    </w:div>
    <w:div w:id="1423911423">
      <w:bodyDiv w:val="1"/>
      <w:marLeft w:val="0"/>
      <w:marRight w:val="0"/>
      <w:marTop w:val="0"/>
      <w:marBottom w:val="0"/>
      <w:divBdr>
        <w:top w:val="none" w:sz="0" w:space="0" w:color="auto"/>
        <w:left w:val="none" w:sz="0" w:space="0" w:color="auto"/>
        <w:bottom w:val="none" w:sz="0" w:space="0" w:color="auto"/>
        <w:right w:val="none" w:sz="0" w:space="0" w:color="auto"/>
      </w:divBdr>
    </w:div>
    <w:div w:id="1497571616">
      <w:bodyDiv w:val="1"/>
      <w:marLeft w:val="0"/>
      <w:marRight w:val="0"/>
      <w:marTop w:val="0"/>
      <w:marBottom w:val="0"/>
      <w:divBdr>
        <w:top w:val="none" w:sz="0" w:space="0" w:color="auto"/>
        <w:left w:val="none" w:sz="0" w:space="0" w:color="auto"/>
        <w:bottom w:val="none" w:sz="0" w:space="0" w:color="auto"/>
        <w:right w:val="none" w:sz="0" w:space="0" w:color="auto"/>
      </w:divBdr>
      <w:divsChild>
        <w:div w:id="1861355322">
          <w:marLeft w:val="0"/>
          <w:marRight w:val="0"/>
          <w:marTop w:val="0"/>
          <w:marBottom w:val="0"/>
          <w:divBdr>
            <w:top w:val="none" w:sz="0" w:space="0" w:color="auto"/>
            <w:left w:val="none" w:sz="0" w:space="0" w:color="auto"/>
            <w:bottom w:val="none" w:sz="0" w:space="0" w:color="auto"/>
            <w:right w:val="none" w:sz="0" w:space="0" w:color="auto"/>
          </w:divBdr>
          <w:divsChild>
            <w:div w:id="6639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1610161581">
      <w:bodyDiv w:val="1"/>
      <w:marLeft w:val="0"/>
      <w:marRight w:val="0"/>
      <w:marTop w:val="0"/>
      <w:marBottom w:val="0"/>
      <w:divBdr>
        <w:top w:val="none" w:sz="0" w:space="0" w:color="auto"/>
        <w:left w:val="none" w:sz="0" w:space="0" w:color="auto"/>
        <w:bottom w:val="none" w:sz="0" w:space="0" w:color="auto"/>
        <w:right w:val="none" w:sz="0" w:space="0" w:color="auto"/>
      </w:divBdr>
      <w:divsChild>
        <w:div w:id="680468538">
          <w:marLeft w:val="0"/>
          <w:marRight w:val="0"/>
          <w:marTop w:val="0"/>
          <w:marBottom w:val="0"/>
          <w:divBdr>
            <w:top w:val="none" w:sz="0" w:space="0" w:color="auto"/>
            <w:left w:val="none" w:sz="0" w:space="0" w:color="auto"/>
            <w:bottom w:val="none" w:sz="0" w:space="0" w:color="auto"/>
            <w:right w:val="none" w:sz="0" w:space="0" w:color="auto"/>
          </w:divBdr>
          <w:divsChild>
            <w:div w:id="126283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66335">
      <w:bodyDiv w:val="1"/>
      <w:marLeft w:val="0"/>
      <w:marRight w:val="0"/>
      <w:marTop w:val="0"/>
      <w:marBottom w:val="0"/>
      <w:divBdr>
        <w:top w:val="none" w:sz="0" w:space="0" w:color="auto"/>
        <w:left w:val="none" w:sz="0" w:space="0" w:color="auto"/>
        <w:bottom w:val="none" w:sz="0" w:space="0" w:color="auto"/>
        <w:right w:val="none" w:sz="0" w:space="0" w:color="auto"/>
      </w:divBdr>
      <w:divsChild>
        <w:div w:id="1292174229">
          <w:marLeft w:val="0"/>
          <w:marRight w:val="0"/>
          <w:marTop w:val="0"/>
          <w:marBottom w:val="0"/>
          <w:divBdr>
            <w:top w:val="none" w:sz="0" w:space="0" w:color="auto"/>
            <w:left w:val="none" w:sz="0" w:space="0" w:color="auto"/>
            <w:bottom w:val="none" w:sz="0" w:space="0" w:color="auto"/>
            <w:right w:val="none" w:sz="0" w:space="0" w:color="auto"/>
          </w:divBdr>
          <w:divsChild>
            <w:div w:id="133642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91330">
      <w:bodyDiv w:val="1"/>
      <w:marLeft w:val="0"/>
      <w:marRight w:val="0"/>
      <w:marTop w:val="0"/>
      <w:marBottom w:val="0"/>
      <w:divBdr>
        <w:top w:val="none" w:sz="0" w:space="0" w:color="auto"/>
        <w:left w:val="none" w:sz="0" w:space="0" w:color="auto"/>
        <w:bottom w:val="none" w:sz="0" w:space="0" w:color="auto"/>
        <w:right w:val="none" w:sz="0" w:space="0" w:color="auto"/>
      </w:divBdr>
    </w:div>
    <w:div w:id="1992368944">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 w:id="204474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zp.pl/kody-cpv/szczegoly/roboty-budowlane-w-zakresie-budowy-rurociagow-linii-komunikacyjnych-i-elektroenergetycznych-autostrad-drog-lotnisk-i-kolei-wyrownywanie-terenu-66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roboty-w-zakresie-burzenia-i-rozbiorki-obiektow-budowlanych-roboty-ziemne-634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urzad@scinawa.pl" TargetMode="Externa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50224-8157-48B3-BBFC-BA0A8B9D4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30</Pages>
  <Words>11598</Words>
  <Characters>69592</Characters>
  <Application>Microsoft Office Word</Application>
  <DocSecurity>0</DocSecurity>
  <Lines>579</Lines>
  <Paragraphs>162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Anna Głowacz</cp:lastModifiedBy>
  <cp:revision>5</cp:revision>
  <cp:lastPrinted>2019-09-12T09:30:00Z</cp:lastPrinted>
  <dcterms:created xsi:type="dcterms:W3CDTF">2019-10-24T06:24:00Z</dcterms:created>
  <dcterms:modified xsi:type="dcterms:W3CDTF">2019-10-25T08:46:00Z</dcterms:modified>
</cp:coreProperties>
</file>