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A526B6" w14:textId="77777777" w:rsidR="003D50AF" w:rsidRDefault="003D50AF" w:rsidP="003D50AF">
      <w:pPr>
        <w:rPr>
          <w:rFonts w:cs="Times New Roman"/>
          <w:szCs w:val="24"/>
        </w:rPr>
      </w:pPr>
      <w:r w:rsidRPr="00595781">
        <w:rPr>
          <w:rFonts w:cs="Times New Roman"/>
          <w:szCs w:val="24"/>
        </w:rPr>
        <w:t>ZAMAWIAJĄCY</w:t>
      </w:r>
      <w:r>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7"/>
        <w:gridCol w:w="7685"/>
      </w:tblGrid>
      <w:tr w:rsidR="003D50AF" w14:paraId="7A61445D" w14:textId="77777777" w:rsidTr="000F57DC">
        <w:tc>
          <w:tcPr>
            <w:tcW w:w="1413" w:type="dxa"/>
          </w:tcPr>
          <w:p w14:paraId="24CB0509" w14:textId="77777777" w:rsidR="003D50AF" w:rsidRDefault="003D50AF" w:rsidP="000F57DC">
            <w:pPr>
              <w:rPr>
                <w:rFonts w:cs="Times New Roman"/>
                <w:szCs w:val="24"/>
              </w:rPr>
            </w:pPr>
            <w:r>
              <w:rPr>
                <w:noProof/>
                <w:lang w:eastAsia="pl-PL"/>
              </w:rPr>
              <w:drawing>
                <wp:inline distT="0" distB="0" distL="0" distR="0" wp14:anchorId="4A4CF916" wp14:editId="05FC9344">
                  <wp:extent cx="541325" cy="519379"/>
                  <wp:effectExtent l="19050" t="19050" r="11430" b="1460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59523" cy="536840"/>
                          </a:xfrm>
                          <a:prstGeom prst="rect">
                            <a:avLst/>
                          </a:prstGeom>
                          <a:solidFill>
                            <a:srgbClr val="FFFFFF"/>
                          </a:solidFill>
                          <a:ln w="6473">
                            <a:solidFill>
                              <a:srgbClr val="000000"/>
                            </a:solidFill>
                            <a:prstDash val="solid"/>
                          </a:ln>
                        </pic:spPr>
                      </pic:pic>
                    </a:graphicData>
                  </a:graphic>
                </wp:inline>
              </w:drawing>
            </w:r>
          </w:p>
        </w:tc>
        <w:tc>
          <w:tcPr>
            <w:tcW w:w="8323" w:type="dxa"/>
          </w:tcPr>
          <w:p w14:paraId="1B8CF9D9" w14:textId="77777777" w:rsidR="003D50AF" w:rsidRPr="00595781" w:rsidRDefault="003D50AF" w:rsidP="000F57DC">
            <w:pPr>
              <w:spacing w:line="240" w:lineRule="auto"/>
              <w:rPr>
                <w:rFonts w:cs="Times New Roman"/>
                <w:szCs w:val="24"/>
              </w:rPr>
            </w:pPr>
            <w:r w:rsidRPr="00595781">
              <w:rPr>
                <w:rFonts w:cs="Times New Roman"/>
                <w:szCs w:val="24"/>
              </w:rPr>
              <w:t>Gmina Ścinawa</w:t>
            </w:r>
          </w:p>
          <w:p w14:paraId="0A59A991" w14:textId="77777777" w:rsidR="003D50AF" w:rsidRDefault="003D50AF" w:rsidP="000F57DC">
            <w:pPr>
              <w:spacing w:line="240" w:lineRule="auto"/>
              <w:rPr>
                <w:rFonts w:cs="Times New Roman"/>
                <w:szCs w:val="24"/>
              </w:rPr>
            </w:pPr>
            <w:r>
              <w:rPr>
                <w:rFonts w:cs="Times New Roman"/>
                <w:szCs w:val="24"/>
              </w:rPr>
              <w:t>Rynek 17</w:t>
            </w:r>
            <w:r w:rsidRPr="00595781">
              <w:rPr>
                <w:rFonts w:cs="Times New Roman"/>
                <w:szCs w:val="24"/>
              </w:rPr>
              <w:t xml:space="preserve"> </w:t>
            </w:r>
          </w:p>
          <w:p w14:paraId="2CCAC7D7" w14:textId="77777777" w:rsidR="003D50AF" w:rsidRDefault="003D50AF" w:rsidP="000F57DC">
            <w:pPr>
              <w:spacing w:line="240" w:lineRule="auto"/>
              <w:rPr>
                <w:rFonts w:cs="Times New Roman"/>
                <w:szCs w:val="24"/>
              </w:rPr>
            </w:pPr>
            <w:r>
              <w:rPr>
                <w:rFonts w:cs="Times New Roman"/>
                <w:szCs w:val="24"/>
              </w:rPr>
              <w:t>59-330 Ścinawa</w:t>
            </w:r>
          </w:p>
        </w:tc>
      </w:tr>
    </w:tbl>
    <w:p w14:paraId="0088AC02" w14:textId="77777777" w:rsidR="003D50AF" w:rsidRPr="00595781" w:rsidRDefault="003D50AF" w:rsidP="003D50AF">
      <w:pPr>
        <w:rPr>
          <w:rFonts w:cs="Times New Roman"/>
          <w:szCs w:val="24"/>
        </w:rPr>
      </w:pPr>
    </w:p>
    <w:p w14:paraId="163B84E6" w14:textId="77777777" w:rsidR="003D50AF" w:rsidRPr="00595781" w:rsidRDefault="003D50AF" w:rsidP="003D50AF">
      <w:pPr>
        <w:jc w:val="center"/>
        <w:rPr>
          <w:rFonts w:cs="Times New Roman"/>
          <w:b/>
          <w:sz w:val="32"/>
          <w:szCs w:val="32"/>
        </w:rPr>
      </w:pPr>
    </w:p>
    <w:p w14:paraId="04661991" w14:textId="77777777" w:rsidR="003D50AF" w:rsidRPr="00595781" w:rsidRDefault="003D50AF" w:rsidP="003D50AF">
      <w:pPr>
        <w:jc w:val="center"/>
        <w:rPr>
          <w:rFonts w:cs="Times New Roman"/>
          <w:b/>
          <w:sz w:val="32"/>
          <w:szCs w:val="32"/>
        </w:rPr>
      </w:pPr>
      <w:r w:rsidRPr="00595781">
        <w:rPr>
          <w:rFonts w:cs="Times New Roman"/>
          <w:b/>
          <w:sz w:val="32"/>
          <w:szCs w:val="32"/>
        </w:rPr>
        <w:t>SPECYFIKACJA ISTOTNYCH WARUNKÓW ZAMÓWIENIA</w:t>
      </w:r>
    </w:p>
    <w:p w14:paraId="5BEF7C85" w14:textId="77777777" w:rsidR="003D50AF" w:rsidRPr="00595781" w:rsidRDefault="003D50AF" w:rsidP="003D50AF">
      <w:pPr>
        <w:rPr>
          <w:rFonts w:cs="Times New Roman"/>
          <w:szCs w:val="24"/>
        </w:rPr>
      </w:pPr>
    </w:p>
    <w:p w14:paraId="0D88DC4A" w14:textId="77777777" w:rsidR="003D50AF" w:rsidRPr="00595781" w:rsidRDefault="003D50AF" w:rsidP="003D50AF">
      <w:pPr>
        <w:jc w:val="center"/>
        <w:rPr>
          <w:rFonts w:cs="Times New Roman"/>
          <w:szCs w:val="24"/>
        </w:rPr>
      </w:pPr>
      <w:r w:rsidRPr="00595781">
        <w:rPr>
          <w:rFonts w:cs="Times New Roman"/>
          <w:szCs w:val="24"/>
        </w:rPr>
        <w:t>dla postępowania, prowadzonego zgodnie z postanowieniami ustawy</w:t>
      </w:r>
    </w:p>
    <w:p w14:paraId="5677B622" w14:textId="77777777" w:rsidR="003D50AF" w:rsidRPr="00595781" w:rsidRDefault="003D50AF" w:rsidP="003D50AF">
      <w:pPr>
        <w:jc w:val="center"/>
        <w:rPr>
          <w:rFonts w:cs="Times New Roman"/>
          <w:szCs w:val="24"/>
        </w:rPr>
      </w:pPr>
      <w:r w:rsidRPr="00595781">
        <w:rPr>
          <w:rFonts w:cs="Times New Roman"/>
          <w:szCs w:val="24"/>
        </w:rPr>
        <w:t>z dnia 29 stycznia 2004 r. Prawo zamówień publicznych</w:t>
      </w:r>
    </w:p>
    <w:p w14:paraId="4993197B" w14:textId="77777777" w:rsidR="003D50AF" w:rsidRPr="00595781" w:rsidRDefault="003D50AF" w:rsidP="003D50AF">
      <w:pPr>
        <w:jc w:val="center"/>
        <w:rPr>
          <w:rFonts w:cs="Times New Roman"/>
          <w:szCs w:val="24"/>
        </w:rPr>
      </w:pPr>
      <w:r w:rsidRPr="00595781">
        <w:rPr>
          <w:rFonts w:cs="Times New Roman"/>
          <w:szCs w:val="24"/>
        </w:rPr>
        <w:t>(</w:t>
      </w:r>
      <w:r>
        <w:rPr>
          <w:rFonts w:cs="Times New Roman"/>
          <w:szCs w:val="24"/>
        </w:rPr>
        <w:t>t</w:t>
      </w:r>
      <w:r w:rsidRPr="005D4242">
        <w:rPr>
          <w:rFonts w:cs="Times New Roman"/>
          <w:szCs w:val="24"/>
        </w:rPr>
        <w:t>.j. Dz. U. z 201</w:t>
      </w:r>
      <w:r>
        <w:rPr>
          <w:rFonts w:cs="Times New Roman"/>
          <w:szCs w:val="24"/>
        </w:rPr>
        <w:t>7</w:t>
      </w:r>
      <w:r w:rsidRPr="005D4242">
        <w:rPr>
          <w:rFonts w:cs="Times New Roman"/>
          <w:szCs w:val="24"/>
        </w:rPr>
        <w:t xml:space="preserve"> r. poz. </w:t>
      </w:r>
      <w:r>
        <w:rPr>
          <w:rFonts w:cs="Times New Roman"/>
          <w:szCs w:val="24"/>
        </w:rPr>
        <w:t>1579</w:t>
      </w:r>
      <w:r w:rsidRPr="005D4242">
        <w:rPr>
          <w:rFonts w:cs="Times New Roman"/>
          <w:szCs w:val="24"/>
        </w:rPr>
        <w:t xml:space="preserve"> z późn. zm.</w:t>
      </w:r>
      <w:r w:rsidRPr="00595781">
        <w:rPr>
          <w:rFonts w:cs="Times New Roman"/>
          <w:szCs w:val="24"/>
        </w:rPr>
        <w:t>) w trybie</w:t>
      </w:r>
    </w:p>
    <w:p w14:paraId="2B456970" w14:textId="77777777" w:rsidR="003D50AF" w:rsidRPr="005D4242" w:rsidRDefault="003D50AF" w:rsidP="003D50AF">
      <w:pPr>
        <w:jc w:val="center"/>
        <w:rPr>
          <w:rFonts w:cs="Times New Roman"/>
          <w:b/>
          <w:szCs w:val="24"/>
        </w:rPr>
      </w:pPr>
      <w:r w:rsidRPr="005D4242">
        <w:rPr>
          <w:rFonts w:cs="Times New Roman"/>
          <w:b/>
          <w:szCs w:val="24"/>
        </w:rPr>
        <w:t>PRZETARGU NIEOGRANICZONEGO</w:t>
      </w:r>
    </w:p>
    <w:p w14:paraId="20EABACA" w14:textId="7A8377F7" w:rsidR="003D50AF" w:rsidRDefault="003D50AF" w:rsidP="003D50AF">
      <w:pPr>
        <w:jc w:val="center"/>
        <w:rPr>
          <w:rFonts w:cs="Times New Roman"/>
          <w:szCs w:val="24"/>
        </w:rPr>
      </w:pPr>
      <w:r>
        <w:rPr>
          <w:rFonts w:cs="Times New Roman"/>
          <w:szCs w:val="24"/>
        </w:rPr>
        <w:t xml:space="preserve">na </w:t>
      </w:r>
      <w:r w:rsidR="00380F4C">
        <w:rPr>
          <w:rFonts w:cs="Times New Roman"/>
          <w:szCs w:val="24"/>
        </w:rPr>
        <w:t>dostawę</w:t>
      </w:r>
      <w:r>
        <w:rPr>
          <w:rFonts w:cs="Times New Roman"/>
          <w:szCs w:val="24"/>
        </w:rPr>
        <w:t xml:space="preserve"> pn.:</w:t>
      </w:r>
    </w:p>
    <w:p w14:paraId="680CADB3" w14:textId="77777777" w:rsidR="003D50AF" w:rsidRPr="00595781" w:rsidRDefault="003D50AF" w:rsidP="003D50AF">
      <w:pPr>
        <w:jc w:val="center"/>
        <w:rPr>
          <w:rFonts w:cs="Times New Roman"/>
          <w:szCs w:val="24"/>
        </w:rPr>
      </w:pPr>
    </w:p>
    <w:p w14:paraId="7E3C56C3" w14:textId="591DE76C" w:rsidR="003D50AF" w:rsidRDefault="00380F4C" w:rsidP="003D50AF">
      <w:pPr>
        <w:jc w:val="center"/>
        <w:rPr>
          <w:rFonts w:cs="Times New Roman"/>
          <w:b/>
          <w:color w:val="00000A"/>
          <w:kern w:val="3"/>
          <w:sz w:val="32"/>
          <w:szCs w:val="32"/>
          <w:lang w:bidi="hi-IN"/>
        </w:rPr>
      </w:pPr>
      <w:r>
        <w:rPr>
          <w:rFonts w:cs="Times New Roman"/>
          <w:b/>
          <w:color w:val="00000A"/>
          <w:kern w:val="3"/>
          <w:sz w:val="32"/>
          <w:szCs w:val="32"/>
          <w:lang w:bidi="hi-IN"/>
        </w:rPr>
        <w:t>Dostawa rowerów w ramach</w:t>
      </w:r>
      <w:r w:rsidR="00653060">
        <w:rPr>
          <w:rFonts w:cs="Times New Roman"/>
          <w:b/>
          <w:color w:val="00000A"/>
          <w:kern w:val="3"/>
          <w:sz w:val="32"/>
          <w:szCs w:val="32"/>
          <w:lang w:bidi="hi-IN"/>
        </w:rPr>
        <w:t xml:space="preserve"> ścinawskiego roweru miejskiego</w:t>
      </w:r>
    </w:p>
    <w:p w14:paraId="6BD9802E" w14:textId="77777777" w:rsidR="003D50AF" w:rsidRDefault="003D50AF" w:rsidP="003D50AF">
      <w:pPr>
        <w:rPr>
          <w:rFonts w:cs="Times New Roman"/>
          <w:b/>
          <w:color w:val="00000A"/>
          <w:kern w:val="3"/>
          <w:sz w:val="32"/>
          <w:szCs w:val="32"/>
          <w:lang w:bidi="hi-IN"/>
        </w:rPr>
      </w:pPr>
    </w:p>
    <w:p w14:paraId="121762F8" w14:textId="77777777" w:rsidR="003D50AF" w:rsidRDefault="003D50AF" w:rsidP="003D50AF">
      <w:pPr>
        <w:rPr>
          <w:rFonts w:cs="Times New Roman"/>
          <w:szCs w:val="24"/>
        </w:rPr>
      </w:pPr>
    </w:p>
    <w:p w14:paraId="263C7A1E" w14:textId="77777777" w:rsidR="003D50AF" w:rsidRDefault="003D50AF" w:rsidP="003D50AF">
      <w:pPr>
        <w:rPr>
          <w:rFonts w:cs="Times New Roman"/>
          <w:szCs w:val="24"/>
        </w:rPr>
      </w:pPr>
    </w:p>
    <w:p w14:paraId="7925A950" w14:textId="5002B830" w:rsidR="003D50AF" w:rsidRPr="00595781" w:rsidRDefault="003D50AF" w:rsidP="003D50AF">
      <w:pPr>
        <w:jc w:val="center"/>
        <w:rPr>
          <w:rFonts w:cs="Times New Roman"/>
          <w:szCs w:val="24"/>
        </w:rPr>
      </w:pPr>
      <w:r>
        <w:rPr>
          <w:rFonts w:cs="Times New Roman"/>
          <w:szCs w:val="24"/>
        </w:rPr>
        <w:t>N</w:t>
      </w:r>
      <w:r w:rsidRPr="00595781">
        <w:rPr>
          <w:rFonts w:cs="Times New Roman"/>
          <w:szCs w:val="24"/>
        </w:rPr>
        <w:t>r referencyjny nadany sprawie przez Zamawiającego: IR.271</w:t>
      </w:r>
      <w:r>
        <w:rPr>
          <w:rFonts w:cs="Times New Roman"/>
          <w:szCs w:val="24"/>
        </w:rPr>
        <w:t>.</w:t>
      </w:r>
      <w:r w:rsidR="001860EA">
        <w:rPr>
          <w:rFonts w:cs="Times New Roman"/>
          <w:szCs w:val="24"/>
        </w:rPr>
        <w:t>5</w:t>
      </w:r>
      <w:r>
        <w:rPr>
          <w:rFonts w:cs="Times New Roman"/>
          <w:szCs w:val="24"/>
        </w:rPr>
        <w:t>.201</w:t>
      </w:r>
      <w:r w:rsidR="00380F4C">
        <w:rPr>
          <w:rFonts w:cs="Times New Roman"/>
          <w:szCs w:val="24"/>
        </w:rPr>
        <w:t>9</w:t>
      </w:r>
    </w:p>
    <w:p w14:paraId="34DD48CA" w14:textId="77777777" w:rsidR="003D50AF" w:rsidRDefault="003D50AF" w:rsidP="003D50AF">
      <w:pPr>
        <w:rPr>
          <w:rFonts w:cs="Times New Roman"/>
          <w:szCs w:val="24"/>
        </w:rPr>
      </w:pPr>
    </w:p>
    <w:p w14:paraId="283E486C" w14:textId="77777777" w:rsidR="003D50AF" w:rsidRDefault="003D50AF" w:rsidP="003D50AF">
      <w:pPr>
        <w:jc w:val="center"/>
        <w:rPr>
          <w:rFonts w:cs="Times New Roman"/>
          <w:szCs w:val="24"/>
        </w:rPr>
      </w:pPr>
    </w:p>
    <w:p w14:paraId="786D254E" w14:textId="77777777" w:rsidR="003D50AF" w:rsidRDefault="003D50AF" w:rsidP="003D50AF">
      <w:pPr>
        <w:jc w:val="right"/>
        <w:rPr>
          <w:rFonts w:cs="Times New Roman"/>
          <w:szCs w:val="24"/>
        </w:rPr>
      </w:pPr>
    </w:p>
    <w:p w14:paraId="0E3D2BE2" w14:textId="77777777" w:rsidR="003D50AF" w:rsidRPr="00595781" w:rsidRDefault="003D50AF" w:rsidP="003D50AF">
      <w:pPr>
        <w:jc w:val="right"/>
        <w:rPr>
          <w:rFonts w:cs="Times New Roman"/>
          <w:szCs w:val="24"/>
        </w:rPr>
      </w:pPr>
    </w:p>
    <w:p w14:paraId="5BC92B08" w14:textId="77777777" w:rsidR="003D50AF" w:rsidRPr="00595781" w:rsidRDefault="003D50AF" w:rsidP="003D50AF">
      <w:pPr>
        <w:jc w:val="center"/>
        <w:rPr>
          <w:rFonts w:cs="Times New Roman"/>
          <w:szCs w:val="24"/>
        </w:rPr>
      </w:pPr>
      <w:r>
        <w:rPr>
          <w:rFonts w:cs="Times New Roman"/>
          <w:szCs w:val="24"/>
        </w:rPr>
        <w:t>…………………………………..</w:t>
      </w:r>
    </w:p>
    <w:p w14:paraId="4F84B902" w14:textId="77777777" w:rsidR="003D50AF" w:rsidRPr="00670FB1" w:rsidRDefault="003D50AF" w:rsidP="003D50AF">
      <w:pPr>
        <w:jc w:val="center"/>
        <w:rPr>
          <w:rFonts w:cs="Times New Roman"/>
          <w:i/>
          <w:szCs w:val="24"/>
          <w:vertAlign w:val="superscript"/>
        </w:rPr>
      </w:pPr>
      <w:r w:rsidRPr="00670FB1">
        <w:rPr>
          <w:rFonts w:cs="Times New Roman"/>
          <w:i/>
          <w:szCs w:val="24"/>
          <w:vertAlign w:val="superscript"/>
        </w:rPr>
        <w:t>Podpis Zamawiającego</w:t>
      </w:r>
    </w:p>
    <w:p w14:paraId="31BA592B" w14:textId="77777777" w:rsidR="003D50AF" w:rsidRDefault="003D50AF" w:rsidP="003D50AF">
      <w:pPr>
        <w:jc w:val="center"/>
        <w:rPr>
          <w:rFonts w:cs="Times New Roman"/>
          <w:szCs w:val="24"/>
        </w:rPr>
      </w:pPr>
    </w:p>
    <w:p w14:paraId="54FB9F7C" w14:textId="08D63721" w:rsidR="003D50AF" w:rsidRDefault="003D50AF" w:rsidP="003D50AF">
      <w:pPr>
        <w:jc w:val="center"/>
        <w:rPr>
          <w:rFonts w:cs="Times New Roman"/>
          <w:szCs w:val="24"/>
        </w:rPr>
      </w:pPr>
      <w:r w:rsidRPr="00D847B0">
        <w:rPr>
          <w:rFonts w:cs="Times New Roman"/>
          <w:szCs w:val="24"/>
        </w:rPr>
        <w:t xml:space="preserve">Ścinawa, </w:t>
      </w:r>
      <w:r w:rsidR="001860EA">
        <w:rPr>
          <w:rFonts w:cs="Times New Roman"/>
          <w:szCs w:val="24"/>
        </w:rPr>
        <w:t>15 lipca</w:t>
      </w:r>
      <w:r w:rsidRPr="00D847B0">
        <w:rPr>
          <w:rFonts w:cs="Times New Roman"/>
          <w:szCs w:val="24"/>
        </w:rPr>
        <w:t xml:space="preserve"> 201</w:t>
      </w:r>
      <w:r w:rsidR="00380F4C">
        <w:rPr>
          <w:rFonts w:cs="Times New Roman"/>
          <w:szCs w:val="24"/>
        </w:rPr>
        <w:t>9</w:t>
      </w:r>
      <w:r>
        <w:rPr>
          <w:rFonts w:cs="Times New Roman"/>
          <w:szCs w:val="24"/>
        </w:rPr>
        <w:t xml:space="preserve"> r</w:t>
      </w:r>
      <w:r w:rsidRPr="00595781">
        <w:rPr>
          <w:rFonts w:cs="Times New Roman"/>
          <w:szCs w:val="24"/>
        </w:rPr>
        <w:t>.</w:t>
      </w:r>
    </w:p>
    <w:p w14:paraId="54224238" w14:textId="77777777" w:rsidR="003D50AF" w:rsidRDefault="003D50AF" w:rsidP="003D50AF">
      <w:pPr>
        <w:rPr>
          <w:rFonts w:cs="Times New Roman"/>
          <w:szCs w:val="24"/>
        </w:rPr>
      </w:pPr>
    </w:p>
    <w:p w14:paraId="415346F2" w14:textId="77777777" w:rsidR="003D50AF" w:rsidRDefault="003D50AF" w:rsidP="003D50AF">
      <w:pPr>
        <w:rPr>
          <w:rFonts w:cs="Times New Roman"/>
          <w:szCs w:val="24"/>
        </w:rPr>
      </w:pPr>
    </w:p>
    <w:p w14:paraId="32D57B45" w14:textId="77777777" w:rsidR="003D50AF" w:rsidRDefault="003D50AF" w:rsidP="003D50AF">
      <w:pPr>
        <w:rPr>
          <w:rFonts w:cs="Times New Roman"/>
          <w:szCs w:val="24"/>
        </w:rPr>
      </w:pPr>
    </w:p>
    <w:p w14:paraId="42E6D93D" w14:textId="77777777" w:rsidR="003D50AF" w:rsidRDefault="003D50AF" w:rsidP="003D50AF">
      <w:pPr>
        <w:rPr>
          <w:rFonts w:cs="Times New Roman"/>
          <w:szCs w:val="24"/>
        </w:rPr>
      </w:pPr>
    </w:p>
    <w:p w14:paraId="2D28C477" w14:textId="77777777" w:rsidR="003D50AF" w:rsidRDefault="003D50AF" w:rsidP="003D50AF">
      <w:pPr>
        <w:rPr>
          <w:rFonts w:cs="Times New Roman"/>
          <w:szCs w:val="24"/>
        </w:rPr>
      </w:pPr>
    </w:p>
    <w:p w14:paraId="1005D1C4" w14:textId="77777777" w:rsidR="003D50AF" w:rsidRDefault="003D50AF" w:rsidP="003D50AF">
      <w:pPr>
        <w:rPr>
          <w:rFonts w:cs="Times New Roman"/>
          <w:szCs w:val="24"/>
        </w:rPr>
      </w:pPr>
    </w:p>
    <w:p w14:paraId="0224616D" w14:textId="214ECC91" w:rsidR="000F57DC" w:rsidRDefault="000F57DC"/>
    <w:sdt>
      <w:sdtPr>
        <w:rPr>
          <w:rFonts w:eastAsiaTheme="minorHAnsi" w:cstheme="minorBidi"/>
          <w:b w:val="0"/>
          <w:color w:val="auto"/>
          <w:szCs w:val="22"/>
          <w:u w:val="none"/>
          <w:lang w:eastAsia="en-US"/>
        </w:rPr>
        <w:id w:val="1172756622"/>
        <w:docPartObj>
          <w:docPartGallery w:val="Table of Contents"/>
          <w:docPartUnique/>
        </w:docPartObj>
      </w:sdtPr>
      <w:sdtEndPr>
        <w:rPr>
          <w:bCs/>
        </w:rPr>
      </w:sdtEndPr>
      <w:sdtContent>
        <w:p w14:paraId="2560C063" w14:textId="31D64E8C" w:rsidR="003D50AF" w:rsidRPr="00A72D35" w:rsidRDefault="003D50AF" w:rsidP="00A72D35">
          <w:pPr>
            <w:pStyle w:val="Nagwekspisutreci"/>
            <w:ind w:left="720" w:hanging="720"/>
          </w:pPr>
          <w:r w:rsidRPr="00A72D35">
            <w:t>Spis treści</w:t>
          </w:r>
        </w:p>
        <w:p w14:paraId="6D9E1F05" w14:textId="44DCC482" w:rsidR="004E2745" w:rsidRDefault="003D50AF">
          <w:pPr>
            <w:pStyle w:val="Spistreci1"/>
            <w:rPr>
              <w:rFonts w:asciiTheme="minorHAnsi" w:eastAsiaTheme="minorEastAsia" w:hAnsiTheme="minorHAnsi"/>
              <w:noProof/>
              <w:lang w:eastAsia="pl-PL"/>
            </w:rPr>
          </w:pPr>
          <w:r>
            <w:fldChar w:fldCharType="begin"/>
          </w:r>
          <w:r>
            <w:instrText xml:space="preserve"> TOC \o "1-3" \h \z \u </w:instrText>
          </w:r>
          <w:r>
            <w:fldChar w:fldCharType="separate"/>
          </w:r>
          <w:hyperlink w:anchor="_Toc515875808" w:history="1">
            <w:r w:rsidR="004E2745" w:rsidRPr="00873805">
              <w:rPr>
                <w:rStyle w:val="Hipercze"/>
                <w:noProof/>
                <w:lang w:eastAsia="pl-PL"/>
              </w:rPr>
              <w:t>I. Informacje podstawowe</w:t>
            </w:r>
            <w:r w:rsidR="004E2745">
              <w:rPr>
                <w:noProof/>
                <w:webHidden/>
              </w:rPr>
              <w:tab/>
            </w:r>
            <w:r w:rsidR="004E2745">
              <w:rPr>
                <w:noProof/>
                <w:webHidden/>
              </w:rPr>
              <w:fldChar w:fldCharType="begin"/>
            </w:r>
            <w:r w:rsidR="004E2745">
              <w:rPr>
                <w:noProof/>
                <w:webHidden/>
              </w:rPr>
              <w:instrText xml:space="preserve"> PAGEREF _Toc515875808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6618EAAA" w14:textId="742F2EEF" w:rsidR="004E2745" w:rsidRDefault="00C430C6">
          <w:pPr>
            <w:pStyle w:val="Spistreci2"/>
            <w:tabs>
              <w:tab w:val="right" w:leader="dot" w:pos="9062"/>
            </w:tabs>
            <w:rPr>
              <w:rFonts w:asciiTheme="minorHAnsi" w:eastAsiaTheme="minorEastAsia" w:hAnsiTheme="minorHAnsi"/>
              <w:noProof/>
              <w:lang w:eastAsia="pl-PL"/>
            </w:rPr>
          </w:pPr>
          <w:hyperlink w:anchor="_Toc515875809" w:history="1">
            <w:r w:rsidR="004E2745" w:rsidRPr="00873805">
              <w:rPr>
                <w:rStyle w:val="Hipercze"/>
                <w:noProof/>
              </w:rPr>
              <w:t>1. Nazwa oraz adres zamawiającego</w:t>
            </w:r>
            <w:r w:rsidR="004E2745">
              <w:rPr>
                <w:noProof/>
                <w:webHidden/>
              </w:rPr>
              <w:tab/>
            </w:r>
            <w:r w:rsidR="004E2745">
              <w:rPr>
                <w:noProof/>
                <w:webHidden/>
              </w:rPr>
              <w:fldChar w:fldCharType="begin"/>
            </w:r>
            <w:r w:rsidR="004E2745">
              <w:rPr>
                <w:noProof/>
                <w:webHidden/>
              </w:rPr>
              <w:instrText xml:space="preserve"> PAGEREF _Toc515875809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64EF72AB" w14:textId="110078A8" w:rsidR="004E2745" w:rsidRDefault="00C430C6">
          <w:pPr>
            <w:pStyle w:val="Spistreci2"/>
            <w:tabs>
              <w:tab w:val="right" w:leader="dot" w:pos="9062"/>
            </w:tabs>
            <w:rPr>
              <w:rFonts w:asciiTheme="minorHAnsi" w:eastAsiaTheme="minorEastAsia" w:hAnsiTheme="minorHAnsi"/>
              <w:noProof/>
              <w:lang w:eastAsia="pl-PL"/>
            </w:rPr>
          </w:pPr>
          <w:hyperlink w:anchor="_Toc515875810" w:history="1">
            <w:r w:rsidR="004E2745" w:rsidRPr="00873805">
              <w:rPr>
                <w:rStyle w:val="Hipercze"/>
                <w:noProof/>
              </w:rPr>
              <w:t>2. Tryb udzielania zamówienia</w:t>
            </w:r>
            <w:r w:rsidR="004E2745">
              <w:rPr>
                <w:noProof/>
                <w:webHidden/>
              </w:rPr>
              <w:tab/>
            </w:r>
            <w:r w:rsidR="004E2745">
              <w:rPr>
                <w:noProof/>
                <w:webHidden/>
              </w:rPr>
              <w:fldChar w:fldCharType="begin"/>
            </w:r>
            <w:r w:rsidR="004E2745">
              <w:rPr>
                <w:noProof/>
                <w:webHidden/>
              </w:rPr>
              <w:instrText xml:space="preserve"> PAGEREF _Toc515875810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510EEE13" w14:textId="40ED06AB" w:rsidR="004E2745" w:rsidRDefault="00C430C6">
          <w:pPr>
            <w:pStyle w:val="Spistreci2"/>
            <w:tabs>
              <w:tab w:val="right" w:leader="dot" w:pos="9062"/>
            </w:tabs>
            <w:rPr>
              <w:rFonts w:asciiTheme="minorHAnsi" w:eastAsiaTheme="minorEastAsia" w:hAnsiTheme="minorHAnsi"/>
              <w:noProof/>
              <w:lang w:eastAsia="pl-PL"/>
            </w:rPr>
          </w:pPr>
          <w:hyperlink w:anchor="_Toc515875811" w:history="1">
            <w:r w:rsidR="004E2745" w:rsidRPr="00873805">
              <w:rPr>
                <w:rStyle w:val="Hipercze"/>
                <w:rFonts w:cs="Times New Roman"/>
                <w:noProof/>
              </w:rPr>
              <w:t>3.</w:t>
            </w:r>
            <w:r w:rsidR="004E2745" w:rsidRPr="00873805">
              <w:rPr>
                <w:rStyle w:val="Hipercze"/>
                <w:noProof/>
              </w:rPr>
              <w:t xml:space="preserve"> Czynności związane z przygotowaniem postępowania</w:t>
            </w:r>
            <w:r w:rsidR="004E2745">
              <w:rPr>
                <w:noProof/>
                <w:webHidden/>
              </w:rPr>
              <w:tab/>
            </w:r>
            <w:r w:rsidR="004E2745">
              <w:rPr>
                <w:noProof/>
                <w:webHidden/>
              </w:rPr>
              <w:fldChar w:fldCharType="begin"/>
            </w:r>
            <w:r w:rsidR="004E2745">
              <w:rPr>
                <w:noProof/>
                <w:webHidden/>
              </w:rPr>
              <w:instrText xml:space="preserve"> PAGEREF _Toc515875811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44D03494" w14:textId="62C08E8F" w:rsidR="004E2745" w:rsidRDefault="00C430C6">
          <w:pPr>
            <w:pStyle w:val="Spistreci2"/>
            <w:tabs>
              <w:tab w:val="right" w:leader="dot" w:pos="9062"/>
            </w:tabs>
            <w:rPr>
              <w:rFonts w:asciiTheme="minorHAnsi" w:eastAsiaTheme="minorEastAsia" w:hAnsiTheme="minorHAnsi"/>
              <w:noProof/>
              <w:lang w:eastAsia="pl-PL"/>
            </w:rPr>
          </w:pPr>
          <w:hyperlink w:anchor="_Toc515875812" w:history="1">
            <w:r w:rsidR="004E2745" w:rsidRPr="00873805">
              <w:rPr>
                <w:rStyle w:val="Hipercze"/>
                <w:rFonts w:cs="Times New Roman"/>
                <w:noProof/>
              </w:rPr>
              <w:t>4. Zamówienia, o których mowa w art. 67 ust. 1 pkt 6</w:t>
            </w:r>
            <w:r w:rsidR="004E2745">
              <w:rPr>
                <w:noProof/>
                <w:webHidden/>
              </w:rPr>
              <w:tab/>
            </w:r>
            <w:r w:rsidR="004E2745">
              <w:rPr>
                <w:noProof/>
                <w:webHidden/>
              </w:rPr>
              <w:fldChar w:fldCharType="begin"/>
            </w:r>
            <w:r w:rsidR="004E2745">
              <w:rPr>
                <w:noProof/>
                <w:webHidden/>
              </w:rPr>
              <w:instrText xml:space="preserve"> PAGEREF _Toc515875812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027DFE44" w14:textId="70139F2D" w:rsidR="004E2745" w:rsidRDefault="00C430C6">
          <w:pPr>
            <w:pStyle w:val="Spistreci2"/>
            <w:tabs>
              <w:tab w:val="right" w:leader="dot" w:pos="9062"/>
            </w:tabs>
            <w:rPr>
              <w:rFonts w:asciiTheme="minorHAnsi" w:eastAsiaTheme="minorEastAsia" w:hAnsiTheme="minorHAnsi"/>
              <w:noProof/>
              <w:lang w:eastAsia="pl-PL"/>
            </w:rPr>
          </w:pPr>
          <w:hyperlink w:anchor="_Toc515875813" w:history="1">
            <w:r w:rsidR="004E2745" w:rsidRPr="00873805">
              <w:rPr>
                <w:rStyle w:val="Hipercze"/>
                <w:rFonts w:cs="Times New Roman"/>
                <w:noProof/>
              </w:rPr>
              <w:t>5. Zamówienia częściowe</w:t>
            </w:r>
            <w:r w:rsidR="004E2745">
              <w:rPr>
                <w:noProof/>
                <w:webHidden/>
              </w:rPr>
              <w:tab/>
            </w:r>
            <w:r w:rsidR="004E2745">
              <w:rPr>
                <w:noProof/>
                <w:webHidden/>
              </w:rPr>
              <w:fldChar w:fldCharType="begin"/>
            </w:r>
            <w:r w:rsidR="004E2745">
              <w:rPr>
                <w:noProof/>
                <w:webHidden/>
              </w:rPr>
              <w:instrText xml:space="preserve"> PAGEREF _Toc515875813 \h </w:instrText>
            </w:r>
            <w:r w:rsidR="004E2745">
              <w:rPr>
                <w:noProof/>
                <w:webHidden/>
              </w:rPr>
            </w:r>
            <w:r w:rsidR="004E2745">
              <w:rPr>
                <w:noProof/>
                <w:webHidden/>
              </w:rPr>
              <w:fldChar w:fldCharType="separate"/>
            </w:r>
            <w:r w:rsidR="005817C9">
              <w:rPr>
                <w:noProof/>
                <w:webHidden/>
              </w:rPr>
              <w:t>4</w:t>
            </w:r>
            <w:r w:rsidR="004E2745">
              <w:rPr>
                <w:noProof/>
                <w:webHidden/>
              </w:rPr>
              <w:fldChar w:fldCharType="end"/>
            </w:r>
          </w:hyperlink>
        </w:p>
        <w:p w14:paraId="36902AC7" w14:textId="1A7A1FF7" w:rsidR="004E2745" w:rsidRDefault="00C430C6">
          <w:pPr>
            <w:pStyle w:val="Spistreci2"/>
            <w:tabs>
              <w:tab w:val="right" w:leader="dot" w:pos="9062"/>
            </w:tabs>
            <w:rPr>
              <w:rFonts w:asciiTheme="minorHAnsi" w:eastAsiaTheme="minorEastAsia" w:hAnsiTheme="minorHAnsi"/>
              <w:noProof/>
              <w:lang w:eastAsia="pl-PL"/>
            </w:rPr>
          </w:pPr>
          <w:hyperlink w:anchor="_Toc515875814" w:history="1">
            <w:r w:rsidR="004E2745" w:rsidRPr="00873805">
              <w:rPr>
                <w:rStyle w:val="Hipercze"/>
                <w:rFonts w:cs="Times New Roman"/>
                <w:noProof/>
              </w:rPr>
              <w:t>6. Informacja o ofercie wariantowej, umowie ramowej, aukcji elektronicznej oraz dynamicznym systemie zakupów</w:t>
            </w:r>
            <w:r w:rsidR="004E2745">
              <w:rPr>
                <w:noProof/>
                <w:webHidden/>
              </w:rPr>
              <w:tab/>
            </w:r>
            <w:r w:rsidR="004E2745">
              <w:rPr>
                <w:noProof/>
                <w:webHidden/>
              </w:rPr>
              <w:fldChar w:fldCharType="begin"/>
            </w:r>
            <w:r w:rsidR="004E2745">
              <w:rPr>
                <w:noProof/>
                <w:webHidden/>
              </w:rPr>
              <w:instrText xml:space="preserve"> PAGEREF _Toc515875814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53C5F75A" w14:textId="08FBFC30" w:rsidR="004E2745" w:rsidRDefault="00C430C6">
          <w:pPr>
            <w:pStyle w:val="Spistreci1"/>
            <w:rPr>
              <w:rFonts w:asciiTheme="minorHAnsi" w:eastAsiaTheme="minorEastAsia" w:hAnsiTheme="minorHAnsi"/>
              <w:noProof/>
              <w:lang w:eastAsia="pl-PL"/>
            </w:rPr>
          </w:pPr>
          <w:hyperlink w:anchor="_Toc515875815" w:history="1">
            <w:r w:rsidR="004E2745" w:rsidRPr="00873805">
              <w:rPr>
                <w:rStyle w:val="Hipercze"/>
                <w:rFonts w:eastAsia="Times New Roman"/>
                <w:noProof/>
                <w:lang w:eastAsia="pl-PL"/>
              </w:rPr>
              <w:t>II. Opis przedmiotu zamówienia</w:t>
            </w:r>
            <w:r w:rsidR="004E2745">
              <w:rPr>
                <w:noProof/>
                <w:webHidden/>
              </w:rPr>
              <w:tab/>
            </w:r>
            <w:r w:rsidR="004E2745">
              <w:rPr>
                <w:noProof/>
                <w:webHidden/>
              </w:rPr>
              <w:fldChar w:fldCharType="begin"/>
            </w:r>
            <w:r w:rsidR="004E2745">
              <w:rPr>
                <w:noProof/>
                <w:webHidden/>
              </w:rPr>
              <w:instrText xml:space="preserve"> PAGEREF _Toc515875815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6CAF071E" w14:textId="2B64F8E4" w:rsidR="004E2745" w:rsidRDefault="00C430C6">
          <w:pPr>
            <w:pStyle w:val="Spistreci2"/>
            <w:tabs>
              <w:tab w:val="right" w:leader="dot" w:pos="9062"/>
            </w:tabs>
            <w:rPr>
              <w:rFonts w:asciiTheme="minorHAnsi" w:eastAsiaTheme="minorEastAsia" w:hAnsiTheme="minorHAnsi"/>
              <w:noProof/>
              <w:lang w:eastAsia="pl-PL"/>
            </w:rPr>
          </w:pPr>
          <w:hyperlink w:anchor="_Toc515875816" w:history="1">
            <w:r w:rsidR="004E2745" w:rsidRPr="00873805">
              <w:rPr>
                <w:rStyle w:val="Hipercze"/>
                <w:noProof/>
                <w:lang w:eastAsia="pl-PL"/>
              </w:rPr>
              <w:t>1. Krótki opis przedmiotu zamówienia</w:t>
            </w:r>
            <w:r w:rsidR="004E2745">
              <w:rPr>
                <w:noProof/>
                <w:webHidden/>
              </w:rPr>
              <w:tab/>
            </w:r>
            <w:r w:rsidR="004E2745">
              <w:rPr>
                <w:noProof/>
                <w:webHidden/>
              </w:rPr>
              <w:fldChar w:fldCharType="begin"/>
            </w:r>
            <w:r w:rsidR="004E2745">
              <w:rPr>
                <w:noProof/>
                <w:webHidden/>
              </w:rPr>
              <w:instrText xml:space="preserve"> PAGEREF _Toc515875816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11B0F86C" w14:textId="697324C7" w:rsidR="004E2745" w:rsidRDefault="00C430C6">
          <w:pPr>
            <w:pStyle w:val="Spistreci2"/>
            <w:tabs>
              <w:tab w:val="right" w:leader="dot" w:pos="9062"/>
            </w:tabs>
            <w:rPr>
              <w:rFonts w:asciiTheme="minorHAnsi" w:eastAsiaTheme="minorEastAsia" w:hAnsiTheme="minorHAnsi"/>
              <w:noProof/>
              <w:lang w:eastAsia="pl-PL"/>
            </w:rPr>
          </w:pPr>
          <w:hyperlink w:anchor="_Toc515875817" w:history="1">
            <w:r w:rsidR="004E2745" w:rsidRPr="00873805">
              <w:rPr>
                <w:rStyle w:val="Hipercze"/>
                <w:noProof/>
                <w:lang w:eastAsia="pl-PL"/>
              </w:rPr>
              <w:t>2. Szczegółowy opis przedmiotu zamówienia</w:t>
            </w:r>
            <w:r w:rsidR="004E2745">
              <w:rPr>
                <w:noProof/>
                <w:webHidden/>
              </w:rPr>
              <w:tab/>
            </w:r>
            <w:r w:rsidR="004E2745">
              <w:rPr>
                <w:noProof/>
                <w:webHidden/>
              </w:rPr>
              <w:fldChar w:fldCharType="begin"/>
            </w:r>
            <w:r w:rsidR="004E2745">
              <w:rPr>
                <w:noProof/>
                <w:webHidden/>
              </w:rPr>
              <w:instrText xml:space="preserve"> PAGEREF _Toc515875817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4D36F7B6" w14:textId="5C62E91E" w:rsidR="004E2745" w:rsidRDefault="00C430C6">
          <w:pPr>
            <w:pStyle w:val="Spistreci2"/>
            <w:tabs>
              <w:tab w:val="right" w:leader="dot" w:pos="9062"/>
            </w:tabs>
            <w:rPr>
              <w:rFonts w:asciiTheme="minorHAnsi" w:eastAsiaTheme="minorEastAsia" w:hAnsiTheme="minorHAnsi"/>
              <w:noProof/>
              <w:lang w:eastAsia="pl-PL"/>
            </w:rPr>
          </w:pPr>
          <w:hyperlink w:anchor="_Toc515875818" w:history="1">
            <w:r w:rsidR="004E2745" w:rsidRPr="00873805">
              <w:rPr>
                <w:rStyle w:val="Hipercze"/>
                <w:rFonts w:cs="Times New Roman"/>
                <w:noProof/>
              </w:rPr>
              <w:t>3. Opis przedmiotu zamówienia według kodów Wspólnego Słownika Zamówień (CPV)</w:t>
            </w:r>
            <w:r w:rsidR="004E2745">
              <w:rPr>
                <w:noProof/>
                <w:webHidden/>
              </w:rPr>
              <w:tab/>
            </w:r>
            <w:r w:rsidR="004E2745">
              <w:rPr>
                <w:noProof/>
                <w:webHidden/>
              </w:rPr>
              <w:fldChar w:fldCharType="begin"/>
            </w:r>
            <w:r w:rsidR="004E2745">
              <w:rPr>
                <w:noProof/>
                <w:webHidden/>
              </w:rPr>
              <w:instrText xml:space="preserve"> PAGEREF _Toc515875818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50C9EEF6" w14:textId="0ECDEB20" w:rsidR="004E2745" w:rsidRDefault="00C430C6">
          <w:pPr>
            <w:pStyle w:val="Spistreci2"/>
            <w:tabs>
              <w:tab w:val="right" w:leader="dot" w:pos="9062"/>
            </w:tabs>
            <w:rPr>
              <w:rFonts w:asciiTheme="minorHAnsi" w:eastAsiaTheme="minorEastAsia" w:hAnsiTheme="minorHAnsi"/>
              <w:noProof/>
              <w:lang w:eastAsia="pl-PL"/>
            </w:rPr>
          </w:pPr>
          <w:hyperlink w:anchor="_Toc515875819" w:history="1">
            <w:r w:rsidR="004E2745" w:rsidRPr="00873805">
              <w:rPr>
                <w:rStyle w:val="Hipercze"/>
                <w:rFonts w:eastAsia="Times New Roman"/>
                <w:noProof/>
                <w:lang w:eastAsia="pl-PL"/>
              </w:rPr>
              <w:t>4. Termin wykonania zamówienia</w:t>
            </w:r>
            <w:r w:rsidR="004E2745">
              <w:rPr>
                <w:noProof/>
                <w:webHidden/>
              </w:rPr>
              <w:tab/>
            </w:r>
            <w:r w:rsidR="004E2745">
              <w:rPr>
                <w:noProof/>
                <w:webHidden/>
              </w:rPr>
              <w:fldChar w:fldCharType="begin"/>
            </w:r>
            <w:r w:rsidR="004E2745">
              <w:rPr>
                <w:noProof/>
                <w:webHidden/>
              </w:rPr>
              <w:instrText xml:space="preserve"> PAGEREF _Toc515875819 \h </w:instrText>
            </w:r>
            <w:r w:rsidR="004E2745">
              <w:rPr>
                <w:noProof/>
                <w:webHidden/>
              </w:rPr>
            </w:r>
            <w:r w:rsidR="004E2745">
              <w:rPr>
                <w:noProof/>
                <w:webHidden/>
              </w:rPr>
              <w:fldChar w:fldCharType="separate"/>
            </w:r>
            <w:r w:rsidR="005817C9">
              <w:rPr>
                <w:noProof/>
                <w:webHidden/>
              </w:rPr>
              <w:t>5</w:t>
            </w:r>
            <w:r w:rsidR="004E2745">
              <w:rPr>
                <w:noProof/>
                <w:webHidden/>
              </w:rPr>
              <w:fldChar w:fldCharType="end"/>
            </w:r>
          </w:hyperlink>
        </w:p>
        <w:p w14:paraId="6DE13825" w14:textId="7ABBE95C" w:rsidR="004E2745" w:rsidRDefault="00C430C6">
          <w:pPr>
            <w:pStyle w:val="Spistreci2"/>
            <w:tabs>
              <w:tab w:val="right" w:leader="dot" w:pos="9062"/>
            </w:tabs>
            <w:rPr>
              <w:rFonts w:asciiTheme="minorHAnsi" w:eastAsiaTheme="minorEastAsia" w:hAnsiTheme="minorHAnsi"/>
              <w:noProof/>
              <w:lang w:eastAsia="pl-PL"/>
            </w:rPr>
          </w:pPr>
          <w:hyperlink w:anchor="_Toc515875820" w:history="1">
            <w:r w:rsidR="004E2745" w:rsidRPr="00873805">
              <w:rPr>
                <w:rStyle w:val="Hipercze"/>
                <w:rFonts w:cs="Times New Roman"/>
                <w:noProof/>
              </w:rPr>
              <w:t>5. Podwykonawstwo</w:t>
            </w:r>
            <w:r w:rsidR="004E2745">
              <w:rPr>
                <w:noProof/>
                <w:webHidden/>
              </w:rPr>
              <w:tab/>
            </w:r>
            <w:r w:rsidR="004E2745">
              <w:rPr>
                <w:noProof/>
                <w:webHidden/>
              </w:rPr>
              <w:fldChar w:fldCharType="begin"/>
            </w:r>
            <w:r w:rsidR="004E2745">
              <w:rPr>
                <w:noProof/>
                <w:webHidden/>
              </w:rPr>
              <w:instrText xml:space="preserve"> PAGEREF _Toc515875820 \h </w:instrText>
            </w:r>
            <w:r w:rsidR="004E2745">
              <w:rPr>
                <w:noProof/>
                <w:webHidden/>
              </w:rPr>
            </w:r>
            <w:r w:rsidR="004E2745">
              <w:rPr>
                <w:noProof/>
                <w:webHidden/>
              </w:rPr>
              <w:fldChar w:fldCharType="separate"/>
            </w:r>
            <w:r w:rsidR="005817C9">
              <w:rPr>
                <w:noProof/>
                <w:webHidden/>
              </w:rPr>
              <w:t>6</w:t>
            </w:r>
            <w:r w:rsidR="004E2745">
              <w:rPr>
                <w:noProof/>
                <w:webHidden/>
              </w:rPr>
              <w:fldChar w:fldCharType="end"/>
            </w:r>
          </w:hyperlink>
        </w:p>
        <w:p w14:paraId="7433C90B" w14:textId="3041FBC2" w:rsidR="004E2745" w:rsidRDefault="00C430C6">
          <w:pPr>
            <w:pStyle w:val="Spistreci2"/>
            <w:tabs>
              <w:tab w:val="right" w:leader="dot" w:pos="9062"/>
            </w:tabs>
            <w:rPr>
              <w:rFonts w:asciiTheme="minorHAnsi" w:eastAsiaTheme="minorEastAsia" w:hAnsiTheme="minorHAnsi"/>
              <w:noProof/>
              <w:lang w:eastAsia="pl-PL"/>
            </w:rPr>
          </w:pPr>
          <w:hyperlink w:anchor="_Toc515875821" w:history="1">
            <w:r w:rsidR="004E2745" w:rsidRPr="00873805">
              <w:rPr>
                <w:rStyle w:val="Hipercze"/>
                <w:rFonts w:cs="Times New Roman"/>
                <w:noProof/>
              </w:rPr>
              <w:t>6. Wspólne ubieganie się Wykonawców o udzielenie zamówienia</w:t>
            </w:r>
            <w:r w:rsidR="004E2745">
              <w:rPr>
                <w:noProof/>
                <w:webHidden/>
              </w:rPr>
              <w:tab/>
            </w:r>
            <w:r w:rsidR="004E2745">
              <w:rPr>
                <w:noProof/>
                <w:webHidden/>
              </w:rPr>
              <w:fldChar w:fldCharType="begin"/>
            </w:r>
            <w:r w:rsidR="004E2745">
              <w:rPr>
                <w:noProof/>
                <w:webHidden/>
              </w:rPr>
              <w:instrText xml:space="preserve"> PAGEREF _Toc515875821 \h </w:instrText>
            </w:r>
            <w:r w:rsidR="004E2745">
              <w:rPr>
                <w:noProof/>
                <w:webHidden/>
              </w:rPr>
            </w:r>
            <w:r w:rsidR="004E2745">
              <w:rPr>
                <w:noProof/>
                <w:webHidden/>
              </w:rPr>
              <w:fldChar w:fldCharType="separate"/>
            </w:r>
            <w:r w:rsidR="005817C9">
              <w:rPr>
                <w:noProof/>
                <w:webHidden/>
              </w:rPr>
              <w:t>6</w:t>
            </w:r>
            <w:r w:rsidR="004E2745">
              <w:rPr>
                <w:noProof/>
                <w:webHidden/>
              </w:rPr>
              <w:fldChar w:fldCharType="end"/>
            </w:r>
          </w:hyperlink>
        </w:p>
        <w:p w14:paraId="01B49087" w14:textId="2E5D7FBE" w:rsidR="004E2745" w:rsidRDefault="00C430C6">
          <w:pPr>
            <w:pStyle w:val="Spistreci1"/>
            <w:rPr>
              <w:rFonts w:asciiTheme="minorHAnsi" w:eastAsiaTheme="minorEastAsia" w:hAnsiTheme="minorHAnsi"/>
              <w:noProof/>
              <w:lang w:eastAsia="pl-PL"/>
            </w:rPr>
          </w:pPr>
          <w:hyperlink w:anchor="_Toc515875822" w:history="1">
            <w:r w:rsidR="004E2745" w:rsidRPr="00873805">
              <w:rPr>
                <w:rStyle w:val="Hipercze"/>
                <w:rFonts w:eastAsia="Times New Roman"/>
                <w:noProof/>
                <w:lang w:eastAsia="pl-PL"/>
              </w:rPr>
              <w:t>III. Warunki udziału w postępowaniu</w:t>
            </w:r>
            <w:r w:rsidR="004E2745">
              <w:rPr>
                <w:noProof/>
                <w:webHidden/>
              </w:rPr>
              <w:tab/>
            </w:r>
            <w:r w:rsidR="004E2745">
              <w:rPr>
                <w:noProof/>
                <w:webHidden/>
              </w:rPr>
              <w:fldChar w:fldCharType="begin"/>
            </w:r>
            <w:r w:rsidR="004E2745">
              <w:rPr>
                <w:noProof/>
                <w:webHidden/>
              </w:rPr>
              <w:instrText xml:space="preserve"> PAGEREF _Toc515875822 \h </w:instrText>
            </w:r>
            <w:r w:rsidR="004E2745">
              <w:rPr>
                <w:noProof/>
                <w:webHidden/>
              </w:rPr>
            </w:r>
            <w:r w:rsidR="004E2745">
              <w:rPr>
                <w:noProof/>
                <w:webHidden/>
              </w:rPr>
              <w:fldChar w:fldCharType="separate"/>
            </w:r>
            <w:r w:rsidR="005817C9">
              <w:rPr>
                <w:noProof/>
                <w:webHidden/>
              </w:rPr>
              <w:t>9</w:t>
            </w:r>
            <w:r w:rsidR="004E2745">
              <w:rPr>
                <w:noProof/>
                <w:webHidden/>
              </w:rPr>
              <w:fldChar w:fldCharType="end"/>
            </w:r>
          </w:hyperlink>
        </w:p>
        <w:p w14:paraId="07194351" w14:textId="53E7FBC0" w:rsidR="004E2745" w:rsidRDefault="00C430C6">
          <w:pPr>
            <w:pStyle w:val="Spistreci2"/>
            <w:tabs>
              <w:tab w:val="right" w:leader="dot" w:pos="9062"/>
            </w:tabs>
            <w:rPr>
              <w:rFonts w:asciiTheme="minorHAnsi" w:eastAsiaTheme="minorEastAsia" w:hAnsiTheme="minorHAnsi"/>
              <w:noProof/>
              <w:lang w:eastAsia="pl-PL"/>
            </w:rPr>
          </w:pPr>
          <w:hyperlink w:anchor="_Toc515875823" w:history="1">
            <w:r w:rsidR="004E2745" w:rsidRPr="00873805">
              <w:rPr>
                <w:rStyle w:val="Hipercze"/>
                <w:noProof/>
              </w:rPr>
              <w:t>1. Przesłanki wykluczenia</w:t>
            </w:r>
            <w:r w:rsidR="004E2745">
              <w:rPr>
                <w:noProof/>
                <w:webHidden/>
              </w:rPr>
              <w:tab/>
            </w:r>
            <w:r w:rsidR="004E2745">
              <w:rPr>
                <w:noProof/>
                <w:webHidden/>
              </w:rPr>
              <w:fldChar w:fldCharType="begin"/>
            </w:r>
            <w:r w:rsidR="004E2745">
              <w:rPr>
                <w:noProof/>
                <w:webHidden/>
              </w:rPr>
              <w:instrText xml:space="preserve"> PAGEREF _Toc515875823 \h </w:instrText>
            </w:r>
            <w:r w:rsidR="004E2745">
              <w:rPr>
                <w:noProof/>
                <w:webHidden/>
              </w:rPr>
            </w:r>
            <w:r w:rsidR="004E2745">
              <w:rPr>
                <w:noProof/>
                <w:webHidden/>
              </w:rPr>
              <w:fldChar w:fldCharType="separate"/>
            </w:r>
            <w:r w:rsidR="005817C9">
              <w:rPr>
                <w:noProof/>
                <w:webHidden/>
              </w:rPr>
              <w:t>9</w:t>
            </w:r>
            <w:r w:rsidR="004E2745">
              <w:rPr>
                <w:noProof/>
                <w:webHidden/>
              </w:rPr>
              <w:fldChar w:fldCharType="end"/>
            </w:r>
          </w:hyperlink>
        </w:p>
        <w:p w14:paraId="6F383DB6" w14:textId="686C902F" w:rsidR="004E2745" w:rsidRDefault="00C430C6">
          <w:pPr>
            <w:pStyle w:val="Spistreci2"/>
            <w:tabs>
              <w:tab w:val="right" w:leader="dot" w:pos="9062"/>
            </w:tabs>
            <w:rPr>
              <w:rFonts w:asciiTheme="minorHAnsi" w:eastAsiaTheme="minorEastAsia" w:hAnsiTheme="minorHAnsi"/>
              <w:noProof/>
              <w:lang w:eastAsia="pl-PL"/>
            </w:rPr>
          </w:pPr>
          <w:hyperlink w:anchor="_Toc515875824" w:history="1">
            <w:r w:rsidR="004E2745" w:rsidRPr="00873805">
              <w:rPr>
                <w:rStyle w:val="Hipercze"/>
                <w:rFonts w:cs="Times New Roman"/>
                <w:noProof/>
              </w:rPr>
              <w:t>2. Pozostałe informacje</w:t>
            </w:r>
            <w:r w:rsidR="004E2745">
              <w:rPr>
                <w:noProof/>
                <w:webHidden/>
              </w:rPr>
              <w:tab/>
            </w:r>
            <w:r w:rsidR="004E2745">
              <w:rPr>
                <w:noProof/>
                <w:webHidden/>
              </w:rPr>
              <w:fldChar w:fldCharType="begin"/>
            </w:r>
            <w:r w:rsidR="004E2745">
              <w:rPr>
                <w:noProof/>
                <w:webHidden/>
              </w:rPr>
              <w:instrText xml:space="preserve"> PAGEREF _Toc515875824 \h </w:instrText>
            </w:r>
            <w:r w:rsidR="004E2745">
              <w:rPr>
                <w:noProof/>
                <w:webHidden/>
              </w:rPr>
            </w:r>
            <w:r w:rsidR="004E2745">
              <w:rPr>
                <w:noProof/>
                <w:webHidden/>
              </w:rPr>
              <w:fldChar w:fldCharType="separate"/>
            </w:r>
            <w:r w:rsidR="005817C9">
              <w:rPr>
                <w:noProof/>
                <w:webHidden/>
              </w:rPr>
              <w:t>12</w:t>
            </w:r>
            <w:r w:rsidR="004E2745">
              <w:rPr>
                <w:noProof/>
                <w:webHidden/>
              </w:rPr>
              <w:fldChar w:fldCharType="end"/>
            </w:r>
          </w:hyperlink>
        </w:p>
        <w:p w14:paraId="5BA4644B" w14:textId="250E6052" w:rsidR="004E2745" w:rsidRDefault="00C430C6">
          <w:pPr>
            <w:pStyle w:val="Spistreci2"/>
            <w:tabs>
              <w:tab w:val="right" w:leader="dot" w:pos="9062"/>
            </w:tabs>
            <w:rPr>
              <w:rFonts w:asciiTheme="minorHAnsi" w:eastAsiaTheme="minorEastAsia" w:hAnsiTheme="minorHAnsi"/>
              <w:noProof/>
              <w:lang w:eastAsia="pl-PL"/>
            </w:rPr>
          </w:pPr>
          <w:hyperlink w:anchor="_Toc515875825" w:history="1">
            <w:r w:rsidR="004E2745" w:rsidRPr="00873805">
              <w:rPr>
                <w:rStyle w:val="Hipercze"/>
                <w:noProof/>
              </w:rPr>
              <w:t>3. Szczegółowe warunki udziału w postępowaniu</w:t>
            </w:r>
            <w:r w:rsidR="004E2745">
              <w:rPr>
                <w:noProof/>
                <w:webHidden/>
              </w:rPr>
              <w:tab/>
            </w:r>
            <w:r w:rsidR="004E2745">
              <w:rPr>
                <w:noProof/>
                <w:webHidden/>
              </w:rPr>
              <w:fldChar w:fldCharType="begin"/>
            </w:r>
            <w:r w:rsidR="004E2745">
              <w:rPr>
                <w:noProof/>
                <w:webHidden/>
              </w:rPr>
              <w:instrText xml:space="preserve"> PAGEREF _Toc515875825 \h </w:instrText>
            </w:r>
            <w:r w:rsidR="004E2745">
              <w:rPr>
                <w:noProof/>
                <w:webHidden/>
              </w:rPr>
            </w:r>
            <w:r w:rsidR="004E2745">
              <w:rPr>
                <w:noProof/>
                <w:webHidden/>
              </w:rPr>
              <w:fldChar w:fldCharType="separate"/>
            </w:r>
            <w:r w:rsidR="005817C9">
              <w:rPr>
                <w:noProof/>
                <w:webHidden/>
              </w:rPr>
              <w:t>13</w:t>
            </w:r>
            <w:r w:rsidR="004E2745">
              <w:rPr>
                <w:noProof/>
                <w:webHidden/>
              </w:rPr>
              <w:fldChar w:fldCharType="end"/>
            </w:r>
          </w:hyperlink>
        </w:p>
        <w:p w14:paraId="4CA8859C" w14:textId="29DD7687" w:rsidR="004E2745" w:rsidRDefault="00C430C6">
          <w:pPr>
            <w:pStyle w:val="Spistreci2"/>
            <w:tabs>
              <w:tab w:val="right" w:leader="dot" w:pos="9062"/>
            </w:tabs>
            <w:rPr>
              <w:rFonts w:asciiTheme="minorHAnsi" w:eastAsiaTheme="minorEastAsia" w:hAnsiTheme="minorHAnsi"/>
              <w:noProof/>
              <w:lang w:eastAsia="pl-PL"/>
            </w:rPr>
          </w:pPr>
          <w:hyperlink w:anchor="_Toc515875826" w:history="1">
            <w:r w:rsidR="004E2745" w:rsidRPr="00873805">
              <w:rPr>
                <w:rStyle w:val="Hipercze"/>
                <w:rFonts w:cs="Times New Roman"/>
                <w:noProof/>
              </w:rPr>
              <w:t>4. Procedura odwrócona</w:t>
            </w:r>
            <w:r w:rsidR="004E2745">
              <w:rPr>
                <w:noProof/>
                <w:webHidden/>
              </w:rPr>
              <w:tab/>
            </w:r>
            <w:r w:rsidR="004E2745">
              <w:rPr>
                <w:noProof/>
                <w:webHidden/>
              </w:rPr>
              <w:fldChar w:fldCharType="begin"/>
            </w:r>
            <w:r w:rsidR="004E2745">
              <w:rPr>
                <w:noProof/>
                <w:webHidden/>
              </w:rPr>
              <w:instrText xml:space="preserve"> PAGEREF _Toc515875826 \h </w:instrText>
            </w:r>
            <w:r w:rsidR="004E2745">
              <w:rPr>
                <w:noProof/>
                <w:webHidden/>
              </w:rPr>
            </w:r>
            <w:r w:rsidR="004E2745">
              <w:rPr>
                <w:noProof/>
                <w:webHidden/>
              </w:rPr>
              <w:fldChar w:fldCharType="separate"/>
            </w:r>
            <w:r w:rsidR="005817C9">
              <w:rPr>
                <w:noProof/>
                <w:webHidden/>
              </w:rPr>
              <w:t>13</w:t>
            </w:r>
            <w:r w:rsidR="004E2745">
              <w:rPr>
                <w:noProof/>
                <w:webHidden/>
              </w:rPr>
              <w:fldChar w:fldCharType="end"/>
            </w:r>
          </w:hyperlink>
        </w:p>
        <w:p w14:paraId="781A8EE1" w14:textId="6A0CC9AB" w:rsidR="004E2745" w:rsidRDefault="00C430C6">
          <w:pPr>
            <w:pStyle w:val="Spistreci2"/>
            <w:tabs>
              <w:tab w:val="right" w:leader="dot" w:pos="9062"/>
            </w:tabs>
            <w:rPr>
              <w:rFonts w:asciiTheme="minorHAnsi" w:eastAsiaTheme="minorEastAsia" w:hAnsiTheme="minorHAnsi"/>
              <w:noProof/>
              <w:lang w:eastAsia="pl-PL"/>
            </w:rPr>
          </w:pPr>
          <w:hyperlink w:anchor="_Toc515875827" w:history="1">
            <w:r w:rsidR="004E2745" w:rsidRPr="00873805">
              <w:rPr>
                <w:rStyle w:val="Hipercze"/>
                <w:noProof/>
              </w:rPr>
              <w:t>5. Wykaz oświadczeń lub dokumentów, potwierdzających spełnianie warunków udziału w postępowaniu oraz brak podstaw wykluczenia</w:t>
            </w:r>
            <w:r w:rsidR="004E2745">
              <w:rPr>
                <w:noProof/>
                <w:webHidden/>
              </w:rPr>
              <w:tab/>
            </w:r>
            <w:r w:rsidR="004E2745">
              <w:rPr>
                <w:noProof/>
                <w:webHidden/>
              </w:rPr>
              <w:fldChar w:fldCharType="begin"/>
            </w:r>
            <w:r w:rsidR="004E2745">
              <w:rPr>
                <w:noProof/>
                <w:webHidden/>
              </w:rPr>
              <w:instrText xml:space="preserve"> PAGEREF _Toc515875827 \h </w:instrText>
            </w:r>
            <w:r w:rsidR="004E2745">
              <w:rPr>
                <w:noProof/>
                <w:webHidden/>
              </w:rPr>
            </w:r>
            <w:r w:rsidR="004E2745">
              <w:rPr>
                <w:noProof/>
                <w:webHidden/>
              </w:rPr>
              <w:fldChar w:fldCharType="separate"/>
            </w:r>
            <w:r w:rsidR="005817C9">
              <w:rPr>
                <w:noProof/>
                <w:webHidden/>
              </w:rPr>
              <w:t>14</w:t>
            </w:r>
            <w:r w:rsidR="004E2745">
              <w:rPr>
                <w:noProof/>
                <w:webHidden/>
              </w:rPr>
              <w:fldChar w:fldCharType="end"/>
            </w:r>
          </w:hyperlink>
        </w:p>
        <w:p w14:paraId="2DE84C72" w14:textId="5457D674" w:rsidR="004E2745" w:rsidRDefault="00C430C6">
          <w:pPr>
            <w:pStyle w:val="Spistreci1"/>
            <w:rPr>
              <w:rFonts w:asciiTheme="minorHAnsi" w:eastAsiaTheme="minorEastAsia" w:hAnsiTheme="minorHAnsi"/>
              <w:noProof/>
              <w:lang w:eastAsia="pl-PL"/>
            </w:rPr>
          </w:pPr>
          <w:hyperlink w:anchor="_Toc515875828" w:history="1">
            <w:r w:rsidR="004E2745" w:rsidRPr="00873805">
              <w:rPr>
                <w:rStyle w:val="Hipercze"/>
                <w:noProof/>
              </w:rPr>
              <w:t>IV. Informacje o sposobie porozumiewania się zamawiającego z wykonawcami oraz przekazywania oświadczeń lub dokumentów, a także wskazanie osób uprawnionych do porozumiewania się z wykonawcami</w:t>
            </w:r>
            <w:r w:rsidR="004E2745">
              <w:rPr>
                <w:noProof/>
                <w:webHidden/>
              </w:rPr>
              <w:tab/>
            </w:r>
            <w:r w:rsidR="004E2745">
              <w:rPr>
                <w:noProof/>
                <w:webHidden/>
              </w:rPr>
              <w:fldChar w:fldCharType="begin"/>
            </w:r>
            <w:r w:rsidR="004E2745">
              <w:rPr>
                <w:noProof/>
                <w:webHidden/>
              </w:rPr>
              <w:instrText xml:space="preserve"> PAGEREF _Toc515875828 \h </w:instrText>
            </w:r>
            <w:r w:rsidR="004E2745">
              <w:rPr>
                <w:noProof/>
                <w:webHidden/>
              </w:rPr>
            </w:r>
            <w:r w:rsidR="004E2745">
              <w:rPr>
                <w:noProof/>
                <w:webHidden/>
              </w:rPr>
              <w:fldChar w:fldCharType="separate"/>
            </w:r>
            <w:r w:rsidR="005817C9">
              <w:rPr>
                <w:noProof/>
                <w:webHidden/>
              </w:rPr>
              <w:t>20</w:t>
            </w:r>
            <w:r w:rsidR="004E2745">
              <w:rPr>
                <w:noProof/>
                <w:webHidden/>
              </w:rPr>
              <w:fldChar w:fldCharType="end"/>
            </w:r>
          </w:hyperlink>
        </w:p>
        <w:p w14:paraId="43C96AE2" w14:textId="1AF16307" w:rsidR="004E2745" w:rsidRDefault="00C430C6">
          <w:pPr>
            <w:pStyle w:val="Spistreci1"/>
            <w:rPr>
              <w:rFonts w:asciiTheme="minorHAnsi" w:eastAsiaTheme="minorEastAsia" w:hAnsiTheme="minorHAnsi"/>
              <w:noProof/>
              <w:lang w:eastAsia="pl-PL"/>
            </w:rPr>
          </w:pPr>
          <w:hyperlink w:anchor="_Toc515875829" w:history="1">
            <w:r w:rsidR="004E2745" w:rsidRPr="00873805">
              <w:rPr>
                <w:rStyle w:val="Hipercze"/>
                <w:rFonts w:cs="Times New Roman"/>
                <w:noProof/>
              </w:rPr>
              <w:t>V. Wymagania dotyczące wadium</w:t>
            </w:r>
            <w:r w:rsidR="004E2745">
              <w:rPr>
                <w:noProof/>
                <w:webHidden/>
              </w:rPr>
              <w:tab/>
            </w:r>
            <w:r w:rsidR="004E2745">
              <w:rPr>
                <w:noProof/>
                <w:webHidden/>
              </w:rPr>
              <w:fldChar w:fldCharType="begin"/>
            </w:r>
            <w:r w:rsidR="004E2745">
              <w:rPr>
                <w:noProof/>
                <w:webHidden/>
              </w:rPr>
              <w:instrText xml:space="preserve"> PAGEREF _Toc515875829 \h </w:instrText>
            </w:r>
            <w:r w:rsidR="004E2745">
              <w:rPr>
                <w:noProof/>
                <w:webHidden/>
              </w:rPr>
            </w:r>
            <w:r w:rsidR="004E2745">
              <w:rPr>
                <w:noProof/>
                <w:webHidden/>
              </w:rPr>
              <w:fldChar w:fldCharType="separate"/>
            </w:r>
            <w:r w:rsidR="005817C9">
              <w:rPr>
                <w:noProof/>
                <w:webHidden/>
              </w:rPr>
              <w:t>21</w:t>
            </w:r>
            <w:r w:rsidR="004E2745">
              <w:rPr>
                <w:noProof/>
                <w:webHidden/>
              </w:rPr>
              <w:fldChar w:fldCharType="end"/>
            </w:r>
          </w:hyperlink>
        </w:p>
        <w:p w14:paraId="21164628" w14:textId="22A8C112" w:rsidR="004E2745" w:rsidRDefault="00C430C6">
          <w:pPr>
            <w:pStyle w:val="Spistreci2"/>
            <w:tabs>
              <w:tab w:val="right" w:leader="dot" w:pos="9062"/>
            </w:tabs>
            <w:rPr>
              <w:rFonts w:asciiTheme="minorHAnsi" w:eastAsiaTheme="minorEastAsia" w:hAnsiTheme="minorHAnsi"/>
              <w:noProof/>
              <w:lang w:eastAsia="pl-PL"/>
            </w:rPr>
          </w:pPr>
          <w:hyperlink w:anchor="_Toc515875830" w:history="1">
            <w:r w:rsidR="004E2745" w:rsidRPr="00873805">
              <w:rPr>
                <w:rStyle w:val="Hipercze"/>
                <w:noProof/>
              </w:rPr>
              <w:t>1.</w:t>
            </w:r>
            <w:r w:rsidR="004E2745" w:rsidRPr="00873805">
              <w:rPr>
                <w:rStyle w:val="Hipercze"/>
                <w:rFonts w:cs="Times New Roman"/>
                <w:noProof/>
              </w:rPr>
              <w:t xml:space="preserve"> Wnoszenie wadium</w:t>
            </w:r>
            <w:r w:rsidR="004E2745">
              <w:rPr>
                <w:noProof/>
                <w:webHidden/>
              </w:rPr>
              <w:tab/>
            </w:r>
            <w:r w:rsidR="004E2745">
              <w:rPr>
                <w:noProof/>
                <w:webHidden/>
              </w:rPr>
              <w:fldChar w:fldCharType="begin"/>
            </w:r>
            <w:r w:rsidR="004E2745">
              <w:rPr>
                <w:noProof/>
                <w:webHidden/>
              </w:rPr>
              <w:instrText xml:space="preserve"> PAGEREF _Toc515875830 \h </w:instrText>
            </w:r>
            <w:r w:rsidR="004E2745">
              <w:rPr>
                <w:noProof/>
                <w:webHidden/>
              </w:rPr>
            </w:r>
            <w:r w:rsidR="004E2745">
              <w:rPr>
                <w:noProof/>
                <w:webHidden/>
              </w:rPr>
              <w:fldChar w:fldCharType="separate"/>
            </w:r>
            <w:r w:rsidR="005817C9">
              <w:rPr>
                <w:noProof/>
                <w:webHidden/>
              </w:rPr>
              <w:t>21</w:t>
            </w:r>
            <w:r w:rsidR="004E2745">
              <w:rPr>
                <w:noProof/>
                <w:webHidden/>
              </w:rPr>
              <w:fldChar w:fldCharType="end"/>
            </w:r>
          </w:hyperlink>
        </w:p>
        <w:p w14:paraId="6E8E2F24" w14:textId="2710534F" w:rsidR="004E2745" w:rsidRDefault="00C430C6">
          <w:pPr>
            <w:pStyle w:val="Spistreci2"/>
            <w:tabs>
              <w:tab w:val="right" w:leader="dot" w:pos="9062"/>
            </w:tabs>
            <w:rPr>
              <w:rFonts w:asciiTheme="minorHAnsi" w:eastAsiaTheme="minorEastAsia" w:hAnsiTheme="minorHAnsi"/>
              <w:noProof/>
              <w:lang w:eastAsia="pl-PL"/>
            </w:rPr>
          </w:pPr>
          <w:hyperlink w:anchor="_Toc515875831" w:history="1">
            <w:r w:rsidR="004E2745" w:rsidRPr="00873805">
              <w:rPr>
                <w:rStyle w:val="Hipercze"/>
                <w:noProof/>
              </w:rPr>
              <w:t>2. Zasady zwrotu wadium</w:t>
            </w:r>
            <w:r w:rsidR="004E2745">
              <w:rPr>
                <w:noProof/>
                <w:webHidden/>
              </w:rPr>
              <w:tab/>
            </w:r>
            <w:r w:rsidR="004E2745">
              <w:rPr>
                <w:noProof/>
                <w:webHidden/>
              </w:rPr>
              <w:fldChar w:fldCharType="begin"/>
            </w:r>
            <w:r w:rsidR="004E2745">
              <w:rPr>
                <w:noProof/>
                <w:webHidden/>
              </w:rPr>
              <w:instrText xml:space="preserve"> PAGEREF _Toc515875831 \h </w:instrText>
            </w:r>
            <w:r w:rsidR="004E2745">
              <w:rPr>
                <w:noProof/>
                <w:webHidden/>
              </w:rPr>
            </w:r>
            <w:r w:rsidR="004E2745">
              <w:rPr>
                <w:noProof/>
                <w:webHidden/>
              </w:rPr>
              <w:fldChar w:fldCharType="separate"/>
            </w:r>
            <w:r w:rsidR="005817C9">
              <w:rPr>
                <w:noProof/>
                <w:webHidden/>
              </w:rPr>
              <w:t>23</w:t>
            </w:r>
            <w:r w:rsidR="004E2745">
              <w:rPr>
                <w:noProof/>
                <w:webHidden/>
              </w:rPr>
              <w:fldChar w:fldCharType="end"/>
            </w:r>
          </w:hyperlink>
        </w:p>
        <w:p w14:paraId="5FB36446" w14:textId="5C62FA93" w:rsidR="004E2745" w:rsidRDefault="00C430C6">
          <w:pPr>
            <w:pStyle w:val="Spistreci1"/>
            <w:rPr>
              <w:rFonts w:asciiTheme="minorHAnsi" w:eastAsiaTheme="minorEastAsia" w:hAnsiTheme="minorHAnsi"/>
              <w:noProof/>
              <w:lang w:eastAsia="pl-PL"/>
            </w:rPr>
          </w:pPr>
          <w:hyperlink w:anchor="_Toc515875832" w:history="1">
            <w:r w:rsidR="004E2745" w:rsidRPr="00873805">
              <w:rPr>
                <w:rStyle w:val="Hipercze"/>
                <w:rFonts w:cs="Times New Roman"/>
                <w:noProof/>
              </w:rPr>
              <w:t>VI. Termin związania ofertą</w:t>
            </w:r>
            <w:r w:rsidR="004E2745">
              <w:rPr>
                <w:noProof/>
                <w:webHidden/>
              </w:rPr>
              <w:tab/>
            </w:r>
            <w:r w:rsidR="004E2745">
              <w:rPr>
                <w:noProof/>
                <w:webHidden/>
              </w:rPr>
              <w:fldChar w:fldCharType="begin"/>
            </w:r>
            <w:r w:rsidR="004E2745">
              <w:rPr>
                <w:noProof/>
                <w:webHidden/>
              </w:rPr>
              <w:instrText xml:space="preserve"> PAGEREF _Toc515875832 \h </w:instrText>
            </w:r>
            <w:r w:rsidR="004E2745">
              <w:rPr>
                <w:noProof/>
                <w:webHidden/>
              </w:rPr>
            </w:r>
            <w:r w:rsidR="004E2745">
              <w:rPr>
                <w:noProof/>
                <w:webHidden/>
              </w:rPr>
              <w:fldChar w:fldCharType="separate"/>
            </w:r>
            <w:r w:rsidR="005817C9">
              <w:rPr>
                <w:noProof/>
                <w:webHidden/>
              </w:rPr>
              <w:t>23</w:t>
            </w:r>
            <w:r w:rsidR="004E2745">
              <w:rPr>
                <w:noProof/>
                <w:webHidden/>
              </w:rPr>
              <w:fldChar w:fldCharType="end"/>
            </w:r>
          </w:hyperlink>
        </w:p>
        <w:p w14:paraId="001AB65D" w14:textId="276BDB50" w:rsidR="004E2745" w:rsidRDefault="00C430C6">
          <w:pPr>
            <w:pStyle w:val="Spistreci1"/>
            <w:rPr>
              <w:rFonts w:asciiTheme="minorHAnsi" w:eastAsiaTheme="minorEastAsia" w:hAnsiTheme="minorHAnsi"/>
              <w:noProof/>
              <w:lang w:eastAsia="pl-PL"/>
            </w:rPr>
          </w:pPr>
          <w:hyperlink w:anchor="_Toc515875833" w:history="1">
            <w:r w:rsidR="004E2745" w:rsidRPr="00873805">
              <w:rPr>
                <w:rStyle w:val="Hipercze"/>
                <w:rFonts w:cs="Times New Roman"/>
                <w:noProof/>
              </w:rPr>
              <w:t>VII. Opis sposobu przygotowania ofert</w:t>
            </w:r>
            <w:r w:rsidR="004E2745">
              <w:rPr>
                <w:noProof/>
                <w:webHidden/>
              </w:rPr>
              <w:tab/>
            </w:r>
            <w:r w:rsidR="004E2745">
              <w:rPr>
                <w:noProof/>
                <w:webHidden/>
              </w:rPr>
              <w:fldChar w:fldCharType="begin"/>
            </w:r>
            <w:r w:rsidR="004E2745">
              <w:rPr>
                <w:noProof/>
                <w:webHidden/>
              </w:rPr>
              <w:instrText xml:space="preserve"> PAGEREF _Toc515875833 \h </w:instrText>
            </w:r>
            <w:r w:rsidR="004E2745">
              <w:rPr>
                <w:noProof/>
                <w:webHidden/>
              </w:rPr>
            </w:r>
            <w:r w:rsidR="004E2745">
              <w:rPr>
                <w:noProof/>
                <w:webHidden/>
              </w:rPr>
              <w:fldChar w:fldCharType="separate"/>
            </w:r>
            <w:r w:rsidR="005817C9">
              <w:rPr>
                <w:noProof/>
                <w:webHidden/>
              </w:rPr>
              <w:t>24</w:t>
            </w:r>
            <w:r w:rsidR="004E2745">
              <w:rPr>
                <w:noProof/>
                <w:webHidden/>
              </w:rPr>
              <w:fldChar w:fldCharType="end"/>
            </w:r>
          </w:hyperlink>
        </w:p>
        <w:p w14:paraId="1BD2B49A" w14:textId="094C6D04" w:rsidR="004E2745" w:rsidRDefault="00C430C6">
          <w:pPr>
            <w:pStyle w:val="Spistreci2"/>
            <w:tabs>
              <w:tab w:val="right" w:leader="dot" w:pos="9062"/>
            </w:tabs>
            <w:rPr>
              <w:rFonts w:asciiTheme="minorHAnsi" w:eastAsiaTheme="minorEastAsia" w:hAnsiTheme="minorHAnsi"/>
              <w:noProof/>
              <w:lang w:eastAsia="pl-PL"/>
            </w:rPr>
          </w:pPr>
          <w:hyperlink w:anchor="_Toc515875834" w:history="1">
            <w:r w:rsidR="004E2745" w:rsidRPr="00873805">
              <w:rPr>
                <w:rStyle w:val="Hipercze"/>
                <w:rFonts w:cs="Times New Roman"/>
                <w:noProof/>
              </w:rPr>
              <w:t>1. Wymagania podstawowe</w:t>
            </w:r>
            <w:r w:rsidR="004E2745">
              <w:rPr>
                <w:noProof/>
                <w:webHidden/>
              </w:rPr>
              <w:tab/>
            </w:r>
            <w:r w:rsidR="004E2745">
              <w:rPr>
                <w:noProof/>
                <w:webHidden/>
              </w:rPr>
              <w:fldChar w:fldCharType="begin"/>
            </w:r>
            <w:r w:rsidR="004E2745">
              <w:rPr>
                <w:noProof/>
                <w:webHidden/>
              </w:rPr>
              <w:instrText xml:space="preserve"> PAGEREF _Toc515875834 \h </w:instrText>
            </w:r>
            <w:r w:rsidR="004E2745">
              <w:rPr>
                <w:noProof/>
                <w:webHidden/>
              </w:rPr>
            </w:r>
            <w:r w:rsidR="004E2745">
              <w:rPr>
                <w:noProof/>
                <w:webHidden/>
              </w:rPr>
              <w:fldChar w:fldCharType="separate"/>
            </w:r>
            <w:r w:rsidR="005817C9">
              <w:rPr>
                <w:noProof/>
                <w:webHidden/>
              </w:rPr>
              <w:t>24</w:t>
            </w:r>
            <w:r w:rsidR="004E2745">
              <w:rPr>
                <w:noProof/>
                <w:webHidden/>
              </w:rPr>
              <w:fldChar w:fldCharType="end"/>
            </w:r>
          </w:hyperlink>
        </w:p>
        <w:p w14:paraId="7D672EDE" w14:textId="1F831B0A" w:rsidR="004E2745" w:rsidRDefault="00C430C6">
          <w:pPr>
            <w:pStyle w:val="Spistreci2"/>
            <w:tabs>
              <w:tab w:val="right" w:leader="dot" w:pos="9062"/>
            </w:tabs>
            <w:rPr>
              <w:rFonts w:asciiTheme="minorHAnsi" w:eastAsiaTheme="minorEastAsia" w:hAnsiTheme="minorHAnsi"/>
              <w:noProof/>
              <w:lang w:eastAsia="pl-PL"/>
            </w:rPr>
          </w:pPr>
          <w:hyperlink w:anchor="_Toc515875835" w:history="1">
            <w:r w:rsidR="004E2745" w:rsidRPr="00873805">
              <w:rPr>
                <w:rStyle w:val="Hipercze"/>
                <w:rFonts w:cs="Times New Roman"/>
                <w:noProof/>
              </w:rPr>
              <w:t>2. Forma oferty</w:t>
            </w:r>
            <w:r w:rsidR="004E2745">
              <w:rPr>
                <w:noProof/>
                <w:webHidden/>
              </w:rPr>
              <w:tab/>
            </w:r>
            <w:r w:rsidR="004E2745">
              <w:rPr>
                <w:noProof/>
                <w:webHidden/>
              </w:rPr>
              <w:fldChar w:fldCharType="begin"/>
            </w:r>
            <w:r w:rsidR="004E2745">
              <w:rPr>
                <w:noProof/>
                <w:webHidden/>
              </w:rPr>
              <w:instrText xml:space="preserve"> PAGEREF _Toc515875835 \h </w:instrText>
            </w:r>
            <w:r w:rsidR="004E2745">
              <w:rPr>
                <w:noProof/>
                <w:webHidden/>
              </w:rPr>
            </w:r>
            <w:r w:rsidR="004E2745">
              <w:rPr>
                <w:noProof/>
                <w:webHidden/>
              </w:rPr>
              <w:fldChar w:fldCharType="separate"/>
            </w:r>
            <w:r w:rsidR="005817C9">
              <w:rPr>
                <w:noProof/>
                <w:webHidden/>
              </w:rPr>
              <w:t>24</w:t>
            </w:r>
            <w:r w:rsidR="004E2745">
              <w:rPr>
                <w:noProof/>
                <w:webHidden/>
              </w:rPr>
              <w:fldChar w:fldCharType="end"/>
            </w:r>
          </w:hyperlink>
        </w:p>
        <w:p w14:paraId="7A7DE857" w14:textId="16921D4F" w:rsidR="004E2745" w:rsidRDefault="00C430C6">
          <w:pPr>
            <w:pStyle w:val="Spistreci1"/>
            <w:rPr>
              <w:rFonts w:asciiTheme="minorHAnsi" w:eastAsiaTheme="minorEastAsia" w:hAnsiTheme="minorHAnsi"/>
              <w:noProof/>
              <w:lang w:eastAsia="pl-PL"/>
            </w:rPr>
          </w:pPr>
          <w:hyperlink w:anchor="_Toc515875836" w:history="1">
            <w:r w:rsidR="004E2745" w:rsidRPr="00873805">
              <w:rPr>
                <w:rStyle w:val="Hipercze"/>
                <w:rFonts w:cs="Times New Roman"/>
                <w:noProof/>
              </w:rPr>
              <w:t>VIII. Miejsce oraz termin składania i otwarcia ofert</w:t>
            </w:r>
            <w:r w:rsidR="004E2745">
              <w:rPr>
                <w:noProof/>
                <w:webHidden/>
              </w:rPr>
              <w:tab/>
            </w:r>
            <w:r w:rsidR="004E2745">
              <w:rPr>
                <w:noProof/>
                <w:webHidden/>
              </w:rPr>
              <w:fldChar w:fldCharType="begin"/>
            </w:r>
            <w:r w:rsidR="004E2745">
              <w:rPr>
                <w:noProof/>
                <w:webHidden/>
              </w:rPr>
              <w:instrText xml:space="preserve"> PAGEREF _Toc515875836 \h </w:instrText>
            </w:r>
            <w:r w:rsidR="004E2745">
              <w:rPr>
                <w:noProof/>
                <w:webHidden/>
              </w:rPr>
            </w:r>
            <w:r w:rsidR="004E2745">
              <w:rPr>
                <w:noProof/>
                <w:webHidden/>
              </w:rPr>
              <w:fldChar w:fldCharType="separate"/>
            </w:r>
            <w:r w:rsidR="005817C9">
              <w:rPr>
                <w:noProof/>
                <w:webHidden/>
              </w:rPr>
              <w:t>25</w:t>
            </w:r>
            <w:r w:rsidR="004E2745">
              <w:rPr>
                <w:noProof/>
                <w:webHidden/>
              </w:rPr>
              <w:fldChar w:fldCharType="end"/>
            </w:r>
          </w:hyperlink>
        </w:p>
        <w:p w14:paraId="4B474ECF" w14:textId="1579556D" w:rsidR="004E2745" w:rsidRDefault="00C430C6">
          <w:pPr>
            <w:pStyle w:val="Spistreci2"/>
            <w:tabs>
              <w:tab w:val="right" w:leader="dot" w:pos="9062"/>
            </w:tabs>
            <w:rPr>
              <w:rFonts w:asciiTheme="minorHAnsi" w:eastAsiaTheme="minorEastAsia" w:hAnsiTheme="minorHAnsi"/>
              <w:noProof/>
              <w:lang w:eastAsia="pl-PL"/>
            </w:rPr>
          </w:pPr>
          <w:hyperlink w:anchor="_Toc515875837" w:history="1">
            <w:r w:rsidR="004E2745" w:rsidRPr="00873805">
              <w:rPr>
                <w:rStyle w:val="Hipercze"/>
                <w:rFonts w:cs="Times New Roman"/>
                <w:noProof/>
              </w:rPr>
              <w:t>1. Miejsce oraz termin składania ofert</w:t>
            </w:r>
            <w:r w:rsidR="004E2745">
              <w:rPr>
                <w:noProof/>
                <w:webHidden/>
              </w:rPr>
              <w:tab/>
            </w:r>
            <w:r w:rsidR="004E2745">
              <w:rPr>
                <w:noProof/>
                <w:webHidden/>
              </w:rPr>
              <w:fldChar w:fldCharType="begin"/>
            </w:r>
            <w:r w:rsidR="004E2745">
              <w:rPr>
                <w:noProof/>
                <w:webHidden/>
              </w:rPr>
              <w:instrText xml:space="preserve"> PAGEREF _Toc515875837 \h </w:instrText>
            </w:r>
            <w:r w:rsidR="004E2745">
              <w:rPr>
                <w:noProof/>
                <w:webHidden/>
              </w:rPr>
            </w:r>
            <w:r w:rsidR="004E2745">
              <w:rPr>
                <w:noProof/>
                <w:webHidden/>
              </w:rPr>
              <w:fldChar w:fldCharType="separate"/>
            </w:r>
            <w:r w:rsidR="005817C9">
              <w:rPr>
                <w:noProof/>
                <w:webHidden/>
              </w:rPr>
              <w:t>25</w:t>
            </w:r>
            <w:r w:rsidR="004E2745">
              <w:rPr>
                <w:noProof/>
                <w:webHidden/>
              </w:rPr>
              <w:fldChar w:fldCharType="end"/>
            </w:r>
          </w:hyperlink>
        </w:p>
        <w:p w14:paraId="09A7491F" w14:textId="389F3D5D" w:rsidR="004E2745" w:rsidRDefault="00C430C6">
          <w:pPr>
            <w:pStyle w:val="Spistreci2"/>
            <w:tabs>
              <w:tab w:val="right" w:leader="dot" w:pos="9062"/>
            </w:tabs>
            <w:rPr>
              <w:rFonts w:asciiTheme="minorHAnsi" w:eastAsiaTheme="minorEastAsia" w:hAnsiTheme="minorHAnsi"/>
              <w:noProof/>
              <w:lang w:eastAsia="pl-PL"/>
            </w:rPr>
          </w:pPr>
          <w:hyperlink w:anchor="_Toc515875838" w:history="1">
            <w:r w:rsidR="004E2745" w:rsidRPr="00873805">
              <w:rPr>
                <w:rStyle w:val="Hipercze"/>
                <w:rFonts w:cs="Times New Roman"/>
                <w:noProof/>
              </w:rPr>
              <w:t>2. Miejsce oraz termin otwarcia ofert</w:t>
            </w:r>
            <w:r w:rsidR="004E2745">
              <w:rPr>
                <w:noProof/>
                <w:webHidden/>
              </w:rPr>
              <w:tab/>
            </w:r>
            <w:r w:rsidR="004E2745">
              <w:rPr>
                <w:noProof/>
                <w:webHidden/>
              </w:rPr>
              <w:fldChar w:fldCharType="begin"/>
            </w:r>
            <w:r w:rsidR="004E2745">
              <w:rPr>
                <w:noProof/>
                <w:webHidden/>
              </w:rPr>
              <w:instrText xml:space="preserve"> PAGEREF _Toc515875838 \h </w:instrText>
            </w:r>
            <w:r w:rsidR="004E2745">
              <w:rPr>
                <w:noProof/>
                <w:webHidden/>
              </w:rPr>
            </w:r>
            <w:r w:rsidR="004E2745">
              <w:rPr>
                <w:noProof/>
                <w:webHidden/>
              </w:rPr>
              <w:fldChar w:fldCharType="separate"/>
            </w:r>
            <w:r w:rsidR="005817C9">
              <w:rPr>
                <w:noProof/>
                <w:webHidden/>
              </w:rPr>
              <w:t>25</w:t>
            </w:r>
            <w:r w:rsidR="004E2745">
              <w:rPr>
                <w:noProof/>
                <w:webHidden/>
              </w:rPr>
              <w:fldChar w:fldCharType="end"/>
            </w:r>
          </w:hyperlink>
        </w:p>
        <w:p w14:paraId="71ACEFA5" w14:textId="230A91B5" w:rsidR="004E2745" w:rsidRDefault="00C430C6">
          <w:pPr>
            <w:pStyle w:val="Spistreci1"/>
            <w:rPr>
              <w:rFonts w:asciiTheme="minorHAnsi" w:eastAsiaTheme="minorEastAsia" w:hAnsiTheme="minorHAnsi"/>
              <w:noProof/>
              <w:lang w:eastAsia="pl-PL"/>
            </w:rPr>
          </w:pPr>
          <w:hyperlink w:anchor="_Toc515875839" w:history="1">
            <w:r w:rsidR="004E2745" w:rsidRPr="00873805">
              <w:rPr>
                <w:rStyle w:val="Hipercze"/>
                <w:rFonts w:cs="Times New Roman"/>
                <w:noProof/>
              </w:rPr>
              <w:t>IX. Opis sposobu obliczenia ceny</w:t>
            </w:r>
            <w:r w:rsidR="004E2745">
              <w:rPr>
                <w:noProof/>
                <w:webHidden/>
              </w:rPr>
              <w:tab/>
            </w:r>
            <w:r w:rsidR="004E2745">
              <w:rPr>
                <w:noProof/>
                <w:webHidden/>
              </w:rPr>
              <w:fldChar w:fldCharType="begin"/>
            </w:r>
            <w:r w:rsidR="004E2745">
              <w:rPr>
                <w:noProof/>
                <w:webHidden/>
              </w:rPr>
              <w:instrText xml:space="preserve"> PAGEREF _Toc515875839 \h </w:instrText>
            </w:r>
            <w:r w:rsidR="004E2745">
              <w:rPr>
                <w:noProof/>
                <w:webHidden/>
              </w:rPr>
            </w:r>
            <w:r w:rsidR="004E2745">
              <w:rPr>
                <w:noProof/>
                <w:webHidden/>
              </w:rPr>
              <w:fldChar w:fldCharType="separate"/>
            </w:r>
            <w:r w:rsidR="005817C9">
              <w:rPr>
                <w:noProof/>
                <w:webHidden/>
              </w:rPr>
              <w:t>25</w:t>
            </w:r>
            <w:r w:rsidR="004E2745">
              <w:rPr>
                <w:noProof/>
                <w:webHidden/>
              </w:rPr>
              <w:fldChar w:fldCharType="end"/>
            </w:r>
          </w:hyperlink>
        </w:p>
        <w:p w14:paraId="12726E6D" w14:textId="59607AF7" w:rsidR="004E2745" w:rsidRDefault="00C430C6">
          <w:pPr>
            <w:pStyle w:val="Spistreci1"/>
            <w:rPr>
              <w:rFonts w:asciiTheme="minorHAnsi" w:eastAsiaTheme="minorEastAsia" w:hAnsiTheme="minorHAnsi"/>
              <w:noProof/>
              <w:lang w:eastAsia="pl-PL"/>
            </w:rPr>
          </w:pPr>
          <w:hyperlink w:anchor="_Toc515875840" w:history="1">
            <w:r w:rsidR="004E2745" w:rsidRPr="00873805">
              <w:rPr>
                <w:rStyle w:val="Hipercze"/>
                <w:rFonts w:cs="Times New Roman"/>
                <w:noProof/>
              </w:rPr>
              <w:t>X. Opis kryteriów, którymi zamawiający będzie się kierował przy wyborze oferty, wraz z podaniem znaczenia tych kryteriów i sposobu oceny ofert</w:t>
            </w:r>
            <w:r w:rsidR="004E2745">
              <w:rPr>
                <w:noProof/>
                <w:webHidden/>
              </w:rPr>
              <w:tab/>
            </w:r>
            <w:r w:rsidR="004E2745">
              <w:rPr>
                <w:noProof/>
                <w:webHidden/>
              </w:rPr>
              <w:fldChar w:fldCharType="begin"/>
            </w:r>
            <w:r w:rsidR="004E2745">
              <w:rPr>
                <w:noProof/>
                <w:webHidden/>
              </w:rPr>
              <w:instrText xml:space="preserve"> PAGEREF _Toc515875840 \h </w:instrText>
            </w:r>
            <w:r w:rsidR="004E2745">
              <w:rPr>
                <w:noProof/>
                <w:webHidden/>
              </w:rPr>
            </w:r>
            <w:r w:rsidR="004E2745">
              <w:rPr>
                <w:noProof/>
                <w:webHidden/>
              </w:rPr>
              <w:fldChar w:fldCharType="separate"/>
            </w:r>
            <w:r w:rsidR="005817C9">
              <w:rPr>
                <w:noProof/>
                <w:webHidden/>
              </w:rPr>
              <w:t>26</w:t>
            </w:r>
            <w:r w:rsidR="004E2745">
              <w:rPr>
                <w:noProof/>
                <w:webHidden/>
              </w:rPr>
              <w:fldChar w:fldCharType="end"/>
            </w:r>
          </w:hyperlink>
        </w:p>
        <w:p w14:paraId="4B030B36" w14:textId="50DCE735" w:rsidR="004E2745" w:rsidRDefault="00C430C6">
          <w:pPr>
            <w:pStyle w:val="Spistreci1"/>
            <w:rPr>
              <w:rFonts w:asciiTheme="minorHAnsi" w:eastAsiaTheme="minorEastAsia" w:hAnsiTheme="minorHAnsi"/>
              <w:noProof/>
              <w:lang w:eastAsia="pl-PL"/>
            </w:rPr>
          </w:pPr>
          <w:hyperlink w:anchor="_Toc515875841" w:history="1">
            <w:r w:rsidR="004E2745" w:rsidRPr="00873805">
              <w:rPr>
                <w:rStyle w:val="Hipercze"/>
                <w:rFonts w:cs="Times New Roman"/>
                <w:noProof/>
              </w:rPr>
              <w:t>XI. Informacje o formalnościach, jakie powinny zostać dopełnione po wyborze oferty w celu zawarcia umowy w sprawie zamówienia publicznego</w:t>
            </w:r>
            <w:r w:rsidR="004E2745">
              <w:rPr>
                <w:noProof/>
                <w:webHidden/>
              </w:rPr>
              <w:tab/>
            </w:r>
            <w:r w:rsidR="004E2745">
              <w:rPr>
                <w:noProof/>
                <w:webHidden/>
              </w:rPr>
              <w:fldChar w:fldCharType="begin"/>
            </w:r>
            <w:r w:rsidR="004E2745">
              <w:rPr>
                <w:noProof/>
                <w:webHidden/>
              </w:rPr>
              <w:instrText xml:space="preserve"> PAGEREF _Toc515875841 \h </w:instrText>
            </w:r>
            <w:r w:rsidR="004E2745">
              <w:rPr>
                <w:noProof/>
                <w:webHidden/>
              </w:rPr>
            </w:r>
            <w:r w:rsidR="004E2745">
              <w:rPr>
                <w:noProof/>
                <w:webHidden/>
              </w:rPr>
              <w:fldChar w:fldCharType="separate"/>
            </w:r>
            <w:r w:rsidR="005817C9">
              <w:rPr>
                <w:noProof/>
                <w:webHidden/>
              </w:rPr>
              <w:t>27</w:t>
            </w:r>
            <w:r w:rsidR="004E2745">
              <w:rPr>
                <w:noProof/>
                <w:webHidden/>
              </w:rPr>
              <w:fldChar w:fldCharType="end"/>
            </w:r>
          </w:hyperlink>
        </w:p>
        <w:p w14:paraId="4ED1F89F" w14:textId="2AD7FA32" w:rsidR="004E2745" w:rsidRDefault="00C430C6">
          <w:pPr>
            <w:pStyle w:val="Spistreci1"/>
            <w:rPr>
              <w:rFonts w:asciiTheme="minorHAnsi" w:eastAsiaTheme="minorEastAsia" w:hAnsiTheme="minorHAnsi"/>
              <w:noProof/>
              <w:lang w:eastAsia="pl-PL"/>
            </w:rPr>
          </w:pPr>
          <w:hyperlink w:anchor="_Toc515875842" w:history="1">
            <w:r w:rsidR="004E2745" w:rsidRPr="00873805">
              <w:rPr>
                <w:rStyle w:val="Hipercze"/>
                <w:rFonts w:cs="Times New Roman"/>
                <w:noProof/>
              </w:rPr>
              <w:t>XII. Wymagania dotyczące zabezpieczenia należytego wykonania umowy.</w:t>
            </w:r>
            <w:r w:rsidR="004E2745">
              <w:rPr>
                <w:noProof/>
                <w:webHidden/>
              </w:rPr>
              <w:tab/>
            </w:r>
            <w:r w:rsidR="004E2745">
              <w:rPr>
                <w:noProof/>
                <w:webHidden/>
              </w:rPr>
              <w:fldChar w:fldCharType="begin"/>
            </w:r>
            <w:r w:rsidR="004E2745">
              <w:rPr>
                <w:noProof/>
                <w:webHidden/>
              </w:rPr>
              <w:instrText xml:space="preserve"> PAGEREF _Toc515875842 \h </w:instrText>
            </w:r>
            <w:r w:rsidR="004E2745">
              <w:rPr>
                <w:noProof/>
                <w:webHidden/>
              </w:rPr>
            </w:r>
            <w:r w:rsidR="004E2745">
              <w:rPr>
                <w:noProof/>
                <w:webHidden/>
              </w:rPr>
              <w:fldChar w:fldCharType="separate"/>
            </w:r>
            <w:r w:rsidR="005817C9">
              <w:rPr>
                <w:noProof/>
                <w:webHidden/>
              </w:rPr>
              <w:t>27</w:t>
            </w:r>
            <w:r w:rsidR="004E2745">
              <w:rPr>
                <w:noProof/>
                <w:webHidden/>
              </w:rPr>
              <w:fldChar w:fldCharType="end"/>
            </w:r>
          </w:hyperlink>
        </w:p>
        <w:p w14:paraId="683BDC14" w14:textId="5253AFD4" w:rsidR="004E2745" w:rsidRDefault="00C430C6">
          <w:pPr>
            <w:pStyle w:val="Spistreci1"/>
            <w:rPr>
              <w:rFonts w:asciiTheme="minorHAnsi" w:eastAsiaTheme="minorEastAsia" w:hAnsiTheme="minorHAnsi"/>
              <w:noProof/>
              <w:lang w:eastAsia="pl-PL"/>
            </w:rPr>
          </w:pPr>
          <w:hyperlink w:anchor="_Toc515875843" w:history="1">
            <w:r w:rsidR="004E2745" w:rsidRPr="00873805">
              <w:rPr>
                <w:rStyle w:val="Hipercze"/>
                <w:rFonts w:cs="Times New Roman"/>
                <w:noProof/>
              </w:rPr>
              <w:t>XIII. Wzór umowy</w:t>
            </w:r>
            <w:r w:rsidR="004E2745">
              <w:rPr>
                <w:noProof/>
                <w:webHidden/>
              </w:rPr>
              <w:tab/>
            </w:r>
            <w:r w:rsidR="004E2745">
              <w:rPr>
                <w:noProof/>
                <w:webHidden/>
              </w:rPr>
              <w:fldChar w:fldCharType="begin"/>
            </w:r>
            <w:r w:rsidR="004E2745">
              <w:rPr>
                <w:noProof/>
                <w:webHidden/>
              </w:rPr>
              <w:instrText xml:space="preserve"> PAGEREF _Toc515875843 \h </w:instrText>
            </w:r>
            <w:r w:rsidR="004E2745">
              <w:rPr>
                <w:noProof/>
                <w:webHidden/>
              </w:rPr>
            </w:r>
            <w:r w:rsidR="004E2745">
              <w:rPr>
                <w:noProof/>
                <w:webHidden/>
              </w:rPr>
              <w:fldChar w:fldCharType="separate"/>
            </w:r>
            <w:r w:rsidR="005817C9">
              <w:rPr>
                <w:noProof/>
                <w:webHidden/>
              </w:rPr>
              <w:t>28</w:t>
            </w:r>
            <w:r w:rsidR="004E2745">
              <w:rPr>
                <w:noProof/>
                <w:webHidden/>
              </w:rPr>
              <w:fldChar w:fldCharType="end"/>
            </w:r>
          </w:hyperlink>
        </w:p>
        <w:p w14:paraId="5B76CFD1" w14:textId="22C543CB" w:rsidR="004E2745" w:rsidRDefault="00C430C6">
          <w:pPr>
            <w:pStyle w:val="Spistreci1"/>
            <w:rPr>
              <w:rFonts w:asciiTheme="minorHAnsi" w:eastAsiaTheme="minorEastAsia" w:hAnsiTheme="minorHAnsi"/>
              <w:noProof/>
              <w:lang w:eastAsia="pl-PL"/>
            </w:rPr>
          </w:pPr>
          <w:hyperlink w:anchor="_Toc515875844" w:history="1">
            <w:r w:rsidR="004E2745" w:rsidRPr="00873805">
              <w:rPr>
                <w:rStyle w:val="Hipercze"/>
                <w:noProof/>
              </w:rPr>
              <w:t>XIV. Pouczenie o środkach ochrony prawnej przysługujących wykonawcy w toku postępowania o udzielenie zamówienia</w:t>
            </w:r>
            <w:r w:rsidR="004E2745">
              <w:rPr>
                <w:noProof/>
                <w:webHidden/>
              </w:rPr>
              <w:tab/>
            </w:r>
            <w:r w:rsidR="004E2745">
              <w:rPr>
                <w:noProof/>
                <w:webHidden/>
              </w:rPr>
              <w:fldChar w:fldCharType="begin"/>
            </w:r>
            <w:r w:rsidR="004E2745">
              <w:rPr>
                <w:noProof/>
                <w:webHidden/>
              </w:rPr>
              <w:instrText xml:space="preserve"> PAGEREF _Toc515875844 \h </w:instrText>
            </w:r>
            <w:r w:rsidR="004E2745">
              <w:rPr>
                <w:noProof/>
                <w:webHidden/>
              </w:rPr>
            </w:r>
            <w:r w:rsidR="004E2745">
              <w:rPr>
                <w:noProof/>
                <w:webHidden/>
              </w:rPr>
              <w:fldChar w:fldCharType="separate"/>
            </w:r>
            <w:r w:rsidR="005817C9">
              <w:rPr>
                <w:noProof/>
                <w:webHidden/>
              </w:rPr>
              <w:t>28</w:t>
            </w:r>
            <w:r w:rsidR="004E2745">
              <w:rPr>
                <w:noProof/>
                <w:webHidden/>
              </w:rPr>
              <w:fldChar w:fldCharType="end"/>
            </w:r>
          </w:hyperlink>
        </w:p>
        <w:p w14:paraId="780F7BFC" w14:textId="36CD3DDF" w:rsidR="004E2745" w:rsidRDefault="00C430C6">
          <w:pPr>
            <w:pStyle w:val="Spistreci1"/>
            <w:rPr>
              <w:rFonts w:asciiTheme="minorHAnsi" w:eastAsiaTheme="minorEastAsia" w:hAnsiTheme="minorHAnsi"/>
              <w:noProof/>
              <w:lang w:eastAsia="pl-PL"/>
            </w:rPr>
          </w:pPr>
          <w:hyperlink w:anchor="_Toc515875845" w:history="1">
            <w:r w:rsidR="004E2745" w:rsidRPr="00873805">
              <w:rPr>
                <w:rStyle w:val="Hipercze"/>
                <w:noProof/>
              </w:rPr>
              <w:t xml:space="preserve">XV. </w:t>
            </w:r>
            <w:r w:rsidR="004E2745" w:rsidRPr="00873805">
              <w:rPr>
                <w:rStyle w:val="Hipercze"/>
                <w:rFonts w:eastAsia="Times New Roman"/>
                <w:noProof/>
                <w:lang w:eastAsia="pl-PL"/>
              </w:rPr>
              <w:t>Klauzula informacyjna z art. 13 RODO:</w:t>
            </w:r>
            <w:r w:rsidR="004E2745">
              <w:rPr>
                <w:noProof/>
                <w:webHidden/>
              </w:rPr>
              <w:tab/>
            </w:r>
            <w:r w:rsidR="004E2745">
              <w:rPr>
                <w:noProof/>
                <w:webHidden/>
              </w:rPr>
              <w:fldChar w:fldCharType="begin"/>
            </w:r>
            <w:r w:rsidR="004E2745">
              <w:rPr>
                <w:noProof/>
                <w:webHidden/>
              </w:rPr>
              <w:instrText xml:space="preserve"> PAGEREF _Toc515875845 \h </w:instrText>
            </w:r>
            <w:r w:rsidR="004E2745">
              <w:rPr>
                <w:noProof/>
                <w:webHidden/>
              </w:rPr>
            </w:r>
            <w:r w:rsidR="004E2745">
              <w:rPr>
                <w:noProof/>
                <w:webHidden/>
              </w:rPr>
              <w:fldChar w:fldCharType="separate"/>
            </w:r>
            <w:r w:rsidR="005817C9">
              <w:rPr>
                <w:noProof/>
                <w:webHidden/>
              </w:rPr>
              <w:t>30</w:t>
            </w:r>
            <w:r w:rsidR="004E2745">
              <w:rPr>
                <w:noProof/>
                <w:webHidden/>
              </w:rPr>
              <w:fldChar w:fldCharType="end"/>
            </w:r>
          </w:hyperlink>
        </w:p>
        <w:p w14:paraId="05146471" w14:textId="3CB60052" w:rsidR="004E2745" w:rsidRDefault="00C430C6">
          <w:pPr>
            <w:pStyle w:val="Spistreci1"/>
            <w:rPr>
              <w:rFonts w:asciiTheme="minorHAnsi" w:eastAsiaTheme="minorEastAsia" w:hAnsiTheme="minorHAnsi"/>
              <w:noProof/>
              <w:lang w:eastAsia="pl-PL"/>
            </w:rPr>
          </w:pPr>
          <w:hyperlink w:anchor="_Toc515875846" w:history="1">
            <w:r w:rsidR="004E2745" w:rsidRPr="00873805">
              <w:rPr>
                <w:rStyle w:val="Hipercze"/>
                <w:rFonts w:cs="Times New Roman"/>
                <w:noProof/>
              </w:rPr>
              <w:t>XVI. Wykaz załączników do niniejszej SIWZ</w:t>
            </w:r>
            <w:r w:rsidR="004E2745">
              <w:rPr>
                <w:noProof/>
                <w:webHidden/>
              </w:rPr>
              <w:tab/>
            </w:r>
            <w:r w:rsidR="004E2745">
              <w:rPr>
                <w:noProof/>
                <w:webHidden/>
              </w:rPr>
              <w:fldChar w:fldCharType="begin"/>
            </w:r>
            <w:r w:rsidR="004E2745">
              <w:rPr>
                <w:noProof/>
                <w:webHidden/>
              </w:rPr>
              <w:instrText xml:space="preserve"> PAGEREF _Toc515875846 \h </w:instrText>
            </w:r>
            <w:r w:rsidR="004E2745">
              <w:rPr>
                <w:noProof/>
                <w:webHidden/>
              </w:rPr>
            </w:r>
            <w:r w:rsidR="004E2745">
              <w:rPr>
                <w:noProof/>
                <w:webHidden/>
              </w:rPr>
              <w:fldChar w:fldCharType="separate"/>
            </w:r>
            <w:r w:rsidR="005817C9">
              <w:rPr>
                <w:noProof/>
                <w:webHidden/>
              </w:rPr>
              <w:t>32</w:t>
            </w:r>
            <w:r w:rsidR="004E2745">
              <w:rPr>
                <w:noProof/>
                <w:webHidden/>
              </w:rPr>
              <w:fldChar w:fldCharType="end"/>
            </w:r>
          </w:hyperlink>
        </w:p>
        <w:p w14:paraId="0BC1664B" w14:textId="4DAC7F58" w:rsidR="003D50AF" w:rsidRDefault="003D50AF">
          <w:r>
            <w:rPr>
              <w:b/>
              <w:bCs/>
            </w:rPr>
            <w:fldChar w:fldCharType="end"/>
          </w:r>
        </w:p>
      </w:sdtContent>
    </w:sdt>
    <w:p w14:paraId="670A8AAD" w14:textId="498AEDD1" w:rsidR="003D50AF" w:rsidRDefault="003D50AF">
      <w:pPr>
        <w:spacing w:after="160" w:line="259" w:lineRule="auto"/>
        <w:jc w:val="left"/>
      </w:pPr>
      <w:r>
        <w:br w:type="page"/>
      </w:r>
    </w:p>
    <w:p w14:paraId="0D83DC3E" w14:textId="74FD62F7" w:rsidR="003D50AF" w:rsidRPr="003D50AF" w:rsidRDefault="00823056" w:rsidP="009745E6">
      <w:pPr>
        <w:pStyle w:val="Nagwek1"/>
        <w:rPr>
          <w:lang w:eastAsia="pl-PL"/>
        </w:rPr>
      </w:pPr>
      <w:bookmarkStart w:id="0" w:name="_Toc515875808"/>
      <w:r>
        <w:rPr>
          <w:lang w:eastAsia="pl-PL"/>
        </w:rPr>
        <w:lastRenderedPageBreak/>
        <w:t xml:space="preserve">I. </w:t>
      </w:r>
      <w:r w:rsidR="003D50AF">
        <w:rPr>
          <w:lang w:eastAsia="pl-PL"/>
        </w:rPr>
        <w:t>Informacje podstawowe</w:t>
      </w:r>
      <w:bookmarkEnd w:id="0"/>
    </w:p>
    <w:p w14:paraId="7AF75047" w14:textId="18967020" w:rsidR="003D50AF" w:rsidRDefault="003D50AF" w:rsidP="000C76CC">
      <w:pPr>
        <w:pStyle w:val="Akapitzlist"/>
        <w:numPr>
          <w:ilvl w:val="0"/>
          <w:numId w:val="1"/>
        </w:numPr>
        <w:rPr>
          <w:rStyle w:val="Nagwek2Znak"/>
        </w:rPr>
      </w:pPr>
      <w:bookmarkStart w:id="1" w:name="_Toc515875809"/>
      <w:r>
        <w:rPr>
          <w:rStyle w:val="Nagwek2Znak"/>
        </w:rPr>
        <w:t>N</w:t>
      </w:r>
      <w:r w:rsidRPr="003D50AF">
        <w:rPr>
          <w:rStyle w:val="Nagwek2Znak"/>
        </w:rPr>
        <w:t>azw</w:t>
      </w:r>
      <w:r>
        <w:rPr>
          <w:rStyle w:val="Nagwek2Znak"/>
        </w:rPr>
        <w:t>a</w:t>
      </w:r>
      <w:r w:rsidRPr="003D50AF">
        <w:rPr>
          <w:rStyle w:val="Nagwek2Znak"/>
        </w:rPr>
        <w:t xml:space="preserve"> oraz adres zamawiającego</w:t>
      </w:r>
      <w:bookmarkEnd w:id="1"/>
    </w:p>
    <w:p w14:paraId="4760D884" w14:textId="77777777" w:rsidR="003D50AF" w:rsidRPr="00C9720F" w:rsidRDefault="003D50AF" w:rsidP="003D50AF">
      <w:pPr>
        <w:rPr>
          <w:rFonts w:cs="Times New Roman"/>
        </w:rPr>
      </w:pPr>
      <w:r w:rsidRPr="00C9720F">
        <w:rPr>
          <w:rFonts w:cs="Times New Roman"/>
        </w:rPr>
        <w:t>Gmina Ścinawa</w:t>
      </w:r>
    </w:p>
    <w:p w14:paraId="695F1E6F" w14:textId="77777777" w:rsidR="003D50AF" w:rsidRPr="00C9720F" w:rsidRDefault="003D50AF" w:rsidP="003D50AF">
      <w:pPr>
        <w:rPr>
          <w:rFonts w:cs="Times New Roman"/>
        </w:rPr>
      </w:pPr>
      <w:r w:rsidRPr="00C9720F">
        <w:rPr>
          <w:rFonts w:cs="Times New Roman"/>
        </w:rPr>
        <w:t>Rynek 17</w:t>
      </w:r>
    </w:p>
    <w:p w14:paraId="011F8A67" w14:textId="77777777" w:rsidR="003D50AF" w:rsidRPr="00C9720F" w:rsidRDefault="003D50AF" w:rsidP="000C76CC">
      <w:pPr>
        <w:pStyle w:val="Akapitzlist"/>
        <w:numPr>
          <w:ilvl w:val="1"/>
          <w:numId w:val="2"/>
        </w:numPr>
        <w:rPr>
          <w:rFonts w:cs="Times New Roman"/>
        </w:rPr>
      </w:pPr>
      <w:r w:rsidRPr="00C9720F">
        <w:rPr>
          <w:rFonts w:cs="Times New Roman"/>
        </w:rPr>
        <w:t>Ścinawa</w:t>
      </w:r>
    </w:p>
    <w:p w14:paraId="320D517C" w14:textId="77777777" w:rsidR="003D50AF" w:rsidRPr="00C9720F" w:rsidRDefault="003D50AF" w:rsidP="003D50AF">
      <w:pPr>
        <w:rPr>
          <w:rFonts w:cs="Times New Roman"/>
        </w:rPr>
      </w:pPr>
      <w:r w:rsidRPr="00C9720F">
        <w:rPr>
          <w:rFonts w:cs="Times New Roman"/>
        </w:rPr>
        <w:t xml:space="preserve">adres strony internetowej: </w:t>
      </w:r>
      <w:hyperlink r:id="rId9" w:history="1">
        <w:r w:rsidRPr="00C9720F">
          <w:rPr>
            <w:rStyle w:val="Hipercze"/>
            <w:rFonts w:cs="Times New Roman"/>
          </w:rPr>
          <w:t>http://bip.umig-scinawa.dolnyslask.pl/</w:t>
        </w:r>
      </w:hyperlink>
    </w:p>
    <w:p w14:paraId="43FBC123" w14:textId="77777777" w:rsidR="003D50AF" w:rsidRPr="00C9720F" w:rsidRDefault="003D50AF" w:rsidP="003D50AF">
      <w:pPr>
        <w:rPr>
          <w:rFonts w:cs="Times New Roman"/>
        </w:rPr>
      </w:pPr>
      <w:r w:rsidRPr="00C9720F">
        <w:rPr>
          <w:rFonts w:cs="Times New Roman"/>
        </w:rPr>
        <w:t xml:space="preserve">adres poczty elektronicznej: </w:t>
      </w:r>
      <w:hyperlink r:id="rId10" w:history="1">
        <w:r w:rsidRPr="00C9720F">
          <w:rPr>
            <w:rStyle w:val="Hipercze"/>
            <w:rFonts w:cs="Times New Roman"/>
          </w:rPr>
          <w:t>urzad@scinawa.pl</w:t>
        </w:r>
      </w:hyperlink>
      <w:r w:rsidRPr="00C9720F">
        <w:rPr>
          <w:rFonts w:cs="Times New Roman"/>
        </w:rPr>
        <w:t xml:space="preserve"> </w:t>
      </w:r>
    </w:p>
    <w:p w14:paraId="2C2D3ECF" w14:textId="55C2B63E" w:rsidR="003D50AF" w:rsidRPr="00C9720F" w:rsidRDefault="003D50AF" w:rsidP="000C76CC">
      <w:pPr>
        <w:pStyle w:val="Nagwek2"/>
        <w:numPr>
          <w:ilvl w:val="0"/>
          <w:numId w:val="1"/>
        </w:numPr>
      </w:pPr>
      <w:bookmarkStart w:id="2" w:name="_Toc504640435"/>
      <w:bookmarkStart w:id="3" w:name="_Toc515875810"/>
      <w:r w:rsidRPr="00C9720F">
        <w:t>Tryb udzielania zamówienia</w:t>
      </w:r>
      <w:bookmarkEnd w:id="2"/>
      <w:bookmarkEnd w:id="3"/>
    </w:p>
    <w:p w14:paraId="46829FCB" w14:textId="77777777" w:rsidR="003D50AF" w:rsidRDefault="003D50AF" w:rsidP="003D50AF">
      <w:pPr>
        <w:rPr>
          <w:rFonts w:cs="Times New Roman"/>
        </w:rPr>
      </w:pPr>
      <w:r w:rsidRPr="00C9720F">
        <w:rPr>
          <w:rFonts w:cs="Times New Roman"/>
        </w:rPr>
        <w:t>Postępowanie prowadzone jest w trybie przetargu nieograniczonego zgodnie z zapisami ustawy z dnia 29 stycznia 2004 r. Prawo zamówień publicznych (tekst jednolity Dz. U. z 2017 r., poz. 1579 z późn. zm.) – zwanej dalej „ustawą Pzp”.</w:t>
      </w:r>
      <w:bookmarkStart w:id="4" w:name="_Toc504640436"/>
    </w:p>
    <w:p w14:paraId="53C8F4CC" w14:textId="47AFF811" w:rsidR="003D50AF" w:rsidRPr="003D50AF" w:rsidRDefault="003D50AF" w:rsidP="000C76CC">
      <w:pPr>
        <w:pStyle w:val="Nagwek2"/>
        <w:numPr>
          <w:ilvl w:val="0"/>
          <w:numId w:val="1"/>
        </w:numPr>
        <w:rPr>
          <w:rFonts w:cs="Times New Roman"/>
        </w:rPr>
      </w:pPr>
      <w:bookmarkStart w:id="5" w:name="_Toc515875811"/>
      <w:r w:rsidRPr="003D50AF">
        <w:t>Czynności związane z przygotowaniem postępowania</w:t>
      </w:r>
      <w:bookmarkEnd w:id="4"/>
      <w:bookmarkEnd w:id="5"/>
    </w:p>
    <w:p w14:paraId="05D56D0C" w14:textId="3AE3CA08" w:rsidR="00A72D35" w:rsidRDefault="003D50AF" w:rsidP="00A72D35">
      <w:pPr>
        <w:rPr>
          <w:rFonts w:cs="Times New Roman"/>
        </w:rPr>
      </w:pPr>
      <w:r w:rsidRPr="00C9720F">
        <w:rPr>
          <w:rFonts w:cs="Times New Roman"/>
        </w:rPr>
        <w:t>Zamawiający, przed wszczęciem postępowania o udzielenie zamówienia nie poinformował wykonawców o</w:t>
      </w:r>
      <w:r>
        <w:rPr>
          <w:rFonts w:cs="Times New Roman"/>
        </w:rPr>
        <w:t> </w:t>
      </w:r>
      <w:r w:rsidRPr="00C9720F">
        <w:rPr>
          <w:rFonts w:cs="Times New Roman"/>
        </w:rPr>
        <w:t>planach i oczekiwaniach dotyczących zamówienia, oraz nie przeprowadził dialogu technicznego.</w:t>
      </w:r>
    </w:p>
    <w:p w14:paraId="234F6F56" w14:textId="68A0DEE2" w:rsidR="00A72D35" w:rsidRPr="00C9720F" w:rsidRDefault="00A72D35" w:rsidP="000C76CC">
      <w:pPr>
        <w:pStyle w:val="Nagwek2"/>
        <w:numPr>
          <w:ilvl w:val="0"/>
          <w:numId w:val="1"/>
        </w:numPr>
        <w:rPr>
          <w:rFonts w:cs="Times New Roman"/>
          <w:szCs w:val="22"/>
        </w:rPr>
      </w:pPr>
      <w:bookmarkStart w:id="6" w:name="_Toc515875812"/>
      <w:r w:rsidRPr="00C9720F">
        <w:rPr>
          <w:rFonts w:cs="Times New Roman"/>
          <w:szCs w:val="22"/>
        </w:rPr>
        <w:t>Zamówienia, o których mowa w art. 67 ust. 1 pkt 6</w:t>
      </w:r>
      <w:bookmarkEnd w:id="6"/>
    </w:p>
    <w:p w14:paraId="4EC8E565" w14:textId="3E654325" w:rsidR="003C53ED" w:rsidRPr="00C25C48" w:rsidRDefault="003C53ED" w:rsidP="003C53ED">
      <w:pPr>
        <w:pStyle w:val="Akapitzlist"/>
        <w:numPr>
          <w:ilvl w:val="0"/>
          <w:numId w:val="39"/>
        </w:numPr>
        <w:rPr>
          <w:rFonts w:cs="Times New Roman"/>
        </w:rPr>
      </w:pPr>
      <w:bookmarkStart w:id="7" w:name="_Toc515875813"/>
      <w:r w:rsidRPr="00C25C48">
        <w:rPr>
          <w:rFonts w:cs="Times New Roman"/>
        </w:rPr>
        <w:t xml:space="preserve">Zamawiający </w:t>
      </w:r>
      <w:r w:rsidRPr="00C25C48">
        <w:rPr>
          <w:rFonts w:cs="Times New Roman"/>
          <w:b/>
          <w:bCs/>
        </w:rPr>
        <w:t xml:space="preserve">przewiduje </w:t>
      </w:r>
      <w:r w:rsidRPr="00C25C48">
        <w:rPr>
          <w:rFonts w:cs="Times New Roman"/>
        </w:rPr>
        <w:t>możliwość udzielania zamówień, o których mowa w art. 67 ust. 1 pkt</w:t>
      </w:r>
      <w:r>
        <w:rPr>
          <w:rFonts w:cs="Times New Roman"/>
        </w:rPr>
        <w:t> </w:t>
      </w:r>
      <w:r w:rsidR="00380F4C">
        <w:rPr>
          <w:rFonts w:cs="Times New Roman"/>
        </w:rPr>
        <w:t>7</w:t>
      </w:r>
      <w:r w:rsidRPr="00C25C48">
        <w:rPr>
          <w:rFonts w:cs="Times New Roman"/>
        </w:rPr>
        <w:t xml:space="preserve"> ustawy do </w:t>
      </w:r>
      <w:r>
        <w:rPr>
          <w:rFonts w:cs="Times New Roman"/>
          <w:b/>
        </w:rPr>
        <w:t>5</w:t>
      </w:r>
      <w:r w:rsidRPr="00C25C48">
        <w:rPr>
          <w:rFonts w:cs="Times New Roman"/>
          <w:b/>
        </w:rPr>
        <w:t>0 %</w:t>
      </w:r>
      <w:r w:rsidRPr="00C25C48">
        <w:rPr>
          <w:rFonts w:cs="Times New Roman"/>
        </w:rPr>
        <w:t xml:space="preserve"> wartości zamówienia podstawowego.</w:t>
      </w:r>
    </w:p>
    <w:p w14:paraId="0C152E22" w14:textId="66196638" w:rsidR="003C53ED" w:rsidRPr="00FA062B" w:rsidRDefault="003C53ED" w:rsidP="003C53ED">
      <w:pPr>
        <w:pStyle w:val="Akapitzlist"/>
        <w:numPr>
          <w:ilvl w:val="0"/>
          <w:numId w:val="39"/>
        </w:numPr>
        <w:rPr>
          <w:rFonts w:cs="Times New Roman"/>
        </w:rPr>
      </w:pPr>
      <w:r w:rsidRPr="00FA062B">
        <w:rPr>
          <w:rFonts w:eastAsia="Times New Roman" w:cs="Times New Roman"/>
          <w:lang w:eastAsia="pl-PL"/>
        </w:rPr>
        <w:t xml:space="preserve">Określenie przedmiotu, wielkości lub zakresu oraz warunków na jakich zostaną udzielone zamówienia, o których mowa w art. 67 ust. 1 pkt </w:t>
      </w:r>
      <w:r w:rsidR="00380F4C">
        <w:rPr>
          <w:rFonts w:eastAsia="Times New Roman" w:cs="Times New Roman"/>
          <w:lang w:eastAsia="pl-PL"/>
        </w:rPr>
        <w:t>7</w:t>
      </w:r>
      <w:r w:rsidRPr="00FA062B">
        <w:rPr>
          <w:rFonts w:eastAsia="Times New Roman" w:cs="Times New Roman"/>
          <w:lang w:eastAsia="pl-PL"/>
        </w:rPr>
        <w:t xml:space="preserve"> ustawy </w:t>
      </w:r>
      <w:proofErr w:type="spellStart"/>
      <w:r w:rsidRPr="00FA062B">
        <w:rPr>
          <w:rFonts w:eastAsia="Times New Roman" w:cs="Times New Roman"/>
          <w:lang w:eastAsia="pl-PL"/>
        </w:rPr>
        <w:t>Pzp</w:t>
      </w:r>
      <w:proofErr w:type="spellEnd"/>
      <w:r w:rsidRPr="00FA062B">
        <w:rPr>
          <w:rFonts w:eastAsia="Times New Roman" w:cs="Times New Roman"/>
          <w:lang w:eastAsia="pl-PL"/>
        </w:rPr>
        <w:t>:</w:t>
      </w:r>
    </w:p>
    <w:p w14:paraId="453D08B0" w14:textId="462B9885" w:rsidR="003C53ED" w:rsidRPr="00FA062B" w:rsidRDefault="003C53ED" w:rsidP="003C53ED">
      <w:pPr>
        <w:pStyle w:val="Akapitzlist"/>
        <w:numPr>
          <w:ilvl w:val="1"/>
          <w:numId w:val="38"/>
        </w:numPr>
        <w:rPr>
          <w:rFonts w:eastAsia="Times New Roman" w:cs="Times New Roman"/>
          <w:lang w:eastAsia="pl-PL"/>
        </w:rPr>
      </w:pPr>
      <w:r w:rsidRPr="00FA062B">
        <w:rPr>
          <w:rFonts w:eastAsia="Times New Roman" w:cs="Times New Roman"/>
          <w:color w:val="000000"/>
          <w:lang w:eastAsia="pl-PL"/>
        </w:rPr>
        <w:t>Zamawiający</w:t>
      </w:r>
      <w:r w:rsidRPr="00C25C48">
        <w:rPr>
          <w:rFonts w:eastAsia="Times New Roman" w:cs="Times New Roman"/>
          <w:color w:val="000000"/>
          <w:lang w:eastAsia="pl-PL"/>
        </w:rPr>
        <w:t xml:space="preserve"> przewiduje udzielenie zamówienia, o którym mowa w art. 67 ust.</w:t>
      </w:r>
      <w:r>
        <w:rPr>
          <w:rFonts w:eastAsia="Times New Roman" w:cs="Times New Roman"/>
          <w:color w:val="000000"/>
          <w:lang w:eastAsia="pl-PL"/>
        </w:rPr>
        <w:t xml:space="preserve"> </w:t>
      </w:r>
      <w:r w:rsidRPr="00C25C48">
        <w:rPr>
          <w:rFonts w:eastAsia="Times New Roman" w:cs="Times New Roman"/>
          <w:color w:val="000000"/>
          <w:lang w:eastAsia="pl-PL"/>
        </w:rPr>
        <w:t xml:space="preserve">1 pkt </w:t>
      </w:r>
      <w:r w:rsidR="00380F4C">
        <w:rPr>
          <w:rFonts w:eastAsia="Times New Roman" w:cs="Times New Roman"/>
          <w:color w:val="000000"/>
          <w:lang w:eastAsia="pl-PL"/>
        </w:rPr>
        <w:t xml:space="preserve">7 </w:t>
      </w:r>
      <w:r w:rsidRPr="00C25C48">
        <w:rPr>
          <w:rFonts w:eastAsia="Times New Roman" w:cs="Times New Roman"/>
          <w:color w:val="000000"/>
          <w:lang w:eastAsia="pl-PL"/>
        </w:rPr>
        <w:t>ustawy PZP, tj. udzielenie, w okresie 3 lat od dnia udzielenia zamówienia podstawowego</w:t>
      </w:r>
      <w:r>
        <w:rPr>
          <w:rFonts w:eastAsia="Times New Roman" w:cs="Times New Roman"/>
          <w:color w:val="000000"/>
          <w:lang w:eastAsia="pl-PL"/>
        </w:rPr>
        <w:t xml:space="preserve"> </w:t>
      </w:r>
      <w:r w:rsidRPr="00FA062B">
        <w:rPr>
          <w:rFonts w:eastAsia="Times New Roman" w:cs="Times New Roman"/>
          <w:color w:val="000000"/>
          <w:lang w:eastAsia="pl-PL"/>
        </w:rPr>
        <w:t>(</w:t>
      </w:r>
      <w:r>
        <w:rPr>
          <w:rFonts w:eastAsia="Times New Roman" w:cs="Times New Roman"/>
          <w:color w:val="000000"/>
          <w:lang w:eastAsia="pl-PL"/>
        </w:rPr>
        <w:t xml:space="preserve">od dnia </w:t>
      </w:r>
      <w:r w:rsidRPr="00FA062B">
        <w:rPr>
          <w:rFonts w:eastAsia="Times New Roman" w:cs="Times New Roman"/>
          <w:color w:val="000000"/>
          <w:lang w:eastAsia="pl-PL"/>
        </w:rPr>
        <w:t>zawarcia umowy), dotychczasowemu wykonawcy usługi, zamówienia polegającej na dostawie, uruchomieniu oraz zarządzaniu i kompleksowej obsłudze systemu ścinawskiego roweru miejskiego, tj. w szczególności</w:t>
      </w:r>
      <w:r w:rsidR="00FA062B" w:rsidRPr="00FA062B">
        <w:rPr>
          <w:rFonts w:eastAsia="Times New Roman" w:cs="Times New Roman"/>
          <w:color w:val="000000"/>
          <w:lang w:eastAsia="pl-PL"/>
        </w:rPr>
        <w:t xml:space="preserve"> dostawie dodatkowych rowerów wraz z wyposażeniem, stojaków rowerowych, czy totemów informacyjnych, jak również usłudze polegającej na dodatkowym szkoleni</w:t>
      </w:r>
      <w:r w:rsidR="00FA062B">
        <w:rPr>
          <w:rFonts w:eastAsia="Times New Roman" w:cs="Times New Roman"/>
          <w:color w:val="000000"/>
          <w:lang w:eastAsia="pl-PL"/>
        </w:rPr>
        <w:t>u</w:t>
      </w:r>
      <w:r w:rsidR="00FA062B" w:rsidRPr="00FA062B">
        <w:rPr>
          <w:rFonts w:eastAsia="Times New Roman" w:cs="Times New Roman"/>
          <w:color w:val="000000"/>
          <w:lang w:eastAsia="pl-PL"/>
        </w:rPr>
        <w:t xml:space="preserve"> osób wskazanych przez Zamawiającego w zakresie użytkowania systemu ścinawskiego roweru miejskiego.</w:t>
      </w:r>
    </w:p>
    <w:p w14:paraId="51832945" w14:textId="77777777" w:rsidR="003C53ED" w:rsidRPr="00C25C48" w:rsidRDefault="003C53ED" w:rsidP="003C53ED">
      <w:pPr>
        <w:pStyle w:val="Akapitzlist"/>
        <w:numPr>
          <w:ilvl w:val="1"/>
          <w:numId w:val="38"/>
        </w:numPr>
        <w:rPr>
          <w:rFonts w:cs="Times New Roman"/>
        </w:rPr>
      </w:pPr>
      <w:r w:rsidRPr="00C25C48">
        <w:rPr>
          <w:rFonts w:eastAsia="Times New Roman" w:cs="Times New Roman"/>
          <w:lang w:eastAsia="pl-PL"/>
        </w:rPr>
        <w:t>Zamawiający przyjmie jako maksymalne składniki cenotwórcze te, które wykonawca podał w</w:t>
      </w:r>
      <w:r>
        <w:rPr>
          <w:rFonts w:eastAsia="Times New Roman" w:cs="Times New Roman"/>
          <w:lang w:eastAsia="pl-PL"/>
        </w:rPr>
        <w:t> </w:t>
      </w:r>
      <w:r w:rsidRPr="00C25C48">
        <w:rPr>
          <w:rFonts w:eastAsia="Times New Roman" w:cs="Times New Roman"/>
          <w:lang w:eastAsia="pl-PL"/>
        </w:rPr>
        <w:t>swojej ofercie do tego zamówienia.</w:t>
      </w:r>
    </w:p>
    <w:p w14:paraId="2FD31409" w14:textId="00D36A97" w:rsidR="003C53ED" w:rsidRPr="00C25C48" w:rsidRDefault="003C53ED" w:rsidP="003C53ED">
      <w:pPr>
        <w:pStyle w:val="Akapitzlist"/>
        <w:numPr>
          <w:ilvl w:val="1"/>
          <w:numId w:val="38"/>
        </w:numPr>
        <w:rPr>
          <w:rFonts w:cs="Times New Roman"/>
        </w:rPr>
      </w:pPr>
      <w:r w:rsidRPr="00C25C48">
        <w:rPr>
          <w:rFonts w:eastAsia="Times New Roman" w:cs="Times New Roman"/>
          <w:lang w:eastAsia="pl-PL"/>
        </w:rPr>
        <w:t xml:space="preserve">Warunkiem udzielenia zamówienia jest przedstawienie pisemnego uzasadnienia- protokołu konieczności (wraz z wyceną tych robót) przez Wykonawcę, z którym Zamawiający podpisał umowę na przedmiotowe zadanie. Umowa w sprawie </w:t>
      </w:r>
      <w:r>
        <w:rPr>
          <w:rFonts w:eastAsia="Times New Roman" w:cs="Times New Roman"/>
          <w:lang w:eastAsia="pl-PL"/>
        </w:rPr>
        <w:t>przedmiotowej usługi</w:t>
      </w:r>
      <w:r w:rsidRPr="00C25C48">
        <w:rPr>
          <w:rFonts w:eastAsia="Times New Roman" w:cs="Times New Roman"/>
          <w:lang w:eastAsia="pl-PL"/>
        </w:rPr>
        <w:t xml:space="preserve"> zostanie zawarta na zasadach określonych w art. 67 ust. 1 pkt </w:t>
      </w:r>
      <w:r w:rsidR="00380F4C">
        <w:rPr>
          <w:rFonts w:eastAsia="Times New Roman" w:cs="Times New Roman"/>
          <w:lang w:eastAsia="pl-PL"/>
        </w:rPr>
        <w:t>7</w:t>
      </w:r>
      <w:r w:rsidRPr="00C25C48">
        <w:rPr>
          <w:rFonts w:eastAsia="Times New Roman" w:cs="Times New Roman"/>
          <w:lang w:eastAsia="pl-PL"/>
        </w:rPr>
        <w:t xml:space="preserve"> Ustawy.</w:t>
      </w:r>
    </w:p>
    <w:p w14:paraId="03C206C5" w14:textId="5CB4C2E2" w:rsidR="00A72D35" w:rsidRPr="00C9720F" w:rsidRDefault="00A72D35" w:rsidP="000C76CC">
      <w:pPr>
        <w:pStyle w:val="Nagwek2"/>
        <w:numPr>
          <w:ilvl w:val="0"/>
          <w:numId w:val="1"/>
        </w:numPr>
        <w:rPr>
          <w:rFonts w:cs="Times New Roman"/>
          <w:szCs w:val="22"/>
        </w:rPr>
      </w:pPr>
      <w:r w:rsidRPr="00C9720F">
        <w:rPr>
          <w:rFonts w:cs="Times New Roman"/>
          <w:szCs w:val="22"/>
        </w:rPr>
        <w:lastRenderedPageBreak/>
        <w:t>Zamówienia częściowe</w:t>
      </w:r>
      <w:bookmarkEnd w:id="7"/>
    </w:p>
    <w:p w14:paraId="458A5DAD" w14:textId="333B4ACB" w:rsidR="00A72D35" w:rsidRPr="00922F77" w:rsidRDefault="00A72D35" w:rsidP="00A72D35">
      <w:pPr>
        <w:rPr>
          <w:rFonts w:cs="Times New Roman"/>
        </w:rPr>
      </w:pPr>
      <w:r w:rsidRPr="00922F77">
        <w:rPr>
          <w:rFonts w:cs="Times New Roman"/>
        </w:rPr>
        <w:t xml:space="preserve">Zamawiający </w:t>
      </w:r>
      <w:r w:rsidR="00927B61">
        <w:rPr>
          <w:rFonts w:cs="Times New Roman"/>
          <w:b/>
        </w:rPr>
        <w:t xml:space="preserve">nie </w:t>
      </w:r>
      <w:r w:rsidRPr="00922F77">
        <w:rPr>
          <w:rFonts w:cs="Times New Roman"/>
          <w:b/>
        </w:rPr>
        <w:t>dopuszcza</w:t>
      </w:r>
      <w:r w:rsidRPr="00922F77">
        <w:rPr>
          <w:rFonts w:cs="Times New Roman"/>
        </w:rPr>
        <w:t xml:space="preserve"> składani</w:t>
      </w:r>
      <w:r w:rsidR="00927B61">
        <w:rPr>
          <w:rFonts w:cs="Times New Roman"/>
        </w:rPr>
        <w:t>a</w:t>
      </w:r>
      <w:r w:rsidRPr="00922F77">
        <w:rPr>
          <w:rFonts w:cs="Times New Roman"/>
        </w:rPr>
        <w:t xml:space="preserve"> ofert częściowych.</w:t>
      </w:r>
    </w:p>
    <w:p w14:paraId="242D4470" w14:textId="2F5814C5" w:rsidR="003E6367" w:rsidRPr="00C9720F" w:rsidRDefault="003E6367" w:rsidP="000C76CC">
      <w:pPr>
        <w:pStyle w:val="Nagwek2"/>
        <w:numPr>
          <w:ilvl w:val="0"/>
          <w:numId w:val="1"/>
        </w:numPr>
        <w:rPr>
          <w:rFonts w:cs="Times New Roman"/>
          <w:szCs w:val="22"/>
        </w:rPr>
      </w:pPr>
      <w:bookmarkStart w:id="8" w:name="_Toc515875814"/>
      <w:r w:rsidRPr="00C9720F">
        <w:rPr>
          <w:rFonts w:cs="Times New Roman"/>
          <w:szCs w:val="22"/>
        </w:rPr>
        <w:t>Informacja o ofercie wariantowej, umowie ramowej, aukcji elektronicznej oraz dynamicznym systemie zakupów</w:t>
      </w:r>
      <w:bookmarkEnd w:id="8"/>
    </w:p>
    <w:p w14:paraId="77A73914" w14:textId="77777777" w:rsidR="003E6367" w:rsidRPr="00C9720F" w:rsidRDefault="003E6367" w:rsidP="000C76CC">
      <w:pPr>
        <w:pStyle w:val="Akapitzlist"/>
        <w:numPr>
          <w:ilvl w:val="0"/>
          <w:numId w:val="4"/>
        </w:numPr>
        <w:rPr>
          <w:rFonts w:cs="Times New Roman"/>
        </w:rPr>
      </w:pPr>
      <w:r w:rsidRPr="00C9720F">
        <w:rPr>
          <w:rFonts w:cs="Times New Roman"/>
        </w:rPr>
        <w:t>Zamawiający nie dopuszcza składania ofert wariantowych.</w:t>
      </w:r>
    </w:p>
    <w:p w14:paraId="6545A90A" w14:textId="77777777" w:rsidR="003E6367" w:rsidRPr="00C9720F" w:rsidRDefault="003E6367" w:rsidP="000C76CC">
      <w:pPr>
        <w:pStyle w:val="Akapitzlist"/>
        <w:numPr>
          <w:ilvl w:val="0"/>
          <w:numId w:val="4"/>
        </w:numPr>
        <w:rPr>
          <w:rFonts w:cs="Times New Roman"/>
        </w:rPr>
      </w:pPr>
      <w:r w:rsidRPr="00C9720F">
        <w:rPr>
          <w:rFonts w:cs="Times New Roman"/>
        </w:rPr>
        <w:t>Zamawiający nie przewiduje zawarcia umowy ramowej.</w:t>
      </w:r>
    </w:p>
    <w:p w14:paraId="3C72D51A" w14:textId="77777777" w:rsidR="003E6367" w:rsidRPr="00C9720F" w:rsidRDefault="003E6367" w:rsidP="000C76CC">
      <w:pPr>
        <w:pStyle w:val="Akapitzlist"/>
        <w:numPr>
          <w:ilvl w:val="0"/>
          <w:numId w:val="4"/>
        </w:numPr>
        <w:rPr>
          <w:rFonts w:cs="Times New Roman"/>
        </w:rPr>
      </w:pPr>
      <w:r w:rsidRPr="00C9720F">
        <w:rPr>
          <w:rFonts w:cs="Times New Roman"/>
        </w:rPr>
        <w:t>Zamawiający nie przewiduje wyboru najkorzystniejszej oferty z zastosowaniem aukcji elektronicznej.</w:t>
      </w:r>
    </w:p>
    <w:p w14:paraId="00FDD050" w14:textId="68832C8D" w:rsidR="003E6367" w:rsidRDefault="003E6367" w:rsidP="000C76CC">
      <w:pPr>
        <w:pStyle w:val="Akapitzlist"/>
        <w:numPr>
          <w:ilvl w:val="0"/>
          <w:numId w:val="4"/>
        </w:numPr>
        <w:rPr>
          <w:rFonts w:cs="Times New Roman"/>
        </w:rPr>
      </w:pPr>
      <w:r w:rsidRPr="00C9720F">
        <w:rPr>
          <w:rFonts w:cs="Times New Roman"/>
        </w:rPr>
        <w:t>Zamawiający nie zamierza ustanowić dynamicznego systemu zakupów.</w:t>
      </w:r>
    </w:p>
    <w:p w14:paraId="4547C5D5" w14:textId="462711F2" w:rsidR="003D50AF" w:rsidRDefault="00B44EA8" w:rsidP="00A72D35">
      <w:pPr>
        <w:pStyle w:val="Nagwek1"/>
        <w:rPr>
          <w:rFonts w:eastAsia="Times New Roman"/>
          <w:lang w:eastAsia="pl-PL"/>
        </w:rPr>
      </w:pPr>
      <w:bookmarkStart w:id="9" w:name="_Toc515875815"/>
      <w:r>
        <w:rPr>
          <w:rFonts w:eastAsia="Times New Roman"/>
          <w:lang w:eastAsia="pl-PL"/>
        </w:rPr>
        <w:t xml:space="preserve">II. </w:t>
      </w:r>
      <w:r w:rsidR="00A72D35">
        <w:rPr>
          <w:rFonts w:eastAsia="Times New Roman"/>
          <w:lang w:eastAsia="pl-PL"/>
        </w:rPr>
        <w:t>O</w:t>
      </w:r>
      <w:r w:rsidR="003D50AF" w:rsidRPr="003D50AF">
        <w:rPr>
          <w:rFonts w:eastAsia="Times New Roman"/>
          <w:lang w:eastAsia="pl-PL"/>
        </w:rPr>
        <w:t>pis przedmiotu zamówienia</w:t>
      </w:r>
      <w:bookmarkEnd w:id="9"/>
    </w:p>
    <w:p w14:paraId="58E5983E" w14:textId="73106757" w:rsidR="00A72D35" w:rsidRDefault="00A72D35" w:rsidP="000C76CC">
      <w:pPr>
        <w:pStyle w:val="Nagwek2"/>
        <w:numPr>
          <w:ilvl w:val="0"/>
          <w:numId w:val="3"/>
        </w:numPr>
        <w:rPr>
          <w:lang w:eastAsia="pl-PL"/>
        </w:rPr>
      </w:pPr>
      <w:bookmarkStart w:id="10" w:name="_Toc515875816"/>
      <w:r>
        <w:rPr>
          <w:lang w:eastAsia="pl-PL"/>
        </w:rPr>
        <w:t>Krótki opis przedmiotu zamówienia</w:t>
      </w:r>
      <w:bookmarkEnd w:id="10"/>
    </w:p>
    <w:p w14:paraId="6E58FF6E" w14:textId="786516D7" w:rsidR="003C6E58" w:rsidRPr="00380F4C" w:rsidRDefault="003C6E58" w:rsidP="00380F4C">
      <w:pPr>
        <w:pStyle w:val="Akapitzlist"/>
        <w:numPr>
          <w:ilvl w:val="0"/>
          <w:numId w:val="42"/>
        </w:numPr>
        <w:autoSpaceDE w:val="0"/>
        <w:autoSpaceDN w:val="0"/>
        <w:adjustRightInd w:val="0"/>
        <w:spacing w:line="240" w:lineRule="auto"/>
        <w:rPr>
          <w:rFonts w:cs="Times New Roman"/>
        </w:rPr>
      </w:pPr>
      <w:bookmarkStart w:id="11" w:name="_Toc515875817"/>
      <w:r w:rsidRPr="00380F4C">
        <w:rPr>
          <w:rFonts w:cs="Times New Roman"/>
        </w:rPr>
        <w:t xml:space="preserve">Przedmiot zamówienia realizowany jest w ramach zadania pn.: </w:t>
      </w:r>
      <w:r w:rsidRPr="00380F4C">
        <w:rPr>
          <w:rFonts w:cs="Times New Roman"/>
          <w:bCs/>
        </w:rPr>
        <w:t>„</w:t>
      </w:r>
      <w:r w:rsidR="00380F4C" w:rsidRPr="00380F4C">
        <w:rPr>
          <w:rFonts w:cs="Times New Roman"/>
          <w:bCs/>
        </w:rPr>
        <w:t>Ochrona bioróżnorodności i udostępnienie zasobów przyrodniczych poprzez rozbudowę i doposażenie Regionalnego Ośrodka Edukacji Ekologicznej(ROEE-LGOM) w Dziewinie</w:t>
      </w:r>
      <w:r w:rsidRPr="00380F4C">
        <w:rPr>
          <w:rFonts w:cs="Times New Roman"/>
          <w:bCs/>
        </w:rPr>
        <w:t xml:space="preserve">”. </w:t>
      </w:r>
      <w:r w:rsidRPr="00380F4C">
        <w:rPr>
          <w:rFonts w:cs="Times New Roman"/>
        </w:rPr>
        <w:t xml:space="preserve">Program współfinansowany jest ze środków Unii Europejskiej. </w:t>
      </w:r>
    </w:p>
    <w:p w14:paraId="042BEBE7" w14:textId="7830E821" w:rsidR="003C53ED" w:rsidRDefault="003C53ED" w:rsidP="00380F4C">
      <w:r w:rsidRPr="003C53ED">
        <w:t xml:space="preserve">Przedmiotem zamówienia jest </w:t>
      </w:r>
      <w:r w:rsidR="00380F4C">
        <w:t>dostawa rowerów miejskich w ramach</w:t>
      </w:r>
      <w:r w:rsidRPr="003C53ED">
        <w:t xml:space="preserve"> </w:t>
      </w:r>
      <w:r>
        <w:t>Ścinawskiego Roweru Miejskiego (</w:t>
      </w:r>
      <w:r w:rsidR="00FA062B">
        <w:t>S</w:t>
      </w:r>
      <w:r>
        <w:t>RM)</w:t>
      </w:r>
      <w:r w:rsidRPr="003C53ED">
        <w:t xml:space="preserve"> w taki sposób, aby każdy uprawniony użytkownik mógł wypożyczyć rower </w:t>
      </w:r>
      <w:r>
        <w:t>według</w:t>
      </w:r>
      <w:r w:rsidRPr="003C53ED">
        <w:t xml:space="preserve"> taryfy ustalonej przez Wykonawcę. </w:t>
      </w:r>
    </w:p>
    <w:p w14:paraId="18DDA0CC" w14:textId="2AF94D23" w:rsidR="003C53ED" w:rsidRPr="003C53ED" w:rsidRDefault="003C53ED" w:rsidP="003C53ED">
      <w:pPr>
        <w:pStyle w:val="Akapitzlist"/>
        <w:numPr>
          <w:ilvl w:val="0"/>
          <w:numId w:val="40"/>
        </w:numPr>
      </w:pPr>
      <w:r w:rsidRPr="003C53ED">
        <w:t xml:space="preserve">W ramach </w:t>
      </w:r>
      <w:r w:rsidR="00834387">
        <w:t>S</w:t>
      </w:r>
      <w:r w:rsidRPr="003C53ED">
        <w:t>RM Wykonawca dostarczy i uruchomi minimum:</w:t>
      </w:r>
    </w:p>
    <w:tbl>
      <w:tblPr>
        <w:tblW w:w="825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1"/>
        <w:gridCol w:w="2109"/>
      </w:tblGrid>
      <w:tr w:rsidR="003C53ED" w:rsidRPr="002B67F8" w14:paraId="10FF6E3B" w14:textId="77777777" w:rsidTr="001266B0">
        <w:tc>
          <w:tcPr>
            <w:tcW w:w="6141" w:type="dxa"/>
            <w:shd w:val="clear" w:color="auto" w:fill="auto"/>
          </w:tcPr>
          <w:p w14:paraId="096E6690" w14:textId="673B64C0" w:rsidR="003C53ED" w:rsidRPr="002B67F8" w:rsidRDefault="003C53ED" w:rsidP="003C53ED">
            <w:pPr>
              <w:rPr>
                <w:b/>
              </w:rPr>
            </w:pPr>
            <w:r>
              <w:rPr>
                <w:b/>
              </w:rPr>
              <w:t>Nazwa elementu</w:t>
            </w:r>
          </w:p>
        </w:tc>
        <w:tc>
          <w:tcPr>
            <w:tcW w:w="2109" w:type="dxa"/>
            <w:shd w:val="clear" w:color="auto" w:fill="auto"/>
          </w:tcPr>
          <w:p w14:paraId="6B615B7B" w14:textId="26592332" w:rsidR="003C53ED" w:rsidRPr="002B67F8" w:rsidRDefault="003C53ED" w:rsidP="003C53ED">
            <w:pPr>
              <w:rPr>
                <w:b/>
                <w:color w:val="FF0000"/>
              </w:rPr>
            </w:pPr>
            <w:r>
              <w:rPr>
                <w:b/>
              </w:rPr>
              <w:t>Ilość</w:t>
            </w:r>
          </w:p>
        </w:tc>
      </w:tr>
      <w:tr w:rsidR="003C53ED" w:rsidRPr="002B67F8" w14:paraId="56DC6270" w14:textId="77777777" w:rsidTr="001266B0">
        <w:tc>
          <w:tcPr>
            <w:tcW w:w="6141" w:type="dxa"/>
            <w:shd w:val="clear" w:color="auto" w:fill="auto"/>
          </w:tcPr>
          <w:p w14:paraId="32347A51" w14:textId="6C95129B" w:rsidR="003C53ED" w:rsidRPr="002B67F8" w:rsidRDefault="003C53ED" w:rsidP="003C53ED">
            <w:r w:rsidRPr="002B67F8">
              <w:t>Rower wraz z wyposażeniem</w:t>
            </w:r>
          </w:p>
        </w:tc>
        <w:tc>
          <w:tcPr>
            <w:tcW w:w="2109" w:type="dxa"/>
            <w:shd w:val="clear" w:color="auto" w:fill="auto"/>
          </w:tcPr>
          <w:p w14:paraId="224547B3" w14:textId="433E1CFD" w:rsidR="003C53ED" w:rsidRPr="002B67F8" w:rsidRDefault="00FA062B" w:rsidP="003C53ED">
            <w:r>
              <w:t>30</w:t>
            </w:r>
            <w:r w:rsidR="003C53ED">
              <w:t xml:space="preserve"> szt.</w:t>
            </w:r>
            <w:r w:rsidR="0017008A">
              <w:t xml:space="preserve"> ( w tym 5 szt. dla osób niepełnosprawnych)</w:t>
            </w:r>
          </w:p>
        </w:tc>
      </w:tr>
      <w:tr w:rsidR="003C53ED" w:rsidRPr="002B67F8" w14:paraId="4AD968F2" w14:textId="77777777" w:rsidTr="001266B0">
        <w:tc>
          <w:tcPr>
            <w:tcW w:w="6141" w:type="dxa"/>
            <w:shd w:val="clear" w:color="auto" w:fill="auto"/>
          </w:tcPr>
          <w:p w14:paraId="5FB9364E" w14:textId="5D30C879" w:rsidR="003C53ED" w:rsidRPr="002B67F8" w:rsidRDefault="003C53ED" w:rsidP="003C53ED">
            <w:r w:rsidRPr="002B67F8">
              <w:t>Stojak rowerow</w:t>
            </w:r>
            <w:r>
              <w:t>y</w:t>
            </w:r>
          </w:p>
        </w:tc>
        <w:tc>
          <w:tcPr>
            <w:tcW w:w="2109" w:type="dxa"/>
            <w:shd w:val="clear" w:color="auto" w:fill="auto"/>
          </w:tcPr>
          <w:p w14:paraId="5F654372" w14:textId="2A4D717B" w:rsidR="003C53ED" w:rsidRPr="002B67F8" w:rsidRDefault="00FA062B" w:rsidP="003C53ED">
            <w:r>
              <w:t>30 szt.</w:t>
            </w:r>
          </w:p>
        </w:tc>
      </w:tr>
      <w:tr w:rsidR="003C53ED" w:rsidRPr="002B67F8" w14:paraId="6A71FBD9" w14:textId="77777777" w:rsidTr="001266B0">
        <w:tc>
          <w:tcPr>
            <w:tcW w:w="6141" w:type="dxa"/>
            <w:shd w:val="clear" w:color="auto" w:fill="auto"/>
          </w:tcPr>
          <w:p w14:paraId="2480549C" w14:textId="0FED6863" w:rsidR="003C53ED" w:rsidRPr="002B67F8" w:rsidRDefault="003C53ED" w:rsidP="003C53ED">
            <w:r w:rsidRPr="002B67F8">
              <w:t xml:space="preserve">Totem </w:t>
            </w:r>
            <w:r>
              <w:t>i</w:t>
            </w:r>
            <w:r w:rsidRPr="002B67F8">
              <w:t>nformacyjn</w:t>
            </w:r>
            <w:r>
              <w:t>y</w:t>
            </w:r>
          </w:p>
        </w:tc>
        <w:tc>
          <w:tcPr>
            <w:tcW w:w="2109" w:type="dxa"/>
            <w:shd w:val="clear" w:color="auto" w:fill="auto"/>
          </w:tcPr>
          <w:p w14:paraId="6A3ABD03" w14:textId="1A05831F" w:rsidR="003C53ED" w:rsidRPr="002B67F8" w:rsidRDefault="00832AF0" w:rsidP="003C53ED">
            <w:r>
              <w:t>3</w:t>
            </w:r>
            <w:r w:rsidR="00FA062B">
              <w:t xml:space="preserve"> szt.</w:t>
            </w:r>
          </w:p>
        </w:tc>
      </w:tr>
    </w:tbl>
    <w:p w14:paraId="789E422D" w14:textId="77777777" w:rsidR="003C53ED" w:rsidRPr="003C53ED" w:rsidRDefault="003C53ED" w:rsidP="003C53ED"/>
    <w:p w14:paraId="53BD7B5C" w14:textId="1E47967F" w:rsidR="00A72D35" w:rsidRDefault="00A72D35" w:rsidP="00380F4C">
      <w:pPr>
        <w:pStyle w:val="Nagwek2"/>
        <w:numPr>
          <w:ilvl w:val="0"/>
          <w:numId w:val="42"/>
        </w:numPr>
        <w:rPr>
          <w:lang w:eastAsia="pl-PL"/>
        </w:rPr>
      </w:pPr>
      <w:r>
        <w:rPr>
          <w:lang w:eastAsia="pl-PL"/>
        </w:rPr>
        <w:t>Szczegółowy opis przedmiotu zamówienia</w:t>
      </w:r>
      <w:bookmarkEnd w:id="11"/>
    </w:p>
    <w:p w14:paraId="7E18B7E8" w14:textId="1BCE9EA0" w:rsidR="00D847B0" w:rsidRPr="003C53ED" w:rsidRDefault="003C53ED" w:rsidP="003C53ED">
      <w:pPr>
        <w:pStyle w:val="Akapitzlist"/>
        <w:ind w:left="0"/>
      </w:pPr>
      <w:r w:rsidRPr="003C53ED">
        <w:t xml:space="preserve">Szczegółowy opis przedmiotu zamówienia zawiera </w:t>
      </w:r>
      <w:r>
        <w:rPr>
          <w:b/>
        </w:rPr>
        <w:t>z</w:t>
      </w:r>
      <w:r w:rsidRPr="003C53ED">
        <w:rPr>
          <w:b/>
        </w:rPr>
        <w:t xml:space="preserve">ałącznik nr </w:t>
      </w:r>
      <w:r w:rsidR="00834387" w:rsidRPr="00834387">
        <w:rPr>
          <w:b/>
        </w:rPr>
        <w:t>8</w:t>
      </w:r>
      <w:r w:rsidRPr="003C53ED">
        <w:rPr>
          <w:b/>
        </w:rPr>
        <w:t xml:space="preserve"> do SIWZ</w:t>
      </w:r>
      <w:r>
        <w:t>.</w:t>
      </w:r>
    </w:p>
    <w:p w14:paraId="05757C39" w14:textId="00A21B6E" w:rsidR="00A72D35" w:rsidRDefault="00A72D35" w:rsidP="00380F4C">
      <w:pPr>
        <w:pStyle w:val="Nagwek2"/>
        <w:numPr>
          <w:ilvl w:val="0"/>
          <w:numId w:val="42"/>
        </w:numPr>
        <w:rPr>
          <w:rFonts w:cs="Times New Roman"/>
          <w:szCs w:val="22"/>
        </w:rPr>
      </w:pPr>
      <w:bookmarkStart w:id="12" w:name="_Toc515875818"/>
      <w:r w:rsidRPr="00C9720F">
        <w:rPr>
          <w:rFonts w:cs="Times New Roman"/>
          <w:szCs w:val="22"/>
        </w:rPr>
        <w:t>Opis przedmiotu zamówienia według kodów Wspólnego Słownika Zamówień (CPV)</w:t>
      </w:r>
      <w:bookmarkEnd w:id="12"/>
    </w:p>
    <w:p w14:paraId="6602F9F0" w14:textId="383045A1" w:rsidR="006B5E0D" w:rsidRDefault="006B5E0D" w:rsidP="006B5E0D">
      <w:pPr>
        <w:rPr>
          <w:b/>
        </w:rPr>
      </w:pPr>
      <w:r>
        <w:rPr>
          <w:b/>
        </w:rPr>
        <w:t>Główny kod CPV:</w:t>
      </w:r>
    </w:p>
    <w:p w14:paraId="023434BE" w14:textId="77777777" w:rsidR="00380F4C" w:rsidRDefault="00380F4C" w:rsidP="00380F4C">
      <w:r w:rsidRPr="00DC611E">
        <w:t xml:space="preserve">34430000-0  </w:t>
      </w:r>
      <w:r w:rsidRPr="00DC611E">
        <w:tab/>
        <w:t>Rowery</w:t>
      </w:r>
    </w:p>
    <w:p w14:paraId="703115DD" w14:textId="77777777" w:rsidR="003C53ED" w:rsidRDefault="003C53ED" w:rsidP="003C53ED">
      <w:pPr>
        <w:rPr>
          <w:b/>
        </w:rPr>
      </w:pPr>
      <w:r>
        <w:rPr>
          <w:b/>
        </w:rPr>
        <w:t>Dodatkowy kod CPV:</w:t>
      </w:r>
    </w:p>
    <w:p w14:paraId="4A9268C3" w14:textId="540B38DB" w:rsidR="003C53ED" w:rsidRPr="00DC611E" w:rsidRDefault="003C53ED" w:rsidP="003C53ED">
      <w:r w:rsidRPr="00DC611E">
        <w:t xml:space="preserve">42961000-0  </w:t>
      </w:r>
      <w:r w:rsidRPr="00DC611E">
        <w:tab/>
        <w:t>System sterowania i kontroli</w:t>
      </w:r>
    </w:p>
    <w:p w14:paraId="6D7D53D1" w14:textId="0BB55473" w:rsidR="003D50AF" w:rsidRDefault="00A72D35" w:rsidP="00380F4C">
      <w:pPr>
        <w:pStyle w:val="Nagwek2"/>
        <w:numPr>
          <w:ilvl w:val="0"/>
          <w:numId w:val="42"/>
        </w:numPr>
        <w:rPr>
          <w:rFonts w:eastAsia="Times New Roman"/>
          <w:lang w:eastAsia="pl-PL"/>
        </w:rPr>
      </w:pPr>
      <w:bookmarkStart w:id="13" w:name="_Toc515875819"/>
      <w:r>
        <w:rPr>
          <w:rFonts w:eastAsia="Times New Roman"/>
          <w:lang w:eastAsia="pl-PL"/>
        </w:rPr>
        <w:t>T</w:t>
      </w:r>
      <w:r w:rsidR="003D50AF" w:rsidRPr="003D50AF">
        <w:rPr>
          <w:rFonts w:eastAsia="Times New Roman"/>
          <w:lang w:eastAsia="pl-PL"/>
        </w:rPr>
        <w:t>ermin wykonania zamówienia</w:t>
      </w:r>
      <w:bookmarkEnd w:id="13"/>
    </w:p>
    <w:p w14:paraId="3302C966" w14:textId="542686C1" w:rsidR="00246641" w:rsidRDefault="00FD5734" w:rsidP="003E6367">
      <w:pPr>
        <w:rPr>
          <w:lang w:eastAsia="pl-PL"/>
        </w:rPr>
      </w:pPr>
      <w:r>
        <w:rPr>
          <w:lang w:eastAsia="pl-PL"/>
        </w:rPr>
        <w:t>Przedmiot umowy należy wykonać</w:t>
      </w:r>
      <w:r w:rsidR="00F87F4C">
        <w:rPr>
          <w:lang w:eastAsia="pl-PL"/>
        </w:rPr>
        <w:t>:</w:t>
      </w:r>
      <w:r w:rsidR="00246641">
        <w:rPr>
          <w:lang w:eastAsia="pl-PL"/>
        </w:rPr>
        <w:t xml:space="preserve"> </w:t>
      </w:r>
      <w:r w:rsidR="00380F4C">
        <w:rPr>
          <w:b/>
          <w:lang w:eastAsia="pl-PL"/>
        </w:rPr>
        <w:t>16</w:t>
      </w:r>
      <w:r w:rsidR="007705E1" w:rsidRPr="007705E1">
        <w:rPr>
          <w:b/>
          <w:lang w:eastAsia="pl-PL"/>
        </w:rPr>
        <w:t xml:space="preserve"> </w:t>
      </w:r>
      <w:r w:rsidR="00380F4C">
        <w:rPr>
          <w:b/>
          <w:lang w:eastAsia="pl-PL"/>
        </w:rPr>
        <w:t>września</w:t>
      </w:r>
      <w:r w:rsidR="007705E1" w:rsidRPr="007705E1">
        <w:rPr>
          <w:b/>
          <w:lang w:eastAsia="pl-PL"/>
        </w:rPr>
        <w:t xml:space="preserve"> 201</w:t>
      </w:r>
      <w:r w:rsidR="00380F4C">
        <w:rPr>
          <w:b/>
          <w:lang w:eastAsia="pl-PL"/>
        </w:rPr>
        <w:t>9</w:t>
      </w:r>
      <w:r w:rsidR="007705E1" w:rsidRPr="007705E1">
        <w:rPr>
          <w:b/>
          <w:lang w:eastAsia="pl-PL"/>
        </w:rPr>
        <w:t xml:space="preserve"> r.</w:t>
      </w:r>
    </w:p>
    <w:p w14:paraId="28DE149F" w14:textId="63631C57" w:rsidR="003E6367" w:rsidRPr="00C9720F" w:rsidRDefault="003E6367" w:rsidP="00380F4C">
      <w:pPr>
        <w:pStyle w:val="Nagwek2"/>
        <w:numPr>
          <w:ilvl w:val="0"/>
          <w:numId w:val="42"/>
        </w:numPr>
        <w:rPr>
          <w:rFonts w:cs="Times New Roman"/>
          <w:szCs w:val="22"/>
        </w:rPr>
      </w:pPr>
      <w:bookmarkStart w:id="14" w:name="_Toc515875820"/>
      <w:r w:rsidRPr="00C9720F">
        <w:rPr>
          <w:rFonts w:cs="Times New Roman"/>
          <w:szCs w:val="22"/>
        </w:rPr>
        <w:lastRenderedPageBreak/>
        <w:t>Podwykonawstwo</w:t>
      </w:r>
      <w:bookmarkEnd w:id="14"/>
    </w:p>
    <w:p w14:paraId="6AC9E95B" w14:textId="77777777" w:rsidR="003E6367" w:rsidRPr="00C9720F" w:rsidRDefault="003E6367" w:rsidP="000C76CC">
      <w:pPr>
        <w:pStyle w:val="Akapitzlist"/>
        <w:numPr>
          <w:ilvl w:val="0"/>
          <w:numId w:val="5"/>
        </w:numPr>
        <w:rPr>
          <w:rFonts w:cs="Times New Roman"/>
        </w:rPr>
      </w:pPr>
      <w:r w:rsidRPr="00C9720F">
        <w:rPr>
          <w:rFonts w:cs="Times New Roman"/>
        </w:rPr>
        <w:t>Wykonawca może powierzyć wykonanie części zamówienia Podwykonawcy.</w:t>
      </w:r>
    </w:p>
    <w:p w14:paraId="5F0A40D7" w14:textId="77777777" w:rsidR="003E6367" w:rsidRPr="00C9720F" w:rsidRDefault="003E6367" w:rsidP="000C76CC">
      <w:pPr>
        <w:pStyle w:val="Akapitzlist"/>
        <w:numPr>
          <w:ilvl w:val="0"/>
          <w:numId w:val="5"/>
        </w:numPr>
        <w:rPr>
          <w:rFonts w:cs="Times New Roman"/>
        </w:rPr>
      </w:pPr>
      <w:r w:rsidRPr="00C9720F">
        <w:rPr>
          <w:rFonts w:cs="Times New Roman"/>
        </w:rPr>
        <w:t>Zamawiający żąda wskazania przez Wykonawcę części zamówienia, których wykonanie zamierza powierzyć Podwykonawcom, i podania przez Wykonawcę firm Podwykonawców.</w:t>
      </w:r>
    </w:p>
    <w:p w14:paraId="276670D1" w14:textId="77777777" w:rsidR="003E6367" w:rsidRPr="00C9720F" w:rsidRDefault="003E6367" w:rsidP="000C76CC">
      <w:pPr>
        <w:pStyle w:val="Akapitzlist"/>
        <w:numPr>
          <w:ilvl w:val="0"/>
          <w:numId w:val="5"/>
        </w:numPr>
        <w:rPr>
          <w:rFonts w:cs="Times New Roman"/>
        </w:rPr>
      </w:pPr>
      <w:r w:rsidRPr="00C9720F">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2002CD4E" w14:textId="77777777" w:rsidR="003E6367" w:rsidRPr="00C9720F" w:rsidRDefault="003E6367" w:rsidP="000C76CC">
      <w:pPr>
        <w:pStyle w:val="Akapitzlist"/>
        <w:numPr>
          <w:ilvl w:val="0"/>
          <w:numId w:val="5"/>
        </w:numPr>
        <w:rPr>
          <w:rFonts w:cs="Times New Roman"/>
        </w:rPr>
      </w:pPr>
      <w:r w:rsidRPr="00C9720F">
        <w:rPr>
          <w:rFonts w:cs="Times New Roman"/>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Pr>
          <w:rFonts w:cs="Times New Roman"/>
        </w:rPr>
        <w:t> </w:t>
      </w:r>
      <w:r w:rsidRPr="00C9720F">
        <w:rPr>
          <w:rFonts w:cs="Times New Roman"/>
        </w:rPr>
        <w:t>proponowany inny Podwykonawca lub Wykonawca samodzielnie spełnia je w stopniu nie mniejszym niż Podwykonawca, na którego zasoby wykonawca powoływał się w trakcie postępowania o udzielenie zamówienia.</w:t>
      </w:r>
    </w:p>
    <w:p w14:paraId="268AF8D6" w14:textId="026F5A0F" w:rsidR="003E6367" w:rsidRPr="00C9720F" w:rsidRDefault="003E6367" w:rsidP="000C76CC">
      <w:pPr>
        <w:pStyle w:val="Akapitzlist"/>
        <w:numPr>
          <w:ilvl w:val="0"/>
          <w:numId w:val="5"/>
        </w:numPr>
        <w:rPr>
          <w:rFonts w:cs="Times New Roman"/>
        </w:rPr>
      </w:pPr>
      <w:r w:rsidRPr="00C9720F">
        <w:rPr>
          <w:rFonts w:cs="Times New Roman"/>
        </w:rPr>
        <w:t xml:space="preserve">Jeżeli powierzenie Podwykonawcy wykonania części zamówienia następuje w trakcie jego realizacji, Wykonawca przedstawia oświadczenie, o którym mowa w </w:t>
      </w:r>
      <w:r w:rsidR="00E55DB2" w:rsidRPr="00E55DB2">
        <w:rPr>
          <w:rFonts w:cs="Times New Roman"/>
        </w:rPr>
        <w:t>rozdział III pkt 5 ppkt 1) lit b)</w:t>
      </w:r>
      <w:r w:rsidRPr="00E55DB2">
        <w:rPr>
          <w:rFonts w:cs="Times New Roman"/>
        </w:rPr>
        <w:t xml:space="preserve"> oraz</w:t>
      </w:r>
      <w:r w:rsidR="00E55DB2" w:rsidRPr="00E55DB2">
        <w:rPr>
          <w:rFonts w:cs="Times New Roman"/>
        </w:rPr>
        <w:t> </w:t>
      </w:r>
      <w:r w:rsidRPr="00E55DB2">
        <w:rPr>
          <w:rFonts w:cs="Times New Roman"/>
        </w:rPr>
        <w:t>oświadczenia i dokumenty potwierdzające brak</w:t>
      </w:r>
      <w:r w:rsidRPr="00C9720F">
        <w:rPr>
          <w:rFonts w:cs="Times New Roman"/>
        </w:rPr>
        <w:t xml:space="preserve"> podstaw wykluczenia wobec tego Podwykonawcy.</w:t>
      </w:r>
    </w:p>
    <w:p w14:paraId="3C78F8DE" w14:textId="77777777" w:rsidR="003E6367" w:rsidRPr="00C9720F" w:rsidRDefault="003E6367" w:rsidP="000C76CC">
      <w:pPr>
        <w:pStyle w:val="Akapitzlist"/>
        <w:numPr>
          <w:ilvl w:val="0"/>
          <w:numId w:val="5"/>
        </w:numPr>
        <w:rPr>
          <w:rFonts w:cs="Times New Roman"/>
        </w:rPr>
      </w:pPr>
      <w:r w:rsidRPr="00C9720F">
        <w:rPr>
          <w:rFonts w:cs="Times New Roman"/>
        </w:rPr>
        <w:t>Jeżeli Zamawiający stwierdzi, że wobec danego Podwykonawcy zachodzą podstawy wykluczenia, Wykonawca obowiązany jest zastąpić tego Podwykonawcę lub zrezygnować z powierzenia wykonania części zamówienia Podwykonawcy.</w:t>
      </w:r>
    </w:p>
    <w:p w14:paraId="07F02F4C" w14:textId="77777777" w:rsidR="003E6367" w:rsidRPr="00C9720F" w:rsidRDefault="003E6367" w:rsidP="000C76CC">
      <w:pPr>
        <w:pStyle w:val="Akapitzlist"/>
        <w:numPr>
          <w:ilvl w:val="0"/>
          <w:numId w:val="5"/>
        </w:numPr>
        <w:rPr>
          <w:rFonts w:cs="Times New Roman"/>
        </w:rPr>
      </w:pPr>
      <w:r w:rsidRPr="00C9720F">
        <w:rPr>
          <w:rFonts w:cs="Times New Roman"/>
        </w:rPr>
        <w:t>Powierzenie wykonania części zamówienia Podwykonawcom nie zwalnia Wykonawcy z odpowiedzialności za należyte wykonanie tego zamówienia.</w:t>
      </w:r>
    </w:p>
    <w:p w14:paraId="24533780" w14:textId="5652CB2E" w:rsidR="003E6367" w:rsidRPr="00C9720F" w:rsidRDefault="003E6367" w:rsidP="00380F4C">
      <w:pPr>
        <w:pStyle w:val="Nagwek2"/>
        <w:numPr>
          <w:ilvl w:val="0"/>
          <w:numId w:val="42"/>
        </w:numPr>
        <w:rPr>
          <w:rFonts w:cs="Times New Roman"/>
          <w:szCs w:val="22"/>
        </w:rPr>
      </w:pPr>
      <w:bookmarkStart w:id="15" w:name="_Toc504640445"/>
      <w:bookmarkStart w:id="16" w:name="_Toc515875821"/>
      <w:r w:rsidRPr="00C9720F">
        <w:rPr>
          <w:rFonts w:cs="Times New Roman"/>
          <w:szCs w:val="22"/>
        </w:rPr>
        <w:t>Wspólne ubieganie się Wykonawców o udzielenie zamówienia</w:t>
      </w:r>
      <w:bookmarkEnd w:id="15"/>
      <w:bookmarkEnd w:id="16"/>
    </w:p>
    <w:p w14:paraId="2784E884" w14:textId="77777777" w:rsidR="003E6367" w:rsidRPr="00C9720F" w:rsidRDefault="003E6367" w:rsidP="000C76CC">
      <w:pPr>
        <w:pStyle w:val="Akapitzlist"/>
        <w:numPr>
          <w:ilvl w:val="0"/>
          <w:numId w:val="6"/>
        </w:numPr>
        <w:rPr>
          <w:rFonts w:cs="Times New Roman"/>
        </w:rPr>
      </w:pPr>
      <w:r w:rsidRPr="00C9720F">
        <w:rPr>
          <w:rFonts w:cs="Times New Roman"/>
        </w:rPr>
        <w:t>Wykonawcy mogą wspólnie ubiegać się o udzielenie zamówienia.</w:t>
      </w:r>
    </w:p>
    <w:p w14:paraId="30D8E094" w14:textId="01B7CD4F" w:rsidR="003E6367" w:rsidRPr="00C9720F" w:rsidRDefault="003E6367" w:rsidP="000C76CC">
      <w:pPr>
        <w:pStyle w:val="Akapitzlist"/>
        <w:numPr>
          <w:ilvl w:val="0"/>
          <w:numId w:val="6"/>
        </w:numPr>
        <w:rPr>
          <w:rFonts w:cs="Times New Roman"/>
        </w:rPr>
      </w:pPr>
      <w:r w:rsidRPr="00C9720F">
        <w:rPr>
          <w:rFonts w:cs="Times New Roman"/>
        </w:rPr>
        <w:t>W przypadku, o którym mowa w pkt 1,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w:t>
      </w:r>
    </w:p>
    <w:p w14:paraId="0B2C5254" w14:textId="11E94ABF" w:rsidR="003E6367" w:rsidRPr="00C9720F" w:rsidRDefault="003E6367" w:rsidP="000C76CC">
      <w:pPr>
        <w:pStyle w:val="Akapitzlist"/>
        <w:numPr>
          <w:ilvl w:val="0"/>
          <w:numId w:val="6"/>
        </w:numPr>
        <w:rPr>
          <w:rFonts w:cs="Times New Roman"/>
        </w:rPr>
      </w:pPr>
      <w:r w:rsidRPr="00C9720F">
        <w:rPr>
          <w:rFonts w:cs="Times New Roman"/>
        </w:rPr>
        <w:t xml:space="preserve">Wykonawcy wspólnie ubiegający się o niniejsze zamówienie, których oferta zostanie uznana za najkorzystniejszą, przed podpisaniem umowy, są zobowiązani przedstawić Zamawiającemu </w:t>
      </w:r>
      <w:r w:rsidRPr="00C9720F">
        <w:rPr>
          <w:rFonts w:cs="Times New Roman"/>
        </w:rPr>
        <w:lastRenderedPageBreak/>
        <w:t>umowę regulującą współpracę tych wykonawców. Umowa taka musi być podpisana przez upełnomocnionych przedstawicieli każdego z Wykonawców, a stosowne upoważnienia muszą wynikać z dokumentów załączonych do oferty.</w:t>
      </w:r>
    </w:p>
    <w:p w14:paraId="3E5F1BB6" w14:textId="77777777" w:rsidR="003E6367" w:rsidRPr="00C9720F" w:rsidRDefault="003E6367" w:rsidP="000C76CC">
      <w:pPr>
        <w:pStyle w:val="Akapitzlist"/>
        <w:numPr>
          <w:ilvl w:val="0"/>
          <w:numId w:val="6"/>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20A5F1FB" w14:textId="0638B379" w:rsidR="00A72D35" w:rsidRDefault="003E6367" w:rsidP="000C76CC">
      <w:pPr>
        <w:pStyle w:val="Akapitzlist"/>
        <w:numPr>
          <w:ilvl w:val="0"/>
          <w:numId w:val="6"/>
        </w:numPr>
        <w:rPr>
          <w:rFonts w:cs="Times New Roman"/>
        </w:rPr>
      </w:pPr>
      <w:r w:rsidRPr="00C9720F">
        <w:rPr>
          <w:rFonts w:cs="Times New Roman"/>
        </w:rPr>
        <w:t>Spółkę cywilną traktuje się jak Wykonawców składających ofertę wspólną.</w:t>
      </w:r>
    </w:p>
    <w:p w14:paraId="080D4D5C" w14:textId="7F2C077E" w:rsidR="005C1CEE" w:rsidRPr="005C1CEE" w:rsidRDefault="005C1CEE" w:rsidP="005C1CEE">
      <w:pPr>
        <w:pStyle w:val="Nagwek2"/>
      </w:pPr>
      <w:r>
        <w:t>7. </w:t>
      </w:r>
      <w:r w:rsidRPr="005C1CEE">
        <w:t>Wymaganie zatrudnienia osób na podstawie umowy o pracę</w:t>
      </w:r>
    </w:p>
    <w:p w14:paraId="015D8317" w14:textId="3B99B37F" w:rsidR="005C1CEE" w:rsidRPr="00C25C48" w:rsidRDefault="005C1CEE" w:rsidP="005C1CEE">
      <w:pPr>
        <w:pStyle w:val="Akapitzlist"/>
        <w:numPr>
          <w:ilvl w:val="0"/>
          <w:numId w:val="41"/>
        </w:numPr>
        <w:rPr>
          <w:rFonts w:cs="Times New Roman"/>
        </w:rPr>
      </w:pPr>
      <w:bookmarkStart w:id="17" w:name="_Hlk482261345"/>
      <w:r w:rsidRPr="00C25C48">
        <w:rPr>
          <w:rFonts w:cs="Times New Roman"/>
        </w:rPr>
        <w:t xml:space="preserve">Zamawiający stosownie do art. 29 ust. 3a ustawy, </w:t>
      </w:r>
      <w:r w:rsidR="00380F4C">
        <w:rPr>
          <w:rFonts w:cs="Times New Roman"/>
        </w:rPr>
        <w:t xml:space="preserve">nie </w:t>
      </w:r>
      <w:r w:rsidRPr="00C25C48">
        <w:rPr>
          <w:rFonts w:cs="Times New Roman"/>
        </w:rPr>
        <w:t xml:space="preserve">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bookmarkEnd w:id="17"/>
    <w:p w14:paraId="4849DAA2" w14:textId="77777777" w:rsidR="005C1CEE" w:rsidRPr="005C1CEE" w:rsidRDefault="005C1CEE" w:rsidP="005C1CEE">
      <w:pPr>
        <w:rPr>
          <w:rFonts w:cs="Times New Roman"/>
        </w:rPr>
      </w:pPr>
    </w:p>
    <w:p w14:paraId="7C057827" w14:textId="23921175" w:rsidR="003D50AF" w:rsidRDefault="00B44EA8" w:rsidP="00F25512">
      <w:pPr>
        <w:pStyle w:val="Nagwek1"/>
        <w:rPr>
          <w:lang w:eastAsia="pl-PL"/>
        </w:rPr>
      </w:pPr>
      <w:bookmarkStart w:id="18" w:name="_Toc515875822"/>
      <w:r>
        <w:rPr>
          <w:rFonts w:eastAsia="Times New Roman"/>
          <w:lang w:eastAsia="pl-PL"/>
        </w:rPr>
        <w:t xml:space="preserve">III. </w:t>
      </w:r>
      <w:r w:rsidR="00F25512">
        <w:rPr>
          <w:rFonts w:eastAsia="Times New Roman"/>
          <w:lang w:eastAsia="pl-PL"/>
        </w:rPr>
        <w:t>W</w:t>
      </w:r>
      <w:r w:rsidR="003D50AF" w:rsidRPr="003D50AF">
        <w:rPr>
          <w:rFonts w:eastAsia="Times New Roman"/>
          <w:lang w:eastAsia="pl-PL"/>
        </w:rPr>
        <w:t>arunki udziału w postępowaniu</w:t>
      </w:r>
      <w:bookmarkEnd w:id="18"/>
    </w:p>
    <w:p w14:paraId="2E9FF90B" w14:textId="77777777" w:rsidR="00F25512" w:rsidRPr="00C9720F" w:rsidRDefault="00F25512" w:rsidP="00F25512">
      <w:pPr>
        <w:rPr>
          <w:rFonts w:cs="Times New Roman"/>
        </w:rPr>
      </w:pPr>
      <w:r w:rsidRPr="00C9720F">
        <w:rPr>
          <w:rFonts w:cs="Times New Roman"/>
        </w:rPr>
        <w:t>O udzielenie zamówienia mogą się ubiegać Wykonawcy, którzy nie podlegają wykluczeniu oraz spełniają warunki udziału w postępowaniu.</w:t>
      </w:r>
    </w:p>
    <w:p w14:paraId="4A21E074" w14:textId="070415E4" w:rsidR="00F25512" w:rsidRPr="00F25512" w:rsidRDefault="00F25512" w:rsidP="000C76CC">
      <w:pPr>
        <w:pStyle w:val="Nagwek2"/>
        <w:numPr>
          <w:ilvl w:val="0"/>
          <w:numId w:val="28"/>
        </w:numPr>
      </w:pPr>
      <w:bookmarkStart w:id="19" w:name="_Toc504640448"/>
      <w:bookmarkStart w:id="20" w:name="_Toc515875823"/>
      <w:r w:rsidRPr="00C9720F">
        <w:t>Przesłanki wykluczenia</w:t>
      </w:r>
      <w:bookmarkEnd w:id="19"/>
      <w:bookmarkEnd w:id="20"/>
    </w:p>
    <w:p w14:paraId="191337EF" w14:textId="77777777" w:rsidR="00F25512" w:rsidRPr="006845AE" w:rsidRDefault="00F25512" w:rsidP="000C76CC">
      <w:pPr>
        <w:pStyle w:val="Akapitzlist"/>
        <w:numPr>
          <w:ilvl w:val="0"/>
          <w:numId w:val="7"/>
        </w:numPr>
        <w:rPr>
          <w:u w:val="single"/>
        </w:rPr>
      </w:pPr>
      <w:bookmarkStart w:id="21" w:name="_Toc504640449"/>
      <w:r w:rsidRPr="006845AE">
        <w:rPr>
          <w:u w:val="single"/>
        </w:rPr>
        <w:t>Z postępowania o udzielenie zamówienia wyklucza się Wykonawcę w okolicznościach wskazanych w art. 24 ust. 1 ustawy Pzp, tj.:</w:t>
      </w:r>
      <w:bookmarkEnd w:id="21"/>
    </w:p>
    <w:p w14:paraId="2626DAAB" w14:textId="77777777" w:rsidR="00F25512" w:rsidRPr="00F25512" w:rsidRDefault="00F25512" w:rsidP="000C76CC">
      <w:pPr>
        <w:pStyle w:val="Akapitzlist"/>
        <w:numPr>
          <w:ilvl w:val="1"/>
          <w:numId w:val="7"/>
        </w:numPr>
      </w:pPr>
      <w:r w:rsidRPr="00F25512">
        <w:rPr>
          <w:rFonts w:cs="Times New Roman"/>
        </w:rPr>
        <w:t>Wykonawcę, który nie wykazał spełniania warunków udziału w postępowaniu lub nie wykazał braku podstaw wykluczenia;</w:t>
      </w:r>
    </w:p>
    <w:p w14:paraId="54BFCC32" w14:textId="24C2CE9C" w:rsidR="00F25512" w:rsidRPr="00F25512" w:rsidRDefault="00F25512" w:rsidP="000C76CC">
      <w:pPr>
        <w:pStyle w:val="Akapitzlist"/>
        <w:numPr>
          <w:ilvl w:val="1"/>
          <w:numId w:val="7"/>
        </w:numPr>
      </w:pPr>
      <w:r>
        <w:rPr>
          <w:rFonts w:cs="Times New Roman"/>
        </w:rPr>
        <w:t>W</w:t>
      </w:r>
      <w:r w:rsidRPr="00F25512">
        <w:rPr>
          <w:rFonts w:cs="Times New Roman"/>
        </w:rPr>
        <w:t>ykonawcę będącego osobą fizyczną, którego prawomocnie skazano za przestępstwo:</w:t>
      </w:r>
    </w:p>
    <w:p w14:paraId="03E11A6B" w14:textId="77777777" w:rsidR="00F25512" w:rsidRPr="00F25512" w:rsidRDefault="00F25512" w:rsidP="000C76CC">
      <w:pPr>
        <w:pStyle w:val="Akapitzlist"/>
        <w:numPr>
          <w:ilvl w:val="2"/>
          <w:numId w:val="7"/>
        </w:numPr>
      </w:pPr>
      <w:r w:rsidRPr="00F25512">
        <w:rPr>
          <w:rFonts w:cs="Times New Roman"/>
        </w:rPr>
        <w:t>o którym mowa w art. 165a, art. 181-188, art. 189a, art. 218-221, art. 228-230a, art. 250a, art. 258 lub art. 270-309 ustawy z dnia 6 czerwca 1997 r. – Kodeks karny (t.j. Dz. U. z 2017 r. poz. 2204) lub art. 46 lub art. 48 ustawy z dnia 25</w:t>
      </w:r>
      <w:r>
        <w:rPr>
          <w:rFonts w:cs="Times New Roman"/>
        </w:rPr>
        <w:t> </w:t>
      </w:r>
      <w:r w:rsidRPr="00F25512">
        <w:rPr>
          <w:rFonts w:cs="Times New Roman"/>
        </w:rPr>
        <w:t>czerwca 2010 r. o sporcie (t.j. Dz. U. z 2017 r. poz. 1463 z późn. zm.),</w:t>
      </w:r>
    </w:p>
    <w:p w14:paraId="0CB998DB" w14:textId="77777777" w:rsidR="00F25512" w:rsidRPr="00F25512" w:rsidRDefault="00F25512" w:rsidP="000C76CC">
      <w:pPr>
        <w:pStyle w:val="Akapitzlist"/>
        <w:numPr>
          <w:ilvl w:val="2"/>
          <w:numId w:val="7"/>
        </w:numPr>
      </w:pPr>
      <w:r w:rsidRPr="00F25512">
        <w:rPr>
          <w:rFonts w:cs="Times New Roman"/>
        </w:rPr>
        <w:t>o charakterze terrorystycznym, o którym mowa w art. 115 § 20 ustawy z dnia 6 czerwca 1997 r. –Kodeks karny,</w:t>
      </w:r>
    </w:p>
    <w:p w14:paraId="3502377E" w14:textId="77777777" w:rsidR="00F25512" w:rsidRPr="00F25512" w:rsidRDefault="00F25512" w:rsidP="000C76CC">
      <w:pPr>
        <w:pStyle w:val="Akapitzlist"/>
        <w:numPr>
          <w:ilvl w:val="2"/>
          <w:numId w:val="7"/>
        </w:numPr>
      </w:pPr>
      <w:r w:rsidRPr="00F25512">
        <w:rPr>
          <w:rFonts w:cs="Times New Roman"/>
        </w:rPr>
        <w:t>skarbowe,</w:t>
      </w:r>
    </w:p>
    <w:p w14:paraId="6C0220CC" w14:textId="77777777" w:rsidR="00F25512" w:rsidRPr="00F25512" w:rsidRDefault="00F25512" w:rsidP="000C76CC">
      <w:pPr>
        <w:pStyle w:val="Akapitzlist"/>
        <w:numPr>
          <w:ilvl w:val="2"/>
          <w:numId w:val="7"/>
        </w:numPr>
      </w:pPr>
      <w:r w:rsidRPr="00F25512">
        <w:rPr>
          <w:rFonts w:cs="Times New Roman"/>
        </w:rPr>
        <w:t>o którym mowa w art. 9 lub art. 10 ustawy z dnia 15 czerwca 2012 r. o skutkach powierzania wykonywania pracy cudzoziemcom przebywającym wbrew przepisom na terytorium Rzeczypospolitej Polskiej (Dz. U. poz. 769);</w:t>
      </w:r>
    </w:p>
    <w:p w14:paraId="5B668F6C" w14:textId="1392D553" w:rsidR="006D053E" w:rsidRPr="006D053E" w:rsidRDefault="00F25512" w:rsidP="000C76CC">
      <w:pPr>
        <w:pStyle w:val="Akapitzlist"/>
        <w:numPr>
          <w:ilvl w:val="1"/>
          <w:numId w:val="7"/>
        </w:numPr>
      </w:pPr>
      <w:r w:rsidRPr="00F25512">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r w:rsidR="00671381">
        <w:rPr>
          <w:rFonts w:cs="Times New Roman"/>
        </w:rPr>
        <w:t>lit. b)</w:t>
      </w:r>
      <w:r w:rsidRPr="00F25512">
        <w:rPr>
          <w:rFonts w:cs="Times New Roman"/>
        </w:rPr>
        <w:t>;</w:t>
      </w:r>
    </w:p>
    <w:p w14:paraId="0ED28E9D" w14:textId="77777777" w:rsidR="006D053E" w:rsidRPr="006D053E" w:rsidRDefault="00F25512" w:rsidP="000C76CC">
      <w:pPr>
        <w:pStyle w:val="Akapitzlist"/>
        <w:numPr>
          <w:ilvl w:val="1"/>
          <w:numId w:val="7"/>
        </w:numPr>
      </w:pPr>
      <w:r w:rsidRPr="006D053E">
        <w:rPr>
          <w:rFonts w:cs="Times New Roman"/>
        </w:rPr>
        <w:lastRenderedPageBreak/>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3ACCECE0" w14:textId="77777777" w:rsidR="006D053E" w:rsidRPr="006D053E" w:rsidRDefault="00F25512" w:rsidP="000C76CC">
      <w:pPr>
        <w:pStyle w:val="Akapitzlist"/>
        <w:numPr>
          <w:ilvl w:val="1"/>
          <w:numId w:val="7"/>
        </w:numPr>
      </w:pPr>
      <w:r w:rsidRPr="006D053E">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24D50073" w14:textId="77777777" w:rsidR="006D053E" w:rsidRPr="006D053E" w:rsidRDefault="00F25512" w:rsidP="000C76CC">
      <w:pPr>
        <w:pStyle w:val="Akapitzlist"/>
        <w:numPr>
          <w:ilvl w:val="1"/>
          <w:numId w:val="7"/>
        </w:numPr>
      </w:pPr>
      <w:r w:rsidRPr="006D053E">
        <w:rPr>
          <w:rFonts w:cs="Times New Roman"/>
        </w:rPr>
        <w:t>Wykonawcę, który w wyniku lekkomyślności lub niedbalstwa przedstawił informacje wprowadzające w błąd zamawiającego, mogące mieć istotny wpływ na decyzje podejmowane przez zamawiającego w postępowaniu o udzielenie zamówienia;</w:t>
      </w:r>
    </w:p>
    <w:p w14:paraId="16C2D1EE" w14:textId="77777777" w:rsidR="006D053E" w:rsidRPr="006D053E" w:rsidRDefault="00F25512" w:rsidP="000C76CC">
      <w:pPr>
        <w:pStyle w:val="Akapitzlist"/>
        <w:numPr>
          <w:ilvl w:val="1"/>
          <w:numId w:val="7"/>
        </w:numPr>
      </w:pPr>
      <w:r w:rsidRPr="006D053E">
        <w:rPr>
          <w:rFonts w:cs="Times New Roman"/>
        </w:rPr>
        <w:t>Wykonawcę, który bezprawnie wpływał lub próbował wpłynąć na czynności zamawiającego lub pozyskać informacje poufne, mogące dać mu przewagę w</w:t>
      </w:r>
      <w:r w:rsidR="006D053E">
        <w:rPr>
          <w:rFonts w:cs="Times New Roman"/>
        </w:rPr>
        <w:t> </w:t>
      </w:r>
      <w:r w:rsidRPr="006D053E">
        <w:rPr>
          <w:rFonts w:cs="Times New Roman"/>
        </w:rPr>
        <w:t>postępowaniu o udzielenie zamówienia;</w:t>
      </w:r>
    </w:p>
    <w:p w14:paraId="4C1B1EA8" w14:textId="77777777" w:rsidR="006D053E" w:rsidRPr="006D053E" w:rsidRDefault="00F25512" w:rsidP="000C76CC">
      <w:pPr>
        <w:pStyle w:val="Akapitzlist"/>
        <w:numPr>
          <w:ilvl w:val="1"/>
          <w:numId w:val="7"/>
        </w:numPr>
      </w:pPr>
      <w:r w:rsidRPr="006D053E">
        <w:rPr>
          <w:rFonts w:cs="Times New Roman"/>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54879058" w14:textId="77777777" w:rsidR="006D053E" w:rsidRPr="006D053E" w:rsidRDefault="00F25512" w:rsidP="000C76CC">
      <w:pPr>
        <w:pStyle w:val="Akapitzlist"/>
        <w:numPr>
          <w:ilvl w:val="1"/>
          <w:numId w:val="7"/>
        </w:numPr>
      </w:pPr>
      <w:r w:rsidRPr="006D053E">
        <w:rPr>
          <w:rFonts w:cs="Times New Roman"/>
        </w:rPr>
        <w:t>Wykonawcę, który z innymi wykonawcami zawarł porozumienie mające na celu zakłócenie konkurencji między wykonawcami w postępowaniu o udzielenie zamówienia, co zamawiający jest w stanie wykazać za pomocą stosownych środków dowodowych;</w:t>
      </w:r>
    </w:p>
    <w:p w14:paraId="7A00F932" w14:textId="77777777" w:rsidR="006D053E" w:rsidRPr="006D053E" w:rsidRDefault="00F25512" w:rsidP="000C76CC">
      <w:pPr>
        <w:pStyle w:val="Akapitzlist"/>
        <w:numPr>
          <w:ilvl w:val="1"/>
          <w:numId w:val="7"/>
        </w:numPr>
      </w:pPr>
      <w:r w:rsidRPr="006D053E">
        <w:rPr>
          <w:rFonts w:cs="Times New Roman"/>
        </w:rPr>
        <w:t>Wykonawcę będącego podmiotem zbiorowym, wobec którego sąd orzekł zakaz ubiegania się o zamówienia publiczne na podstawie ustawy z dnia 28 października 2002</w:t>
      </w:r>
      <w:r w:rsidR="006D053E">
        <w:rPr>
          <w:rFonts w:cs="Times New Roman"/>
        </w:rPr>
        <w:t> </w:t>
      </w:r>
      <w:r w:rsidRPr="006D053E">
        <w:rPr>
          <w:rFonts w:cs="Times New Roman"/>
        </w:rPr>
        <w:t xml:space="preserve">r. o odpowiedzialności podmiotów zbiorowych za czyny zabronione pod groźbą kary </w:t>
      </w:r>
      <w:r w:rsidR="006D053E" w:rsidRPr="006D053E">
        <w:rPr>
          <w:rFonts w:cs="Times New Roman"/>
        </w:rPr>
        <w:t>(t.j. Dz. U. z 2016 r. poz. 1541 z późn. zm.)</w:t>
      </w:r>
      <w:r w:rsidR="006D053E">
        <w:rPr>
          <w:rFonts w:cs="Times New Roman"/>
        </w:rPr>
        <w:t>;</w:t>
      </w:r>
    </w:p>
    <w:p w14:paraId="54B266D4" w14:textId="77777777" w:rsidR="006D053E" w:rsidRPr="006D053E" w:rsidRDefault="00F25512" w:rsidP="000C76CC">
      <w:pPr>
        <w:pStyle w:val="Akapitzlist"/>
        <w:numPr>
          <w:ilvl w:val="1"/>
          <w:numId w:val="7"/>
        </w:numPr>
      </w:pPr>
      <w:r w:rsidRPr="006D053E">
        <w:rPr>
          <w:rFonts w:cs="Times New Roman"/>
        </w:rPr>
        <w:t>Wykonawcę, wobec którego orzeczono tytułem środka zapobiegawczego zakaz ubiegania się o zamówienia publiczne;</w:t>
      </w:r>
    </w:p>
    <w:p w14:paraId="218E87EB" w14:textId="77777777" w:rsidR="006D053E" w:rsidRPr="006D053E" w:rsidRDefault="00F25512" w:rsidP="000C76CC">
      <w:pPr>
        <w:pStyle w:val="Akapitzlist"/>
        <w:numPr>
          <w:ilvl w:val="1"/>
          <w:numId w:val="7"/>
        </w:numPr>
      </w:pPr>
      <w:r w:rsidRPr="006D053E">
        <w:rPr>
          <w:rFonts w:cs="Times New Roman"/>
        </w:rPr>
        <w:t>Wykonawców, którzy należąc do tej samej grupy kapitałowej, w rozumieniu ustawy z</w:t>
      </w:r>
      <w:r w:rsidR="006D053E">
        <w:rPr>
          <w:rFonts w:cs="Times New Roman"/>
        </w:rPr>
        <w:t> </w:t>
      </w:r>
      <w:r w:rsidRPr="006D053E">
        <w:rPr>
          <w:rFonts w:cs="Times New Roman"/>
        </w:rPr>
        <w:t xml:space="preserve">dnia 16 lutego 2007 r. o ochronie konkurencji i konsumentów </w:t>
      </w:r>
      <w:r w:rsidR="006D053E" w:rsidRPr="006D053E">
        <w:rPr>
          <w:rFonts w:cs="Times New Roman"/>
        </w:rPr>
        <w:t xml:space="preserve">(t.j. Dz. U. z 2017 r. poz. 229 z późn. zm.) </w:t>
      </w:r>
      <w:r w:rsidRPr="006D053E">
        <w:rPr>
          <w:rFonts w:cs="Times New Roman"/>
        </w:rPr>
        <w:t>złożyli odrębne oferty, oferty częściowe lub wnioski o</w:t>
      </w:r>
      <w:r w:rsidR="006D053E">
        <w:rPr>
          <w:rFonts w:cs="Times New Roman"/>
        </w:rPr>
        <w:t> </w:t>
      </w:r>
      <w:r w:rsidRPr="006D053E">
        <w:rPr>
          <w:rFonts w:cs="Times New Roman"/>
        </w:rPr>
        <w:t xml:space="preserve">dopuszczenie do udziału w postępowaniu, chyba że wykażą, że istniejące między nimi </w:t>
      </w:r>
      <w:r w:rsidRPr="006D053E">
        <w:rPr>
          <w:rFonts w:cs="Times New Roman"/>
        </w:rPr>
        <w:lastRenderedPageBreak/>
        <w:t>powiązania nie prowadzą do zakłócenia konkurencji w postępowaniu o udzielenie zamówienia.</w:t>
      </w:r>
      <w:bookmarkStart w:id="22" w:name="_Toc504640450"/>
    </w:p>
    <w:p w14:paraId="182574F7" w14:textId="77777777" w:rsidR="006D053E" w:rsidRPr="006845AE" w:rsidRDefault="00F25512" w:rsidP="000C76CC">
      <w:pPr>
        <w:pStyle w:val="Akapitzlist"/>
        <w:numPr>
          <w:ilvl w:val="0"/>
          <w:numId w:val="7"/>
        </w:numPr>
        <w:rPr>
          <w:u w:val="single"/>
        </w:rPr>
      </w:pPr>
      <w:r w:rsidRPr="006845AE">
        <w:rPr>
          <w:u w:val="single"/>
        </w:rPr>
        <w:t>Z postępowania o udzielenie zamówienia wyklucza się Wykonawcę w okolicznościach wskazanych w art. 24 ust. 5 ustawy Pzp, tj.:</w:t>
      </w:r>
      <w:bookmarkEnd w:id="22"/>
    </w:p>
    <w:p w14:paraId="25F52505" w14:textId="77777777" w:rsidR="006D053E" w:rsidRPr="006D053E" w:rsidRDefault="00F25512" w:rsidP="000C76CC">
      <w:pPr>
        <w:pStyle w:val="Akapitzlist"/>
        <w:numPr>
          <w:ilvl w:val="1"/>
          <w:numId w:val="7"/>
        </w:numPr>
      </w:pPr>
      <w:r w:rsidRPr="006D053E">
        <w:rPr>
          <w:rFonts w:cs="Times New Roman"/>
        </w:rPr>
        <w:t>Wykonawcę, w stosunku do którego otwarto likwidację, w zatwierdzonym przez sąd układzie w postępowaniu restrukturyzacyjnym jest przewidziane zaspokojenie wierzycieli przez likwidację jego majątku lub sąd zarządził likwidację jego majątku w</w:t>
      </w:r>
      <w:r w:rsidR="006D053E">
        <w:rPr>
          <w:rFonts w:cs="Times New Roman"/>
        </w:rPr>
        <w:t> </w:t>
      </w:r>
      <w:r w:rsidRPr="006D053E">
        <w:rPr>
          <w:rFonts w:cs="Times New Roman"/>
        </w:rPr>
        <w:t xml:space="preserve">trybie art. 332 ust. 1 ustawy z dnia 15 maja 2015 r. Prawo restrukturyzacyjne (t.j.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i naprawcze </w:t>
      </w:r>
      <w:r w:rsidR="006D053E" w:rsidRPr="006D053E">
        <w:rPr>
          <w:rFonts w:cs="Times New Roman"/>
        </w:rPr>
        <w:t>(t.j. Dz. U. z 2017 r. poz. 2344 z późn. zm.);</w:t>
      </w:r>
    </w:p>
    <w:p w14:paraId="01F465D3" w14:textId="77777777" w:rsidR="006D053E" w:rsidRPr="006D053E" w:rsidRDefault="00F25512" w:rsidP="000C76CC">
      <w:pPr>
        <w:pStyle w:val="Akapitzlist"/>
        <w:numPr>
          <w:ilvl w:val="1"/>
          <w:numId w:val="7"/>
        </w:numPr>
      </w:pPr>
      <w:r w:rsidRPr="006D053E">
        <w:rPr>
          <w:rFonts w:cs="Times New Roman"/>
        </w:rPr>
        <w:t>Wykonawcę, który w sposób zawiniony poważnie naruszył obowiązki zawodowe, co</w:t>
      </w:r>
      <w:r w:rsidR="006D053E">
        <w:rPr>
          <w:rFonts w:cs="Times New Roman"/>
        </w:rPr>
        <w:t> </w:t>
      </w:r>
      <w:r w:rsidRPr="006D053E">
        <w:rPr>
          <w:rFonts w:cs="Times New Roman"/>
        </w:rPr>
        <w:t>podważa jego uczciwość, w szczególności gdy wykonawca w wyniku zamierzonego działania lub rażącego niedbalstwa nie wykonał lub nienależycie wykonał zamówienie, co zamawiający jest w stanie wykazać za pomocą stosownych środków dowodowych;</w:t>
      </w:r>
    </w:p>
    <w:p w14:paraId="20E22311" w14:textId="77777777" w:rsidR="006D053E" w:rsidRPr="006D053E" w:rsidRDefault="00F25512" w:rsidP="000C76CC">
      <w:pPr>
        <w:pStyle w:val="Akapitzlist"/>
        <w:numPr>
          <w:ilvl w:val="1"/>
          <w:numId w:val="7"/>
        </w:numPr>
      </w:pPr>
      <w:r w:rsidRPr="006D053E">
        <w:rPr>
          <w:rFonts w:cs="Times New Roman"/>
        </w:rPr>
        <w:t>Wykonawcę, jeżeli wykonawca lub osoby, o których mowa w art. 24 ust. 1 pkt 14 ustawy Pzp, uprawnione do reprezentowania wykonawcy pozostają w relacjach określonych w art. 17 ust. 1 pkt 2-4 ustawy Pzp z:</w:t>
      </w:r>
    </w:p>
    <w:p w14:paraId="372D760C" w14:textId="77777777" w:rsidR="006D053E" w:rsidRPr="006D053E" w:rsidRDefault="00F25512" w:rsidP="000C76CC">
      <w:pPr>
        <w:pStyle w:val="Akapitzlist"/>
        <w:numPr>
          <w:ilvl w:val="2"/>
          <w:numId w:val="7"/>
        </w:numPr>
      </w:pPr>
      <w:r w:rsidRPr="006D053E">
        <w:rPr>
          <w:rFonts w:cs="Times New Roman"/>
        </w:rPr>
        <w:t>Zamawiającym,</w:t>
      </w:r>
    </w:p>
    <w:p w14:paraId="29F145D4" w14:textId="77777777" w:rsidR="006D053E" w:rsidRPr="006D053E" w:rsidRDefault="00F25512" w:rsidP="000C76CC">
      <w:pPr>
        <w:pStyle w:val="Akapitzlist"/>
        <w:numPr>
          <w:ilvl w:val="2"/>
          <w:numId w:val="7"/>
        </w:numPr>
      </w:pPr>
      <w:r w:rsidRPr="006D053E">
        <w:rPr>
          <w:rFonts w:cs="Times New Roman"/>
        </w:rPr>
        <w:t>osobami uprawnionymi do reprezentowania Zamawiającego,</w:t>
      </w:r>
    </w:p>
    <w:p w14:paraId="361AE6E0" w14:textId="77777777" w:rsidR="006D053E" w:rsidRPr="006D053E" w:rsidRDefault="00F25512" w:rsidP="000C76CC">
      <w:pPr>
        <w:pStyle w:val="Akapitzlist"/>
        <w:numPr>
          <w:ilvl w:val="2"/>
          <w:numId w:val="7"/>
        </w:numPr>
      </w:pPr>
      <w:r w:rsidRPr="006D053E">
        <w:rPr>
          <w:rFonts w:cs="Times New Roman"/>
        </w:rPr>
        <w:t>członkami komisji przetargowej,</w:t>
      </w:r>
    </w:p>
    <w:p w14:paraId="66893571" w14:textId="77777777" w:rsidR="006D053E" w:rsidRPr="006D053E" w:rsidRDefault="00F25512" w:rsidP="000C76CC">
      <w:pPr>
        <w:pStyle w:val="Akapitzlist"/>
        <w:numPr>
          <w:ilvl w:val="2"/>
          <w:numId w:val="7"/>
        </w:numPr>
      </w:pPr>
      <w:r w:rsidRPr="006D053E">
        <w:rPr>
          <w:rFonts w:cs="Times New Roman"/>
        </w:rPr>
        <w:t>osobami, które złożyły oświadczenie, o którym mowa w art. 17 ust. 2a ustawy</w:t>
      </w:r>
      <w:r w:rsidR="006D053E">
        <w:rPr>
          <w:rFonts w:cs="Times New Roman"/>
        </w:rPr>
        <w:t> </w:t>
      </w:r>
      <w:r w:rsidRPr="006D053E">
        <w:rPr>
          <w:rFonts w:cs="Times New Roman"/>
        </w:rPr>
        <w:t>Pzp</w:t>
      </w:r>
    </w:p>
    <w:p w14:paraId="0C369366" w14:textId="77777777" w:rsidR="006D053E" w:rsidRDefault="00F25512" w:rsidP="006D053E">
      <w:pPr>
        <w:pStyle w:val="Akapitzlist"/>
        <w:ind w:left="1440"/>
        <w:rPr>
          <w:rFonts w:cs="Times New Roman"/>
        </w:rPr>
      </w:pPr>
      <w:r w:rsidRPr="006D053E">
        <w:rPr>
          <w:rFonts w:cs="Times New Roman"/>
        </w:rPr>
        <w:t>chyba że jest możliwe zapewnienie bezstronności po stronie zamawiającego w inny sposób niż przez wykluczenie wykonawcy z udziału w postępowaniu;</w:t>
      </w:r>
    </w:p>
    <w:p w14:paraId="0743BC5A" w14:textId="77777777" w:rsidR="006D053E" w:rsidRPr="006D053E" w:rsidRDefault="00F25512" w:rsidP="000C76CC">
      <w:pPr>
        <w:pStyle w:val="Akapitzlist"/>
        <w:numPr>
          <w:ilvl w:val="1"/>
          <w:numId w:val="7"/>
        </w:numPr>
      </w:pPr>
      <w:r w:rsidRPr="006D053E">
        <w:rPr>
          <w:rFonts w:cs="Times New Roman"/>
        </w:rPr>
        <w:t>Wykonawcę, który z przyczyn leżących po jego stronie, nie wykonał albo nienależycie wykonał w istotnym stopniu wcześniejszą umowę w sprawie zamówienia publicznego lub umowę koncesji, zawartą z Zamawiającym, o którym mowa w art. 3 ust. 1 pkt 1-4 ustawy Pzp, co doprowadziło do rozwiązania umowy lub zasądzenia odszkodowania;</w:t>
      </w:r>
    </w:p>
    <w:p w14:paraId="52BBBF36" w14:textId="77777777" w:rsidR="006D053E" w:rsidRPr="006D053E" w:rsidRDefault="00F25512" w:rsidP="000C76CC">
      <w:pPr>
        <w:pStyle w:val="Akapitzlist"/>
        <w:numPr>
          <w:ilvl w:val="1"/>
          <w:numId w:val="7"/>
        </w:numPr>
      </w:pPr>
      <w:r w:rsidRPr="006D053E">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6047DEDA" w14:textId="01E8DFF0" w:rsidR="006D053E" w:rsidRPr="006D053E" w:rsidRDefault="00F25512" w:rsidP="000C76CC">
      <w:pPr>
        <w:pStyle w:val="Akapitzlist"/>
        <w:numPr>
          <w:ilvl w:val="1"/>
          <w:numId w:val="7"/>
        </w:numPr>
      </w:pPr>
      <w:r w:rsidRPr="006D053E">
        <w:rPr>
          <w:rFonts w:cs="Times New Roman"/>
        </w:rPr>
        <w:lastRenderedPageBreak/>
        <w:t>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w:t>
      </w:r>
      <w:r w:rsidR="009745E6">
        <w:rPr>
          <w:rFonts w:cs="Times New Roman"/>
        </w:rPr>
        <w:t>p</w:t>
      </w:r>
      <w:r w:rsidRPr="006D053E">
        <w:rPr>
          <w:rFonts w:cs="Times New Roman"/>
        </w:rPr>
        <w:t>pkt </w:t>
      </w:r>
      <w:r w:rsidR="009745E6">
        <w:rPr>
          <w:rFonts w:cs="Times New Roman"/>
        </w:rPr>
        <w:t>5</w:t>
      </w:r>
      <w:r w:rsidR="006D053E">
        <w:rPr>
          <w:rFonts w:cs="Times New Roman"/>
        </w:rPr>
        <w:t>)</w:t>
      </w:r>
      <w:r w:rsidRPr="006D053E">
        <w:rPr>
          <w:rFonts w:cs="Times New Roman"/>
        </w:rPr>
        <w:t>;</w:t>
      </w:r>
    </w:p>
    <w:p w14:paraId="792CE1F2" w14:textId="77777777" w:rsidR="006D053E" w:rsidRPr="006D053E" w:rsidRDefault="00F25512" w:rsidP="000C76CC">
      <w:pPr>
        <w:pStyle w:val="Akapitzlist"/>
        <w:numPr>
          <w:ilvl w:val="1"/>
          <w:numId w:val="7"/>
        </w:numPr>
      </w:pPr>
      <w:r w:rsidRPr="006D053E">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7F511056" w14:textId="77777777" w:rsidR="006845AE" w:rsidRPr="006845AE" w:rsidRDefault="00F25512" w:rsidP="000C76CC">
      <w:pPr>
        <w:pStyle w:val="Akapitzlist"/>
        <w:numPr>
          <w:ilvl w:val="1"/>
          <w:numId w:val="7"/>
        </w:numPr>
      </w:pPr>
      <w:r w:rsidRPr="006D053E">
        <w:rPr>
          <w:rFonts w:cs="Times New Roman"/>
        </w:rPr>
        <w:t>Wykonawcę, który naruszył obowiązki dotyczące płatności podatków, opłat lub składek na ubezpieczenia społeczne lub zdrowotne, co zamawiający jest w stanie wykazać za pomocą stosownych środków dowodowych, z wyjątkiem przypadku, o</w:t>
      </w:r>
      <w:r w:rsidR="006D053E">
        <w:rPr>
          <w:rFonts w:cs="Times New Roman"/>
        </w:rPr>
        <w:t> </w:t>
      </w:r>
      <w:r w:rsidRPr="006D053E">
        <w:rPr>
          <w:rFonts w:cs="Times New Roman"/>
        </w:rPr>
        <w:t>którym mowa w art. 24 ust. 1 pkt 15 ustawy Pzp, chyba że wykonawca dokonał płatności należnych podatków, opłat lub składek na ubezpieczenia społeczne lub</w:t>
      </w:r>
      <w:r w:rsidR="006D053E">
        <w:rPr>
          <w:rFonts w:cs="Times New Roman"/>
        </w:rPr>
        <w:t> </w:t>
      </w:r>
      <w:r w:rsidRPr="006D053E">
        <w:rPr>
          <w:rFonts w:cs="Times New Roman"/>
        </w:rPr>
        <w:t>zdrowotne wraz z odsetkami lub grzywnami lub zawarł wiążące porozumienie w</w:t>
      </w:r>
      <w:r w:rsidR="006D053E">
        <w:rPr>
          <w:rFonts w:cs="Times New Roman"/>
        </w:rPr>
        <w:t> </w:t>
      </w:r>
      <w:r w:rsidRPr="006D053E">
        <w:rPr>
          <w:rFonts w:cs="Times New Roman"/>
        </w:rPr>
        <w:t>sprawie spłaty tych należności.</w:t>
      </w:r>
      <w:bookmarkStart w:id="23" w:name="_Toc504640451"/>
    </w:p>
    <w:p w14:paraId="169F6925" w14:textId="77777777" w:rsidR="006845AE" w:rsidRDefault="00F25512" w:rsidP="000C76CC">
      <w:pPr>
        <w:pStyle w:val="Akapitzlist"/>
        <w:numPr>
          <w:ilvl w:val="0"/>
          <w:numId w:val="7"/>
        </w:numPr>
        <w:rPr>
          <w:u w:val="single"/>
        </w:rPr>
      </w:pPr>
      <w:r w:rsidRPr="006845AE">
        <w:rPr>
          <w:u w:val="single"/>
        </w:rPr>
        <w:t>Wykluczenie wykonawcy następuje:</w:t>
      </w:r>
      <w:bookmarkEnd w:id="23"/>
    </w:p>
    <w:p w14:paraId="0CF23A55" w14:textId="4B2B18E6" w:rsidR="007759F6" w:rsidRPr="007759F6" w:rsidRDefault="00F25512" w:rsidP="000C76CC">
      <w:pPr>
        <w:pStyle w:val="Akapitzlist"/>
        <w:numPr>
          <w:ilvl w:val="1"/>
          <w:numId w:val="7"/>
        </w:numPr>
        <w:rPr>
          <w:u w:val="single"/>
        </w:rPr>
      </w:pPr>
      <w:r w:rsidRPr="006845AE">
        <w:rPr>
          <w:rFonts w:cs="Times New Roman"/>
        </w:rPr>
        <w:t xml:space="preserve">w przypadkach, o których mowa w pkt </w:t>
      </w:r>
      <w:r w:rsidR="007759F6">
        <w:rPr>
          <w:rFonts w:cs="Times New Roman"/>
        </w:rPr>
        <w:t>1)</w:t>
      </w:r>
      <w:r w:rsidRPr="006845AE">
        <w:rPr>
          <w:rFonts w:cs="Times New Roman"/>
        </w:rPr>
        <w:t xml:space="preserve"> </w:t>
      </w:r>
      <w:r w:rsidR="007759F6">
        <w:rPr>
          <w:rFonts w:cs="Times New Roman"/>
        </w:rPr>
        <w:t>lit.</w:t>
      </w:r>
      <w:r w:rsidRPr="006845AE">
        <w:rPr>
          <w:rFonts w:cs="Times New Roman"/>
        </w:rPr>
        <w:t xml:space="preserve"> </w:t>
      </w:r>
      <w:r w:rsidR="00FA05D1">
        <w:rPr>
          <w:rFonts w:cs="Times New Roman"/>
        </w:rPr>
        <w:t>b</w:t>
      </w:r>
      <w:r w:rsidR="007759F6">
        <w:rPr>
          <w:rFonts w:cs="Times New Roman"/>
        </w:rPr>
        <w:t>)</w:t>
      </w:r>
      <w:r w:rsidRPr="006845AE">
        <w:rPr>
          <w:rFonts w:cs="Times New Roman"/>
        </w:rPr>
        <w:t xml:space="preserve"> </w:t>
      </w:r>
      <w:r w:rsidR="007759F6">
        <w:rPr>
          <w:rFonts w:cs="Times New Roman"/>
        </w:rPr>
        <w:t>tiret pierwszy, drugi i trzeci</w:t>
      </w:r>
      <w:r w:rsidRPr="006845AE">
        <w:rPr>
          <w:rFonts w:cs="Times New Roman"/>
        </w:rPr>
        <w:t xml:space="preserve"> </w:t>
      </w:r>
      <w:r w:rsidR="007759F6">
        <w:rPr>
          <w:rFonts w:cs="Times New Roman"/>
        </w:rPr>
        <w:t>oraz</w:t>
      </w:r>
      <w:r w:rsidRPr="006845AE">
        <w:rPr>
          <w:rFonts w:cs="Times New Roman"/>
        </w:rPr>
        <w:t xml:space="preserve"> ppkt</w:t>
      </w:r>
      <w:r w:rsidR="007759F6">
        <w:rPr>
          <w:rFonts w:cs="Times New Roman"/>
        </w:rPr>
        <w:t> c)</w:t>
      </w:r>
      <w:r w:rsidRPr="006845AE">
        <w:rPr>
          <w:rFonts w:cs="Times New Roman"/>
        </w:rPr>
        <w:t xml:space="preserve">, gdy osoba, o której mowa w tych przepisach została skazana za przestępstwo wymienione w pkt </w:t>
      </w:r>
      <w:r w:rsidR="007759F6">
        <w:rPr>
          <w:rFonts w:cs="Times New Roman"/>
        </w:rPr>
        <w:t>1)</w:t>
      </w:r>
      <w:r w:rsidRPr="006845AE">
        <w:rPr>
          <w:rFonts w:cs="Times New Roman"/>
        </w:rPr>
        <w:t xml:space="preserve"> </w:t>
      </w:r>
      <w:r w:rsidR="007759F6">
        <w:rPr>
          <w:rFonts w:cs="Times New Roman"/>
        </w:rPr>
        <w:t>lit.</w:t>
      </w:r>
      <w:r w:rsidRPr="006845AE">
        <w:rPr>
          <w:rFonts w:cs="Times New Roman"/>
        </w:rPr>
        <w:t xml:space="preserve"> </w:t>
      </w:r>
      <w:r w:rsidR="007759F6">
        <w:rPr>
          <w:rFonts w:cs="Times New Roman"/>
        </w:rPr>
        <w:t>b)</w:t>
      </w:r>
      <w:r w:rsidRPr="006845AE">
        <w:rPr>
          <w:rFonts w:cs="Times New Roman"/>
        </w:rPr>
        <w:t xml:space="preserve"> </w:t>
      </w:r>
      <w:r w:rsidR="007759F6">
        <w:rPr>
          <w:rFonts w:cs="Times New Roman"/>
        </w:rPr>
        <w:t>tiret pierwszy, drugi i trzeci</w:t>
      </w:r>
      <w:r w:rsidRPr="006845AE">
        <w:rPr>
          <w:rFonts w:cs="Times New Roman"/>
        </w:rPr>
        <w:t>, jeżeli nie upłynęło 5 lat od</w:t>
      </w:r>
      <w:r w:rsidR="007759F6">
        <w:rPr>
          <w:rFonts w:cs="Times New Roman"/>
        </w:rPr>
        <w:t> </w:t>
      </w:r>
      <w:r w:rsidRPr="006845AE">
        <w:rPr>
          <w:rFonts w:cs="Times New Roman"/>
        </w:rPr>
        <w:t>dnia uprawomocnienia się wyroku potwierdzającego zaistnienie jednej z podstaw wykluczenia, chyba że w tym wyroku został określony inny okres wykluczenia;</w:t>
      </w:r>
    </w:p>
    <w:p w14:paraId="76E033AD" w14:textId="77777777" w:rsidR="007759F6" w:rsidRPr="007759F6" w:rsidRDefault="00F25512" w:rsidP="000C76CC">
      <w:pPr>
        <w:pStyle w:val="Akapitzlist"/>
        <w:numPr>
          <w:ilvl w:val="1"/>
          <w:numId w:val="7"/>
        </w:numPr>
        <w:rPr>
          <w:u w:val="single"/>
        </w:rPr>
      </w:pPr>
      <w:r w:rsidRPr="007759F6">
        <w:rPr>
          <w:rFonts w:cs="Times New Roman"/>
        </w:rPr>
        <w:t>w przypadkach, o których mowa:</w:t>
      </w:r>
    </w:p>
    <w:p w14:paraId="20E94AF8" w14:textId="77777777" w:rsidR="00FA05D1" w:rsidRPr="00FA05D1" w:rsidRDefault="00F25512" w:rsidP="000C76CC">
      <w:pPr>
        <w:pStyle w:val="Akapitzlist"/>
        <w:numPr>
          <w:ilvl w:val="2"/>
          <w:numId w:val="7"/>
        </w:numPr>
        <w:rPr>
          <w:u w:val="single"/>
        </w:rPr>
      </w:pPr>
      <w:r w:rsidRPr="007759F6">
        <w:rPr>
          <w:rFonts w:cs="Times New Roman"/>
        </w:rPr>
        <w:t xml:space="preserve">w pkt </w:t>
      </w:r>
      <w:r w:rsidR="007759F6">
        <w:rPr>
          <w:rFonts w:cs="Times New Roman"/>
        </w:rPr>
        <w:t>2)</w:t>
      </w:r>
      <w:r w:rsidRPr="007759F6">
        <w:rPr>
          <w:rFonts w:cs="Times New Roman"/>
        </w:rPr>
        <w:t xml:space="preserve"> </w:t>
      </w:r>
      <w:r w:rsidR="007759F6">
        <w:rPr>
          <w:rFonts w:cs="Times New Roman"/>
        </w:rPr>
        <w:t>lit b)</w:t>
      </w:r>
      <w:r w:rsidRPr="007759F6">
        <w:rPr>
          <w:rFonts w:cs="Times New Roman"/>
        </w:rPr>
        <w:t xml:space="preserve"> </w:t>
      </w:r>
      <w:r w:rsidR="007759F6">
        <w:rPr>
          <w:rFonts w:cs="Times New Roman"/>
        </w:rPr>
        <w:t>tiret czwarty</w:t>
      </w:r>
      <w:r w:rsidRPr="007759F6">
        <w:rPr>
          <w:rFonts w:cs="Times New Roman"/>
        </w:rPr>
        <w:t xml:space="preserve"> i </w:t>
      </w:r>
      <w:r w:rsidR="007759F6">
        <w:rPr>
          <w:rFonts w:cs="Times New Roman"/>
        </w:rPr>
        <w:t>lit. c)</w:t>
      </w:r>
      <w:r w:rsidRPr="007759F6">
        <w:rPr>
          <w:rFonts w:cs="Times New Roman"/>
        </w:rPr>
        <w:t xml:space="preserve">, gdy osoba, o której mowa w tych przepisach, została skazana za przestępstwo wymienione w </w:t>
      </w:r>
      <w:r w:rsidR="00FA05D1" w:rsidRPr="007759F6">
        <w:rPr>
          <w:rFonts w:cs="Times New Roman"/>
        </w:rPr>
        <w:t xml:space="preserve">pkt </w:t>
      </w:r>
      <w:r w:rsidR="00FA05D1">
        <w:rPr>
          <w:rFonts w:cs="Times New Roman"/>
        </w:rPr>
        <w:t>2)</w:t>
      </w:r>
      <w:r w:rsidR="00FA05D1" w:rsidRPr="007759F6">
        <w:rPr>
          <w:rFonts w:cs="Times New Roman"/>
        </w:rPr>
        <w:t xml:space="preserve"> </w:t>
      </w:r>
      <w:r w:rsidR="00FA05D1">
        <w:rPr>
          <w:rFonts w:cs="Times New Roman"/>
        </w:rPr>
        <w:t>lit b)</w:t>
      </w:r>
      <w:r w:rsidR="00FA05D1" w:rsidRPr="007759F6">
        <w:rPr>
          <w:rFonts w:cs="Times New Roman"/>
        </w:rPr>
        <w:t xml:space="preserve"> </w:t>
      </w:r>
      <w:r w:rsidR="00FA05D1">
        <w:rPr>
          <w:rFonts w:cs="Times New Roman"/>
        </w:rPr>
        <w:t>tiret czwarty</w:t>
      </w:r>
      <w:r w:rsidRPr="007759F6">
        <w:rPr>
          <w:rFonts w:cs="Times New Roman"/>
        </w:rPr>
        <w:t>,</w:t>
      </w:r>
    </w:p>
    <w:p w14:paraId="444311CA" w14:textId="6AA00BB2" w:rsidR="00F44D52" w:rsidRPr="00F44D52" w:rsidRDefault="00F25512" w:rsidP="000C76CC">
      <w:pPr>
        <w:pStyle w:val="Akapitzlist"/>
        <w:numPr>
          <w:ilvl w:val="2"/>
          <w:numId w:val="7"/>
        </w:numPr>
        <w:rPr>
          <w:u w:val="single"/>
        </w:rPr>
      </w:pPr>
      <w:r w:rsidRPr="00FA05D1">
        <w:rPr>
          <w:rFonts w:cs="Times New Roman"/>
        </w:rPr>
        <w:t xml:space="preserve">w pkt </w:t>
      </w:r>
      <w:r w:rsidR="00F44D52">
        <w:rPr>
          <w:rFonts w:cs="Times New Roman"/>
        </w:rPr>
        <w:t>1</w:t>
      </w:r>
      <w:r w:rsidR="00FA05D1">
        <w:rPr>
          <w:rFonts w:cs="Times New Roman"/>
        </w:rPr>
        <w:t>) lit. d)</w:t>
      </w:r>
      <w:r w:rsidR="00F44D52">
        <w:rPr>
          <w:rFonts w:cs="Times New Roman"/>
        </w:rPr>
        <w:t>,</w:t>
      </w:r>
    </w:p>
    <w:p w14:paraId="1FF16D04" w14:textId="77777777" w:rsidR="00F44D52" w:rsidRPr="00F44D52" w:rsidRDefault="00F25512" w:rsidP="000C76CC">
      <w:pPr>
        <w:pStyle w:val="Akapitzlist"/>
        <w:numPr>
          <w:ilvl w:val="2"/>
          <w:numId w:val="7"/>
        </w:numPr>
        <w:rPr>
          <w:u w:val="single"/>
        </w:rPr>
      </w:pPr>
      <w:r w:rsidRPr="00F44D52">
        <w:rPr>
          <w:rFonts w:cs="Times New Roman"/>
        </w:rPr>
        <w:t xml:space="preserve">w pkt </w:t>
      </w:r>
      <w:r w:rsidR="00F44D52">
        <w:rPr>
          <w:rFonts w:cs="Times New Roman"/>
        </w:rPr>
        <w:t>2)</w:t>
      </w:r>
      <w:r w:rsidRPr="00F44D52">
        <w:rPr>
          <w:rFonts w:cs="Times New Roman"/>
        </w:rPr>
        <w:t xml:space="preserve"> </w:t>
      </w:r>
      <w:r w:rsidR="00F44D52">
        <w:rPr>
          <w:rFonts w:cs="Times New Roman"/>
        </w:rPr>
        <w:t>lit. e, f) i g)</w:t>
      </w:r>
    </w:p>
    <w:p w14:paraId="0FEFE6D8" w14:textId="77777777" w:rsidR="00F44D52" w:rsidRPr="00F44D52" w:rsidRDefault="00F44D52" w:rsidP="00F44D52">
      <w:pPr>
        <w:pStyle w:val="Akapitzlist"/>
        <w:ind w:left="1440"/>
        <w:rPr>
          <w:u w:val="single"/>
        </w:rPr>
      </w:pPr>
      <w:r>
        <w:rPr>
          <w:rFonts w:cs="Times New Roman"/>
        </w:rPr>
        <w:t>j</w:t>
      </w:r>
      <w:r w:rsidR="00F25512" w:rsidRPr="00F44D52">
        <w:rPr>
          <w:rFonts w:cs="Times New Roman"/>
        </w:rPr>
        <w:t>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2D79DC8B" w14:textId="77777777" w:rsidR="00F44D52" w:rsidRPr="00F44D52" w:rsidRDefault="00F25512" w:rsidP="000C76CC">
      <w:pPr>
        <w:pStyle w:val="Akapitzlist"/>
        <w:numPr>
          <w:ilvl w:val="1"/>
          <w:numId w:val="7"/>
        </w:numPr>
        <w:rPr>
          <w:u w:val="single"/>
        </w:rPr>
      </w:pPr>
      <w:r w:rsidRPr="00F44D52">
        <w:rPr>
          <w:rFonts w:cs="Times New Roman"/>
        </w:rPr>
        <w:t xml:space="preserve">w przypadkach, o których mowa w pkt </w:t>
      </w:r>
      <w:r w:rsidR="00F44D52">
        <w:rPr>
          <w:rFonts w:cs="Times New Roman"/>
        </w:rPr>
        <w:t>1)</w:t>
      </w:r>
      <w:r w:rsidRPr="00F44D52">
        <w:rPr>
          <w:rFonts w:cs="Times New Roman"/>
        </w:rPr>
        <w:t xml:space="preserve"> </w:t>
      </w:r>
      <w:r w:rsidR="00F44D52">
        <w:rPr>
          <w:rFonts w:cs="Times New Roman"/>
        </w:rPr>
        <w:t>lit. g) i l)</w:t>
      </w:r>
      <w:r w:rsidRPr="00F44D52">
        <w:rPr>
          <w:rFonts w:cs="Times New Roman"/>
        </w:rPr>
        <w:t xml:space="preserve"> lub pkt </w:t>
      </w:r>
      <w:r w:rsidR="00F44D52">
        <w:rPr>
          <w:rFonts w:cs="Times New Roman"/>
        </w:rPr>
        <w:t>2)</w:t>
      </w:r>
      <w:r w:rsidRPr="00F44D52">
        <w:rPr>
          <w:rFonts w:cs="Times New Roman"/>
        </w:rPr>
        <w:t xml:space="preserve"> </w:t>
      </w:r>
      <w:r w:rsidR="00F44D52">
        <w:rPr>
          <w:rFonts w:cs="Times New Roman"/>
        </w:rPr>
        <w:t>lit. b) i d)</w:t>
      </w:r>
      <w:r w:rsidRPr="00F44D52">
        <w:rPr>
          <w:rFonts w:cs="Times New Roman"/>
        </w:rPr>
        <w:t>, jeżeli nie upłynęły 3 lata od dnia zaistnienia zdarzenia będącego podstawą wykluczenia;</w:t>
      </w:r>
    </w:p>
    <w:p w14:paraId="4402D132" w14:textId="77777777" w:rsidR="00F44D52" w:rsidRPr="00F44D52" w:rsidRDefault="00F25512" w:rsidP="000C76CC">
      <w:pPr>
        <w:pStyle w:val="Akapitzlist"/>
        <w:numPr>
          <w:ilvl w:val="1"/>
          <w:numId w:val="7"/>
        </w:numPr>
        <w:rPr>
          <w:u w:val="single"/>
        </w:rPr>
      </w:pPr>
      <w:r w:rsidRPr="00F44D52">
        <w:rPr>
          <w:rFonts w:cs="Times New Roman"/>
        </w:rPr>
        <w:t xml:space="preserve">w przypadku, o którym mowa w pkt </w:t>
      </w:r>
      <w:r w:rsidR="00F44D52">
        <w:rPr>
          <w:rFonts w:cs="Times New Roman"/>
        </w:rPr>
        <w:t>1)</w:t>
      </w:r>
      <w:r w:rsidRPr="00F44D52">
        <w:rPr>
          <w:rFonts w:cs="Times New Roman"/>
        </w:rPr>
        <w:t xml:space="preserve"> </w:t>
      </w:r>
      <w:r w:rsidR="00F44D52">
        <w:rPr>
          <w:rFonts w:cs="Times New Roman"/>
        </w:rPr>
        <w:t>lit. g)</w:t>
      </w:r>
      <w:r w:rsidRPr="00F44D52">
        <w:rPr>
          <w:rFonts w:cs="Times New Roman"/>
        </w:rPr>
        <w:t>, jeżeli nie upłynął okres, na jaki został prawomocnie orzeczony zakaz ubiegania się o zamówienia publiczne;</w:t>
      </w:r>
    </w:p>
    <w:p w14:paraId="361E8955" w14:textId="748A612F" w:rsidR="00F25512" w:rsidRPr="00F44D52" w:rsidRDefault="00F25512" w:rsidP="000C76CC">
      <w:pPr>
        <w:pStyle w:val="Akapitzlist"/>
        <w:numPr>
          <w:ilvl w:val="1"/>
          <w:numId w:val="7"/>
        </w:numPr>
        <w:rPr>
          <w:u w:val="single"/>
        </w:rPr>
      </w:pPr>
      <w:r w:rsidRPr="00F44D52">
        <w:rPr>
          <w:rFonts w:cs="Times New Roman"/>
        </w:rPr>
        <w:t xml:space="preserve">w przypadku, o którym mowa w pkt </w:t>
      </w:r>
      <w:r w:rsidR="00F44D52">
        <w:rPr>
          <w:rFonts w:cs="Times New Roman"/>
        </w:rPr>
        <w:t>1) lit. k)</w:t>
      </w:r>
      <w:r w:rsidRPr="00F44D52">
        <w:rPr>
          <w:rFonts w:cs="Times New Roman"/>
        </w:rPr>
        <w:t>, jeżeli nie upłynął okres obowiązywania zakazu ubiegania się o zamówienia publiczne.</w:t>
      </w:r>
    </w:p>
    <w:p w14:paraId="4C875AAB" w14:textId="788B495F" w:rsidR="00F25512" w:rsidRPr="00C9720F" w:rsidRDefault="00E92B3D" w:rsidP="00F25512">
      <w:pPr>
        <w:pStyle w:val="Nagwek2"/>
        <w:rPr>
          <w:rFonts w:cs="Times New Roman"/>
          <w:szCs w:val="22"/>
        </w:rPr>
      </w:pPr>
      <w:bookmarkStart w:id="24" w:name="_Toc504640452"/>
      <w:bookmarkStart w:id="25" w:name="_Toc515875824"/>
      <w:r>
        <w:rPr>
          <w:rFonts w:cs="Times New Roman"/>
          <w:szCs w:val="22"/>
        </w:rPr>
        <w:lastRenderedPageBreak/>
        <w:t xml:space="preserve">2. </w:t>
      </w:r>
      <w:r w:rsidR="00F25512" w:rsidRPr="00C9720F">
        <w:rPr>
          <w:rFonts w:cs="Times New Roman"/>
          <w:szCs w:val="22"/>
        </w:rPr>
        <w:t>Pozostałe informacje</w:t>
      </w:r>
      <w:bookmarkEnd w:id="24"/>
      <w:bookmarkEnd w:id="25"/>
    </w:p>
    <w:p w14:paraId="256F6ABE" w14:textId="77777777" w:rsidR="00EF110B" w:rsidRDefault="00F25512" w:rsidP="000C76CC">
      <w:pPr>
        <w:pStyle w:val="Akapitzlist"/>
        <w:numPr>
          <w:ilvl w:val="0"/>
          <w:numId w:val="8"/>
        </w:numPr>
        <w:rPr>
          <w:rFonts w:cs="Times New Roman"/>
        </w:rPr>
      </w:pPr>
      <w:r w:rsidRPr="00E92B3D">
        <w:rPr>
          <w:rFonts w:cs="Times New Roman"/>
        </w:rPr>
        <w:t xml:space="preserve">Wykonawca, który podlega wykluczeniu na podstawie pkt </w:t>
      </w:r>
      <w:r w:rsidR="00E92B3D">
        <w:rPr>
          <w:rFonts w:cs="Times New Roman"/>
        </w:rPr>
        <w:t>1)</w:t>
      </w:r>
      <w:r w:rsidRPr="00E92B3D">
        <w:rPr>
          <w:rFonts w:cs="Times New Roman"/>
        </w:rPr>
        <w:t xml:space="preserve"> </w:t>
      </w:r>
      <w:r w:rsidR="00EF110B">
        <w:rPr>
          <w:rFonts w:cs="Times New Roman"/>
        </w:rPr>
        <w:t>lit. b) i c)</w:t>
      </w:r>
      <w:r w:rsidRPr="00E92B3D">
        <w:rPr>
          <w:rFonts w:cs="Times New Roman"/>
        </w:rPr>
        <w:t xml:space="preserve"> oraz </w:t>
      </w:r>
      <w:r w:rsidR="00EF110B">
        <w:rPr>
          <w:rFonts w:cs="Times New Roman"/>
        </w:rPr>
        <w:t>e)-j)</w:t>
      </w:r>
      <w:r w:rsidRPr="00E92B3D">
        <w:rPr>
          <w:rFonts w:cs="Times New Roman"/>
        </w:rPr>
        <w:t xml:space="preserve"> lub pkt </w:t>
      </w:r>
      <w:r w:rsidR="00EF110B">
        <w:rPr>
          <w:rFonts w:cs="Times New Roman"/>
        </w:rPr>
        <w:t>2)</w:t>
      </w:r>
      <w:r w:rsidRPr="00E92B3D">
        <w:rPr>
          <w:rFonts w:cs="Times New Roman"/>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116AC6C" w14:textId="77777777" w:rsidR="00EF110B" w:rsidRDefault="00F25512" w:rsidP="000C76CC">
      <w:pPr>
        <w:pStyle w:val="Akapitzlist"/>
        <w:numPr>
          <w:ilvl w:val="0"/>
          <w:numId w:val="8"/>
        </w:numPr>
        <w:rPr>
          <w:rFonts w:cs="Times New Roman"/>
        </w:rPr>
      </w:pPr>
      <w:r w:rsidRPr="00EF110B">
        <w:rPr>
          <w:rFonts w:cs="Times New Roman"/>
        </w:rPr>
        <w:t>Wykonawca nie podlega wykluczeniu, jeżeli zamawiający, uwzględniając wagę i szczególne okoliczności czynu wykonawcy, uzna za wystarczające dowody przedstawione na podstawie pkt 1</w:t>
      </w:r>
      <w:r w:rsidR="00EF110B">
        <w:rPr>
          <w:rFonts w:cs="Times New Roman"/>
        </w:rPr>
        <w:t>)</w:t>
      </w:r>
      <w:r w:rsidRPr="00EF110B">
        <w:rPr>
          <w:rFonts w:cs="Times New Roman"/>
        </w:rPr>
        <w:t>.</w:t>
      </w:r>
    </w:p>
    <w:p w14:paraId="3042DFA0" w14:textId="77777777" w:rsidR="00EF110B" w:rsidRDefault="00F25512" w:rsidP="000C76CC">
      <w:pPr>
        <w:pStyle w:val="Akapitzlist"/>
        <w:numPr>
          <w:ilvl w:val="0"/>
          <w:numId w:val="8"/>
        </w:numPr>
        <w:rPr>
          <w:rFonts w:cs="Times New Roman"/>
        </w:rPr>
      </w:pPr>
      <w:r w:rsidRPr="00EF110B">
        <w:rPr>
          <w:rFonts w:cs="Times New Roman"/>
        </w:rPr>
        <w:t xml:space="preserve">W przypadkach, o których mowa w pkt </w:t>
      </w:r>
      <w:r w:rsidR="00EF110B">
        <w:rPr>
          <w:rFonts w:cs="Times New Roman"/>
        </w:rPr>
        <w:t>1 ppkt 1)</w:t>
      </w:r>
      <w:r w:rsidRPr="00EF110B">
        <w:rPr>
          <w:rFonts w:cs="Times New Roman"/>
        </w:rPr>
        <w:t xml:space="preserve"> </w:t>
      </w:r>
      <w:r w:rsidR="00EF110B">
        <w:rPr>
          <w:rFonts w:cs="Times New Roman"/>
        </w:rPr>
        <w:t>lit. h)</w:t>
      </w:r>
      <w:r w:rsidRPr="00EF110B">
        <w:rPr>
          <w:rFonts w:cs="Times New Roman"/>
        </w:rPr>
        <w:t>, przed wykluczeniem Wykonawcy, Zamawiający zapewnia temu Wykonawcy możliwość udowodnienia, że jego udział w przygotowaniu postępowania o udzielenie zamówienia nie zakłóci konkurencji. Zamawiający wskazuje w protokole sposób zapewnienia konkurencji.</w:t>
      </w:r>
    </w:p>
    <w:p w14:paraId="47F74793" w14:textId="77777777" w:rsidR="00EF110B" w:rsidRDefault="00F25512" w:rsidP="000C76CC">
      <w:pPr>
        <w:pStyle w:val="Akapitzlist"/>
        <w:numPr>
          <w:ilvl w:val="0"/>
          <w:numId w:val="8"/>
        </w:numPr>
        <w:rPr>
          <w:rFonts w:cs="Times New Roman"/>
        </w:rPr>
      </w:pPr>
      <w:r w:rsidRPr="00EF110B">
        <w:rPr>
          <w:rFonts w:cs="Times New Roman"/>
        </w:rPr>
        <w:t>Zamawiający może wykluczyć Wykonawcę na każdym etapie postępowania o udzielenie zamówienia.</w:t>
      </w:r>
    </w:p>
    <w:p w14:paraId="25C5BF8D" w14:textId="5F8004D9" w:rsidR="00F25512" w:rsidRDefault="00F25512" w:rsidP="000C76CC">
      <w:pPr>
        <w:pStyle w:val="Akapitzlist"/>
        <w:numPr>
          <w:ilvl w:val="0"/>
          <w:numId w:val="8"/>
        </w:numPr>
        <w:rPr>
          <w:rFonts w:cs="Times New Roman"/>
        </w:rPr>
      </w:pPr>
      <w:r w:rsidRPr="00EF110B">
        <w:rPr>
          <w:rFonts w:cs="Times New Roman"/>
        </w:rPr>
        <w:t>Każdy z Wykonawców wspólnie ubiegających się o udzielenie zamówienia nie może podlegać wykluczeniu z postępowania.</w:t>
      </w:r>
    </w:p>
    <w:p w14:paraId="09EBD519" w14:textId="39CADFAC" w:rsidR="000F57DC" w:rsidRPr="007000C0" w:rsidRDefault="007000C0" w:rsidP="007000C0">
      <w:pPr>
        <w:pStyle w:val="Nagwek2"/>
      </w:pPr>
      <w:bookmarkStart w:id="26" w:name="_Toc504640453"/>
      <w:bookmarkStart w:id="27" w:name="_Toc515875825"/>
      <w:r>
        <w:t xml:space="preserve">3. </w:t>
      </w:r>
      <w:r w:rsidR="000F57DC" w:rsidRPr="007000C0">
        <w:t>Szczegółowe warunki udziału w postępowaniu</w:t>
      </w:r>
      <w:bookmarkEnd w:id="26"/>
      <w:bookmarkEnd w:id="27"/>
    </w:p>
    <w:p w14:paraId="5032B626" w14:textId="4F77BB97" w:rsidR="00823056" w:rsidRPr="00823056" w:rsidRDefault="000F57DC" w:rsidP="000C76CC">
      <w:pPr>
        <w:pStyle w:val="Akapitzlist"/>
        <w:numPr>
          <w:ilvl w:val="0"/>
          <w:numId w:val="29"/>
        </w:numPr>
        <w:rPr>
          <w:u w:val="single"/>
        </w:rPr>
      </w:pPr>
      <w:bookmarkStart w:id="28" w:name="_Toc504640454"/>
      <w:r w:rsidRPr="00823056">
        <w:rPr>
          <w:u w:val="single"/>
        </w:rPr>
        <w:t>Warunek kompetencji lub uprawnień do prowadzenia określonej działalności zawodowej, o</w:t>
      </w:r>
      <w:r w:rsidR="00823056">
        <w:rPr>
          <w:u w:val="single"/>
        </w:rPr>
        <w:t> </w:t>
      </w:r>
      <w:r w:rsidRPr="00823056">
        <w:rPr>
          <w:u w:val="single"/>
        </w:rPr>
        <w:t>ile</w:t>
      </w:r>
      <w:r w:rsidR="00823056">
        <w:rPr>
          <w:u w:val="single"/>
        </w:rPr>
        <w:t> </w:t>
      </w:r>
      <w:r w:rsidRPr="00823056">
        <w:rPr>
          <w:u w:val="single"/>
        </w:rPr>
        <w:t>wynika to z odrębnych przepisów</w:t>
      </w:r>
      <w:bookmarkEnd w:id="28"/>
    </w:p>
    <w:p w14:paraId="32AC293F" w14:textId="3C7ADB10" w:rsidR="00823056" w:rsidRDefault="000F57DC" w:rsidP="00823056">
      <w:pPr>
        <w:pStyle w:val="Akapitzlist"/>
      </w:pPr>
      <w:r w:rsidRPr="00C9720F">
        <w:t>Zamawiający nie precyzuje warunku w tym zakresie.</w:t>
      </w:r>
      <w:bookmarkStart w:id="29" w:name="_Toc504640455"/>
    </w:p>
    <w:p w14:paraId="414B4BC3" w14:textId="77777777" w:rsidR="00823056" w:rsidRPr="00823056" w:rsidRDefault="000F57DC" w:rsidP="000C76CC">
      <w:pPr>
        <w:pStyle w:val="Akapitzlist"/>
        <w:numPr>
          <w:ilvl w:val="0"/>
          <w:numId w:val="29"/>
        </w:numPr>
        <w:rPr>
          <w:u w:val="single"/>
        </w:rPr>
      </w:pPr>
      <w:r w:rsidRPr="00823056">
        <w:rPr>
          <w:u w:val="single"/>
        </w:rPr>
        <w:t>Warunek sytuacji ekonomicznej lub finansowej</w:t>
      </w:r>
      <w:bookmarkEnd w:id="29"/>
    </w:p>
    <w:p w14:paraId="4A7A4425" w14:textId="44CD5DC9" w:rsidR="00823056" w:rsidRDefault="00DF6A88" w:rsidP="00823056">
      <w:pPr>
        <w:pStyle w:val="Akapitzlist"/>
      </w:pPr>
      <w:bookmarkStart w:id="30" w:name="_Toc504640456"/>
      <w:r>
        <w:t>Zamawiające nie precyzuje warunku w tym zakresie.</w:t>
      </w:r>
    </w:p>
    <w:p w14:paraId="300EE200" w14:textId="77777777" w:rsidR="00DF6A88" w:rsidRDefault="000F57DC" w:rsidP="00DF6A88">
      <w:pPr>
        <w:pStyle w:val="Akapitzlist"/>
        <w:numPr>
          <w:ilvl w:val="0"/>
          <w:numId w:val="29"/>
        </w:numPr>
        <w:rPr>
          <w:u w:val="single"/>
        </w:rPr>
      </w:pPr>
      <w:r w:rsidRPr="00823056">
        <w:rPr>
          <w:u w:val="single"/>
        </w:rPr>
        <w:t>Warunek zdolności technicznej lub zawodowej</w:t>
      </w:r>
      <w:bookmarkStart w:id="31" w:name="_Toc504640457"/>
      <w:bookmarkStart w:id="32" w:name="_Toc515875826"/>
      <w:bookmarkEnd w:id="30"/>
    </w:p>
    <w:p w14:paraId="1593B2E0" w14:textId="362372DA" w:rsidR="00DF6A88" w:rsidRPr="00DF6A88" w:rsidRDefault="00DF6A88" w:rsidP="00DF6A88">
      <w:pPr>
        <w:pStyle w:val="Akapitzlist"/>
        <w:rPr>
          <w:u w:val="single"/>
        </w:rPr>
      </w:pPr>
      <w:r w:rsidRPr="00DF6A88">
        <w:t>W tym zakresie zamawiający wymaga, aby wykonawca</w:t>
      </w:r>
      <w:r w:rsidRPr="00DF6A88">
        <w:rPr>
          <w:shd w:val="clear" w:color="auto" w:fill="FFFFFF"/>
        </w:rPr>
        <w:t xml:space="preserve"> w okresie ostatnich 3 lat przed upływem terminu składania ofert, a jeżeli okres prowadzenia działalności jest krótszy- </w:t>
      </w:r>
      <w:r w:rsidRPr="00DF6A88">
        <w:rPr>
          <w:shd w:val="clear" w:color="auto" w:fill="FFFFFF"/>
        </w:rPr>
        <w:br/>
        <w:t>w tym okresie,</w:t>
      </w:r>
      <w:r w:rsidRPr="00DF6A88">
        <w:t xml:space="preserve"> wykonał </w:t>
      </w:r>
      <w:r w:rsidRPr="00DF6A88">
        <w:rPr>
          <w:b/>
        </w:rPr>
        <w:t xml:space="preserve">co najmniej jedną </w:t>
      </w:r>
      <w:r w:rsidR="00380F4C">
        <w:rPr>
          <w:b/>
        </w:rPr>
        <w:t>dostawę</w:t>
      </w:r>
      <w:r w:rsidRPr="00DF6A88">
        <w:rPr>
          <w:b/>
        </w:rPr>
        <w:t xml:space="preserve"> polegającą na </w:t>
      </w:r>
      <w:r w:rsidR="00380F4C">
        <w:rPr>
          <w:b/>
        </w:rPr>
        <w:t>dostawie</w:t>
      </w:r>
      <w:r w:rsidRPr="00DF6A88">
        <w:rPr>
          <w:b/>
        </w:rPr>
        <w:t xml:space="preserve"> w ilości minimum </w:t>
      </w:r>
      <w:r w:rsidR="001266B0" w:rsidRPr="001266B0">
        <w:rPr>
          <w:b/>
        </w:rPr>
        <w:t>20</w:t>
      </w:r>
      <w:r>
        <w:rPr>
          <w:b/>
        </w:rPr>
        <w:t> </w:t>
      </w:r>
      <w:r w:rsidRPr="00DF6A88">
        <w:rPr>
          <w:b/>
        </w:rPr>
        <w:t>rowerów</w:t>
      </w:r>
      <w:r w:rsidRPr="00DF6A88">
        <w:t>.</w:t>
      </w:r>
    </w:p>
    <w:p w14:paraId="263C319F" w14:textId="6EA52474" w:rsidR="000F57DC" w:rsidRPr="00C9720F" w:rsidRDefault="007000C0" w:rsidP="000F57DC">
      <w:pPr>
        <w:pStyle w:val="Nagwek2"/>
        <w:rPr>
          <w:rFonts w:cs="Times New Roman"/>
          <w:szCs w:val="22"/>
        </w:rPr>
      </w:pPr>
      <w:r>
        <w:rPr>
          <w:rFonts w:cs="Times New Roman"/>
          <w:szCs w:val="22"/>
        </w:rPr>
        <w:lastRenderedPageBreak/>
        <w:t>4.</w:t>
      </w:r>
      <w:r w:rsidR="000F57DC" w:rsidRPr="00C9720F">
        <w:rPr>
          <w:rFonts w:cs="Times New Roman"/>
          <w:szCs w:val="22"/>
        </w:rPr>
        <w:t xml:space="preserve"> Procedura odwrócona</w:t>
      </w:r>
      <w:bookmarkEnd w:id="31"/>
      <w:bookmarkEnd w:id="32"/>
    </w:p>
    <w:p w14:paraId="6E4871FB" w14:textId="686856F8" w:rsidR="000F57DC" w:rsidRPr="00C9720F" w:rsidRDefault="000F57DC" w:rsidP="000C76CC">
      <w:pPr>
        <w:pStyle w:val="Akapitzlist"/>
        <w:numPr>
          <w:ilvl w:val="0"/>
          <w:numId w:val="24"/>
        </w:numPr>
        <w:rPr>
          <w:rFonts w:cs="Times New Roman"/>
        </w:rPr>
      </w:pPr>
      <w:r w:rsidRPr="00C9720F">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 pierwszej kolejności </w:t>
      </w:r>
      <w:r w:rsidRPr="001D3B37">
        <w:rPr>
          <w:rFonts w:cs="Times New Roman"/>
          <w:b/>
        </w:rPr>
        <w:t>dokonuje oceny ofert pod kątem przesłanek odrzucenia oferty</w:t>
      </w:r>
      <w:r w:rsidRPr="00C9720F">
        <w:rPr>
          <w:rFonts w:cs="Times New Roman"/>
        </w:rPr>
        <w:t xml:space="preserve"> (art. 89 ust. 1 ustawy Pzp) </w:t>
      </w:r>
      <w:r w:rsidRPr="001D3B37">
        <w:rPr>
          <w:rFonts w:cs="Times New Roman"/>
          <w:b/>
        </w:rPr>
        <w:t>oraz kryteriów oceny ofert opisanych w SIWZ</w:t>
      </w:r>
      <w:r w:rsidRPr="00C9720F">
        <w:rPr>
          <w:rFonts w:cs="Times New Roman"/>
        </w:rPr>
        <w:t xml:space="preserve">, po czym dopiero </w:t>
      </w:r>
      <w:r w:rsidRPr="001D3B37">
        <w:rPr>
          <w:rFonts w:cs="Times New Roman"/>
          <w:b/>
        </w:rPr>
        <w:t>wyłącznie w</w:t>
      </w:r>
      <w:r w:rsidR="001D3B37">
        <w:rPr>
          <w:rFonts w:cs="Times New Roman"/>
          <w:b/>
        </w:rPr>
        <w:t> </w:t>
      </w:r>
      <w:r w:rsidRPr="001D3B37">
        <w:rPr>
          <w:rFonts w:cs="Times New Roman"/>
          <w:b/>
        </w:rPr>
        <w:t>odniesieniu do wykonawcy, którego oferta została oceniona jako najkorzystniejsza</w:t>
      </w:r>
      <w:r w:rsidRPr="00C9720F">
        <w:rPr>
          <w:rFonts w:cs="Times New Roman"/>
        </w:rPr>
        <w:t xml:space="preserve"> (uplasowała się na najwyższej pozycji rankingowej), </w:t>
      </w:r>
      <w:r w:rsidRPr="001D3B37">
        <w:rPr>
          <w:rFonts w:cs="Times New Roman"/>
          <w:b/>
        </w:rPr>
        <w:t>dokona oceny podmiotowej Wykonawcy</w:t>
      </w:r>
      <w:r w:rsidRPr="00C9720F">
        <w:rPr>
          <w:rFonts w:cs="Times New Roman"/>
        </w:rPr>
        <w:t>, tj. zbada oświadczenie wstępne, a następnie zażąda przedłożenia dokumentów w</w:t>
      </w:r>
      <w:r w:rsidR="001D3B37">
        <w:rPr>
          <w:rFonts w:cs="Times New Roman"/>
        </w:rPr>
        <w:t> </w:t>
      </w:r>
      <w:r w:rsidRPr="00C9720F">
        <w:rPr>
          <w:rFonts w:cs="Times New Roman"/>
        </w:rPr>
        <w:t>trybie art. 26 ust. 2 ustawy Pzp.</w:t>
      </w:r>
    </w:p>
    <w:p w14:paraId="3B60551A" w14:textId="77777777" w:rsidR="001D3B37" w:rsidRDefault="000F57DC" w:rsidP="000C76CC">
      <w:pPr>
        <w:pStyle w:val="Akapitzlist"/>
        <w:numPr>
          <w:ilvl w:val="0"/>
          <w:numId w:val="24"/>
        </w:numPr>
        <w:rPr>
          <w:rFonts w:cs="Times New Roman"/>
        </w:rPr>
      </w:pPr>
      <w:r w:rsidRPr="00C9720F">
        <w:rPr>
          <w:rFonts w:cs="Times New Roman"/>
        </w:rPr>
        <w:t>Jeżeli Wykonawca, o którym mowa w pkt 1</w:t>
      </w:r>
      <w:r w:rsidR="001D3B37">
        <w:rPr>
          <w:rFonts w:cs="Times New Roman"/>
        </w:rPr>
        <w:t>)</w:t>
      </w:r>
      <w:r w:rsidRPr="00C9720F">
        <w:rPr>
          <w:rFonts w:cs="Times New Roman"/>
        </w:rPr>
        <w:t>,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bookmarkStart w:id="33" w:name="_Toc504640458"/>
    </w:p>
    <w:p w14:paraId="6084F06F" w14:textId="613207F2" w:rsidR="000F57DC" w:rsidRPr="001D3B37" w:rsidRDefault="001D3B37" w:rsidP="001D3B37">
      <w:pPr>
        <w:pStyle w:val="Nagwek2"/>
        <w:rPr>
          <w:rFonts w:cs="Times New Roman"/>
        </w:rPr>
      </w:pPr>
      <w:bookmarkStart w:id="34" w:name="_Toc515875827"/>
      <w:r>
        <w:t xml:space="preserve">5. </w:t>
      </w:r>
      <w:r w:rsidR="000F57DC" w:rsidRPr="00C9720F">
        <w:t>Wykaz oświadczeń lub dokumentów, potwierdzających spełnianie warunków udziału w postępowaniu oraz brak podstaw wykluczenia</w:t>
      </w:r>
      <w:bookmarkEnd w:id="33"/>
      <w:bookmarkEnd w:id="34"/>
    </w:p>
    <w:p w14:paraId="0C1C1E9C" w14:textId="77777777" w:rsidR="00084BD2" w:rsidRDefault="000F57DC" w:rsidP="000C76CC">
      <w:pPr>
        <w:pStyle w:val="Akapitzlist"/>
        <w:numPr>
          <w:ilvl w:val="0"/>
          <w:numId w:val="30"/>
        </w:numPr>
      </w:pPr>
      <w:bookmarkStart w:id="35" w:name="_Toc504640459"/>
      <w:r w:rsidRPr="00C9720F">
        <w:t>Oświadczenie wykonawcy i dodatkowe dokumenty dołączane do oferty</w:t>
      </w:r>
      <w:bookmarkEnd w:id="35"/>
      <w:r w:rsidRPr="00C9720F">
        <w:t xml:space="preserve"> </w:t>
      </w:r>
    </w:p>
    <w:p w14:paraId="69110694" w14:textId="77777777" w:rsidR="00084BD2" w:rsidRDefault="000F57DC" w:rsidP="00084BD2">
      <w:pPr>
        <w:pStyle w:val="Akapitzlist"/>
      </w:pPr>
      <w:r w:rsidRPr="00C9720F">
        <w:t>Do oferty Wykonawca dołącza</w:t>
      </w:r>
      <w:r w:rsidR="00084BD2">
        <w:t xml:space="preserve"> </w:t>
      </w:r>
      <w:r w:rsidRPr="00C9720F">
        <w:t>aktualne na dzień składania ofert oświadczenia:</w:t>
      </w:r>
    </w:p>
    <w:p w14:paraId="1F64119C" w14:textId="77777777" w:rsidR="00084BD2" w:rsidRDefault="000F57DC" w:rsidP="000C76CC">
      <w:pPr>
        <w:pStyle w:val="Akapitzlist"/>
        <w:numPr>
          <w:ilvl w:val="1"/>
          <w:numId w:val="30"/>
        </w:numPr>
      </w:pPr>
      <w:r w:rsidRPr="00084BD2">
        <w:rPr>
          <w:b/>
        </w:rPr>
        <w:t>oświadczenie o spełnianiu warunków udziału w postępowaniu</w:t>
      </w:r>
      <w:r w:rsidRPr="00C9720F">
        <w:t xml:space="preserve"> – załącznik nr 2 do</w:t>
      </w:r>
      <w:r>
        <w:t> </w:t>
      </w:r>
      <w:r w:rsidRPr="00C9720F">
        <w:t xml:space="preserve">SIWZ, </w:t>
      </w:r>
    </w:p>
    <w:p w14:paraId="3DC079DD" w14:textId="77777777" w:rsidR="00084BD2" w:rsidRDefault="000F57DC" w:rsidP="000C76CC">
      <w:pPr>
        <w:pStyle w:val="Akapitzlist"/>
        <w:numPr>
          <w:ilvl w:val="1"/>
          <w:numId w:val="30"/>
        </w:numPr>
      </w:pPr>
      <w:r w:rsidRPr="00084BD2">
        <w:rPr>
          <w:b/>
        </w:rPr>
        <w:t>oświadczenie o niepodleganiu wykluczeniu</w:t>
      </w:r>
      <w:r w:rsidRPr="00C9720F">
        <w:t xml:space="preserve"> – załącznik nr 3 do SIWZ.                                                                                                                                                                                                                                                                                                                                                                                                           </w:t>
      </w:r>
    </w:p>
    <w:p w14:paraId="001E77B7" w14:textId="77777777" w:rsidR="00084BD2" w:rsidRDefault="000F57DC" w:rsidP="000C76CC">
      <w:pPr>
        <w:pStyle w:val="Akapitzlist"/>
        <w:numPr>
          <w:ilvl w:val="0"/>
          <w:numId w:val="30"/>
        </w:numPr>
      </w:pPr>
      <w:r w:rsidRPr="00C9720F">
        <w:t>Informacje zawarte w oświadczeniach o których mowa w pkt 1</w:t>
      </w:r>
      <w:r w:rsidR="00084BD2">
        <w:t>)</w:t>
      </w:r>
      <w:r w:rsidRPr="00C9720F">
        <w:t xml:space="preserve"> stanowią wstępne potwierdzenie, że wykonawca nie podlega wykluczeniu oraz spełnia warunki udziału w postępowaniu.</w:t>
      </w:r>
    </w:p>
    <w:p w14:paraId="658E93CC" w14:textId="77777777" w:rsidR="00084BD2" w:rsidRDefault="000F57DC" w:rsidP="000C76CC">
      <w:pPr>
        <w:pStyle w:val="Akapitzlist"/>
        <w:numPr>
          <w:ilvl w:val="0"/>
          <w:numId w:val="30"/>
        </w:numPr>
      </w:pPr>
      <w:r w:rsidRPr="00C9720F">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00084BD2">
        <w:t> </w:t>
      </w:r>
      <w:r w:rsidRPr="00C9720F">
        <w:t>oświadczeniu, o którym mowa w</w:t>
      </w:r>
      <w:r>
        <w:t> </w:t>
      </w:r>
      <w:r w:rsidRPr="00C9720F">
        <w:t>pkt 1</w:t>
      </w:r>
      <w:r w:rsidR="00084BD2">
        <w:t>)</w:t>
      </w:r>
      <w:r w:rsidRPr="00C9720F">
        <w:t>.</w:t>
      </w:r>
    </w:p>
    <w:p w14:paraId="07ACFA11" w14:textId="77777777" w:rsidR="00084BD2" w:rsidRDefault="000F57DC" w:rsidP="000C76CC">
      <w:pPr>
        <w:pStyle w:val="Akapitzlist"/>
        <w:numPr>
          <w:ilvl w:val="0"/>
          <w:numId w:val="30"/>
        </w:numPr>
      </w:pPr>
      <w:r w:rsidRPr="00C9720F">
        <w:t>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p w14:paraId="1EEBFC0F" w14:textId="77777777" w:rsidR="00084BD2" w:rsidRDefault="000F57DC" w:rsidP="000C76CC">
      <w:pPr>
        <w:pStyle w:val="Akapitzlist"/>
        <w:numPr>
          <w:ilvl w:val="0"/>
          <w:numId w:val="30"/>
        </w:numPr>
      </w:pPr>
      <w:r w:rsidRPr="00C9720F">
        <w:t xml:space="preserve">W przypadku, gdy Wykonawca wskazał, że poszczególne informacje wskazane w ofercie stanowią tajemnicę przedsiębiorstwa, Wykonawca zobowiązany jest wykazać, że są spełnione kryteria wskazane w art. 11. ust. 4 Ustawy z dnia 16 kwietnia 1993 r. o Zwalczaniu Nieuczciwej </w:t>
      </w:r>
      <w:r w:rsidRPr="00C9720F">
        <w:lastRenderedPageBreak/>
        <w:t>Konkurencji (</w:t>
      </w:r>
      <w:r w:rsidR="00084BD2" w:rsidRPr="00084BD2">
        <w:t>t.j. Dz. U. z 2018 r. poz. 419</w:t>
      </w:r>
      <w:r w:rsidRPr="00C9720F">
        <w:t>), w celu ustalenia podstaw i zasadności dokonanego zastrzeżenia tajemnicy przedsiębiorstwa. W tym celu Wykonawca zobowiązany jest załączyć do oferty wyjaśnienia dotyczące każdego elementu zastrzeżonego w ofercie, w szczególności wskazujących:</w:t>
      </w:r>
    </w:p>
    <w:p w14:paraId="65F44E29" w14:textId="77777777" w:rsidR="00084BD2" w:rsidRDefault="000F57DC" w:rsidP="000C76CC">
      <w:pPr>
        <w:pStyle w:val="Akapitzlist"/>
        <w:numPr>
          <w:ilvl w:val="1"/>
          <w:numId w:val="30"/>
        </w:numPr>
      </w:pPr>
      <w:r w:rsidRPr="00C9720F">
        <w:t>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59D75D08" w14:textId="77777777" w:rsidR="00084BD2" w:rsidRDefault="000F57DC" w:rsidP="000C76CC">
      <w:pPr>
        <w:pStyle w:val="Akapitzlist"/>
        <w:numPr>
          <w:ilvl w:val="1"/>
          <w:numId w:val="30"/>
        </w:numPr>
      </w:pPr>
      <w:r w:rsidRPr="00C9720F">
        <w:t>jakie działania Wykonawca podjął celem zachowania w poufności informacji, które zostały zastrzeżone,</w:t>
      </w:r>
    </w:p>
    <w:p w14:paraId="13189AB7" w14:textId="77777777" w:rsidR="00084BD2" w:rsidRDefault="000F57DC" w:rsidP="000C76CC">
      <w:pPr>
        <w:pStyle w:val="Akapitzlist"/>
        <w:numPr>
          <w:ilvl w:val="1"/>
          <w:numId w:val="30"/>
        </w:numPr>
      </w:pPr>
      <w:r w:rsidRPr="00C9720F">
        <w:t>jaką wartość przedstawiają dla Wykonawcy informacje zastrzeżone jako tajemnica przedsiębiorstwa.</w:t>
      </w:r>
    </w:p>
    <w:p w14:paraId="48E56DE5" w14:textId="77777777" w:rsidR="00084BD2" w:rsidRDefault="000F57DC" w:rsidP="00084BD2">
      <w:pPr>
        <w:pStyle w:val="Akapitzlist"/>
      </w:pPr>
      <w:r w:rsidRPr="00C9720F">
        <w:t>Wykonawca nie może zastrzec informacji, o których mowa w art. 86 ust. 4 ustawy Pzp.</w:t>
      </w:r>
    </w:p>
    <w:p w14:paraId="4CC9A219" w14:textId="77777777" w:rsidR="00084BD2" w:rsidRDefault="000F57DC" w:rsidP="000C76CC">
      <w:pPr>
        <w:pStyle w:val="Akapitzlist"/>
        <w:numPr>
          <w:ilvl w:val="0"/>
          <w:numId w:val="30"/>
        </w:numPr>
      </w:pPr>
      <w:r w:rsidRPr="00C9720F">
        <w:t>Zamawiający żąda, aby wykonawca, który zamierza powierzyć wykonanie części zamówienia podwykonawcom, w celu wykazania braku istnienia wobec nich podstaw wykluczenia z udziału w postępowaniu zamieścił informacje o podwykonawcach w oświadczeniu, o którym mowa w</w:t>
      </w:r>
      <w:r w:rsidR="00084BD2">
        <w:t> </w:t>
      </w:r>
      <w:r w:rsidRPr="00C9720F">
        <w:t>pkt 1</w:t>
      </w:r>
      <w:r w:rsidR="00084BD2">
        <w:t>)</w:t>
      </w:r>
      <w:r w:rsidRPr="00C9720F">
        <w:t>.</w:t>
      </w:r>
    </w:p>
    <w:p w14:paraId="70CD4569" w14:textId="77777777" w:rsidR="00084BD2" w:rsidRDefault="000F57DC" w:rsidP="000C76CC">
      <w:pPr>
        <w:pStyle w:val="Akapitzlist"/>
        <w:numPr>
          <w:ilvl w:val="0"/>
          <w:numId w:val="30"/>
        </w:numPr>
      </w:pPr>
      <w:r w:rsidRPr="00C9720F">
        <w:t>W przypadku wspólnego ubiegania się o zamówienie przez wykonawców, oświadczenie składa każdy z wykonawców wspólnie ubiegających się o zamówienie. Dokumenty te potwierdzają spełnianie warunków udziału w postępowaniu oraz brak podstaw wykluczenia w zakresie, w</w:t>
      </w:r>
      <w:r w:rsidR="00084BD2">
        <w:t> </w:t>
      </w:r>
      <w:r w:rsidRPr="00C9720F">
        <w:t>którym każdy z</w:t>
      </w:r>
      <w:r>
        <w:t> </w:t>
      </w:r>
      <w:r w:rsidRPr="00C9720F">
        <w:t>wykonawców wykazuje spełnianie warunków udziału w postępowaniu oraz</w:t>
      </w:r>
      <w:r w:rsidR="00084BD2">
        <w:t> </w:t>
      </w:r>
      <w:r w:rsidRPr="00C9720F">
        <w:t xml:space="preserve">brak podstaw wykluczenia </w:t>
      </w:r>
      <w:bookmarkStart w:id="36" w:name="_Toc504640460"/>
    </w:p>
    <w:p w14:paraId="4C98EE16" w14:textId="77777777" w:rsidR="00084BD2" w:rsidRPr="0040640F" w:rsidRDefault="000F57DC" w:rsidP="000C76CC">
      <w:pPr>
        <w:pStyle w:val="Akapitzlist"/>
        <w:numPr>
          <w:ilvl w:val="0"/>
          <w:numId w:val="30"/>
        </w:numPr>
        <w:rPr>
          <w:b/>
        </w:rPr>
      </w:pPr>
      <w:r w:rsidRPr="0040640F">
        <w:rPr>
          <w:b/>
        </w:rPr>
        <w:t>Oświadczenie i dokumenty potwierdzające spełnianie warunków udziału w postępowaniu.</w:t>
      </w:r>
      <w:bookmarkEnd w:id="36"/>
    </w:p>
    <w:p w14:paraId="16EC4C2A" w14:textId="1CB7064E" w:rsidR="00084BD2" w:rsidRDefault="000F57DC" w:rsidP="000C76CC">
      <w:pPr>
        <w:pStyle w:val="Akapitzlist"/>
        <w:numPr>
          <w:ilvl w:val="1"/>
          <w:numId w:val="30"/>
        </w:numPr>
      </w:pPr>
      <w:r w:rsidRPr="00E3039C">
        <w:t xml:space="preserve">Zamawiający przed udzieleniem zamówienia, wezwie Wykonawcę, którego oferta została najwyżej oceniona, do złożenia w wyznaczonym, nie krótszym niż 5 dni terminie aktualnych na dzień złożenia oświadczeń lub dokumentów potwierdzających okoliczności </w:t>
      </w:r>
      <w:r w:rsidR="00764070">
        <w:t>spełnienia warunków udziału w postępowaniu oraz brak podstaw wykluczenia.</w:t>
      </w:r>
    </w:p>
    <w:p w14:paraId="5E515053" w14:textId="77777777" w:rsidR="0040640F" w:rsidRDefault="000F57DC" w:rsidP="000C76CC">
      <w:pPr>
        <w:pStyle w:val="Akapitzlist"/>
        <w:numPr>
          <w:ilvl w:val="1"/>
          <w:numId w:val="30"/>
        </w:numPr>
      </w:pPr>
      <w:r w:rsidRPr="00C9720F">
        <w:t>Jeżeli jest to niezbędne do zapewnienia odpowiedniego przebiegu postępowania o</w:t>
      </w:r>
      <w:r w:rsidR="0040640F">
        <w:t> </w:t>
      </w:r>
      <w:r w:rsidRPr="00C9720F">
        <w:t>udzielenie zamówienia, Zamawiający może na każdym etapie postępowania wezwać Wykonawców do złożenia wszystkich lub niektórych oświadczeń lub dokumentów potwierdzających, że nie podlegają wykluczeniu lub spełniają warunki udziału w</w:t>
      </w:r>
      <w:r w:rsidR="0040640F">
        <w:t> </w:t>
      </w:r>
      <w:r w:rsidRPr="00C9720F">
        <w:t>postępowaniu. Jeżeli zachodzą uzasadnione podstawy do uznania, że złożone uprzednio oświadczenia lub dokumenty nie są już aktualne, Zamawiający może na każdym etapie postępowania wezwać Wykonawców do złożenia aktualnych oświadczeń lub dokumentów.</w:t>
      </w:r>
      <w:bookmarkStart w:id="37" w:name="_Toc504640461"/>
    </w:p>
    <w:p w14:paraId="783CC866" w14:textId="77777777" w:rsidR="00764070" w:rsidRDefault="000F57DC" w:rsidP="000C76CC">
      <w:pPr>
        <w:pStyle w:val="Akapitzlist"/>
        <w:numPr>
          <w:ilvl w:val="0"/>
          <w:numId w:val="30"/>
        </w:numPr>
      </w:pPr>
      <w:r w:rsidRPr="0040640F">
        <w:rPr>
          <w:b/>
        </w:rPr>
        <w:lastRenderedPageBreak/>
        <w:t>Oświadczenie i dokumenty potwierdzające brak podstaw do wykluczenia</w:t>
      </w:r>
      <w:bookmarkEnd w:id="37"/>
      <w:r w:rsidR="0040640F">
        <w:t>.</w:t>
      </w:r>
      <w:r w:rsidRPr="0040640F">
        <w:t xml:space="preserve"> </w:t>
      </w:r>
    </w:p>
    <w:p w14:paraId="403A8FD2" w14:textId="77777777" w:rsidR="00764070" w:rsidRDefault="000F57DC" w:rsidP="00764070">
      <w:pPr>
        <w:pStyle w:val="Akapitzlist"/>
      </w:pPr>
      <w:r w:rsidRPr="00C9720F">
        <w:t>W celu potwierdzenia braku podstaw do wykluczenia Wykonawcy z udziału w postępowaniu Zamawiający żąda następujących dokumentów:</w:t>
      </w:r>
    </w:p>
    <w:p w14:paraId="004DCDD9" w14:textId="77777777" w:rsidR="00764070" w:rsidRDefault="000F57DC" w:rsidP="000C76CC">
      <w:pPr>
        <w:pStyle w:val="Akapitzlist"/>
        <w:numPr>
          <w:ilvl w:val="1"/>
          <w:numId w:val="30"/>
        </w:numPr>
      </w:pPr>
      <w:r w:rsidRPr="00C9720F">
        <w:t>zaświadczenia właściwego naczelnika urzędu skarbowego potwierdzającego, że</w:t>
      </w:r>
      <w:r w:rsidR="00764070">
        <w:t> </w:t>
      </w:r>
      <w:r w:rsidRPr="00C9720F">
        <w:t>wykonawca nie zalega z opłacaniem podatków, wystawionego nie wcześniej niż 3</w:t>
      </w:r>
      <w:r w:rsidR="00764070">
        <w:t> </w:t>
      </w:r>
      <w:r w:rsidRPr="00C9720F">
        <w:t>miesiące przed upływem terminu składania, lub innego dokumentu potwierdzającego, że wykonawca zawarł porozumienie z właściwym organem podatkowym w sprawie spłat tych należności wraz z ewentualnymi odsetkami lub grzywnami, w</w:t>
      </w:r>
      <w:r>
        <w:t> </w:t>
      </w:r>
      <w:r w:rsidRPr="00C9720F">
        <w:t>szczególności uzyskał przewidziane prawem zwolnienie, odroczenie lub rozłożenie na raty zaległych płatności lub wstrzymanie w całości wykonania decyzji właściwego organu;</w:t>
      </w:r>
    </w:p>
    <w:p w14:paraId="2EA3BFE5" w14:textId="77777777" w:rsidR="00764070" w:rsidRDefault="000F57DC" w:rsidP="000C76CC">
      <w:pPr>
        <w:pStyle w:val="Akapitzlist"/>
        <w:numPr>
          <w:ilvl w:val="1"/>
          <w:numId w:val="30"/>
        </w:numPr>
      </w:pPr>
      <w:r w:rsidRPr="00C9720F">
        <w:t>zaświadczenia właściwej terenowej jednostki organizacyjnej Zakładu Ubezpieczeń Społecznych lub</w:t>
      </w:r>
      <w:r>
        <w:t> </w:t>
      </w:r>
      <w:r w:rsidRPr="00C9720F">
        <w:t>Kasy Rolniczego Ubezpieczenia Społecznego albo innego dokumentu potwierdzającego, że</w:t>
      </w:r>
      <w:r>
        <w:t> </w:t>
      </w:r>
      <w:r w:rsidRPr="00C9720F">
        <w:t>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w:t>
      </w:r>
      <w:r w:rsidR="00764070">
        <w:t> </w:t>
      </w:r>
      <w:r w:rsidRPr="00C9720F">
        <w:t>ewentualnymi odsetkami lub grzywnami, w szczególności uzyskał przewidziane prawem zwolnienie, odroczenie lub rozłożenie na raty zaległych płatności lub</w:t>
      </w:r>
      <w:r w:rsidR="00764070">
        <w:t> </w:t>
      </w:r>
      <w:r w:rsidRPr="00C9720F">
        <w:t>wstrzymanie w całości wykonania decyzji właściwego organu;</w:t>
      </w:r>
    </w:p>
    <w:p w14:paraId="564A0D23" w14:textId="77777777" w:rsidR="00764070" w:rsidRDefault="000F57DC" w:rsidP="000C76CC">
      <w:pPr>
        <w:pStyle w:val="Akapitzlist"/>
        <w:numPr>
          <w:ilvl w:val="1"/>
          <w:numId w:val="30"/>
        </w:numPr>
      </w:pPr>
      <w:r w:rsidRPr="00C9720F">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7E082ED4" w14:textId="77777777" w:rsidR="00764070" w:rsidRDefault="000F57DC" w:rsidP="000C76CC">
      <w:pPr>
        <w:pStyle w:val="Akapitzlist"/>
        <w:numPr>
          <w:ilvl w:val="1"/>
          <w:numId w:val="30"/>
        </w:numPr>
      </w:pPr>
      <w:r w:rsidRPr="00C9720F">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468728A0" w14:textId="77777777" w:rsidR="00764070" w:rsidRDefault="000F57DC" w:rsidP="000C76CC">
      <w:pPr>
        <w:pStyle w:val="Akapitzlist"/>
        <w:numPr>
          <w:ilvl w:val="1"/>
          <w:numId w:val="30"/>
        </w:numPr>
      </w:pPr>
      <w:r w:rsidRPr="00C9720F">
        <w:t>oświadczenia wykonawcy o braku orzeczenia wobec niego tytułem środka zapobiegawczego zakazu ubiegania się o zamówienia publiczne;</w:t>
      </w:r>
    </w:p>
    <w:p w14:paraId="1A927242" w14:textId="77777777" w:rsidR="00764070" w:rsidRDefault="000F57DC" w:rsidP="000C76CC">
      <w:pPr>
        <w:pStyle w:val="Akapitzlist"/>
        <w:numPr>
          <w:ilvl w:val="1"/>
          <w:numId w:val="30"/>
        </w:numPr>
      </w:pPr>
      <w:r w:rsidRPr="00C9720F">
        <w:t>oświadczenia Wykonawcy o braku wydania prawomocnego wyroku sądu skazującego za wykroczenie na karę ograniczenia wolności lub grzywny w zakresie określonym przez Zamawiającego na podstawie art. 24 ust. 5 pkt 5 i 6 ustawy;</w:t>
      </w:r>
    </w:p>
    <w:p w14:paraId="34933B46" w14:textId="77777777" w:rsidR="00764070" w:rsidRDefault="000F57DC" w:rsidP="000C76CC">
      <w:pPr>
        <w:pStyle w:val="Akapitzlist"/>
        <w:numPr>
          <w:ilvl w:val="1"/>
          <w:numId w:val="30"/>
        </w:numPr>
      </w:pPr>
      <w:r w:rsidRPr="00C9720F">
        <w:t xml:space="preserve">oświadczenia Wykonawcy o braku wydania wobec niego ostatecznej decyzji administracyjnej o naruszeniu obowiązków wynikających z przepisów prawa pracy, </w:t>
      </w:r>
      <w:r w:rsidRPr="00C9720F">
        <w:lastRenderedPageBreak/>
        <w:t>prawa ochrony środowiska lub przepisów o zabezpieczeniu społecznym w zakresie określonym przez Zamawiającego na podstawie art. 24 ust. 5 pkt 7 ustawy;</w:t>
      </w:r>
    </w:p>
    <w:p w14:paraId="57C70B63" w14:textId="4D576177" w:rsidR="00764070" w:rsidRDefault="000F57DC" w:rsidP="000C76CC">
      <w:pPr>
        <w:pStyle w:val="Akapitzlist"/>
        <w:numPr>
          <w:ilvl w:val="1"/>
          <w:numId w:val="30"/>
        </w:numPr>
      </w:pPr>
      <w:r w:rsidRPr="00C9720F">
        <w:t>oświadczenia wykonawcy o niezaleganiu z opłacaniem podatków i opłat lokalnych, o</w:t>
      </w:r>
      <w:r w:rsidR="00764070">
        <w:t> </w:t>
      </w:r>
      <w:r w:rsidRPr="00C9720F">
        <w:t>których mowa w</w:t>
      </w:r>
      <w:r>
        <w:t> </w:t>
      </w:r>
      <w:r w:rsidRPr="00C9720F">
        <w:t xml:space="preserve">ustawie z dnia 12 stycznia 1991 r. o podatkach i opłatach lokalnych </w:t>
      </w:r>
      <w:r w:rsidR="00764070" w:rsidRPr="00764070">
        <w:t>(t.j. Dz. U. z 2017 r. poz. 1785 z późn. zm.</w:t>
      </w:r>
      <w:r w:rsidRPr="00C9720F">
        <w:t>);</w:t>
      </w:r>
    </w:p>
    <w:p w14:paraId="39482DEF" w14:textId="77777777" w:rsidR="00764070" w:rsidRPr="00764070" w:rsidRDefault="000F57DC" w:rsidP="000C76CC">
      <w:pPr>
        <w:pStyle w:val="Akapitzlist"/>
        <w:numPr>
          <w:ilvl w:val="1"/>
          <w:numId w:val="30"/>
        </w:numPr>
      </w:pPr>
      <w:r w:rsidRPr="00C9720F">
        <w:t>oświadczenia Wykonawcy o przynależności albo braku przynależności do tej samej grupy kapitałowej; w przypadku przynależności do tej samej grupy kapitałowej Wykonawca może złożyć wraz z</w:t>
      </w:r>
      <w:r>
        <w:t> </w:t>
      </w:r>
      <w:r w:rsidRPr="00C9720F">
        <w:t>oświadczeniem dokumenty bądź informacje potwierdzające, że powiązania z innym Wykonawcą nie prowadzą do zakłócenia konkurencji w postępowaniu.</w:t>
      </w:r>
      <w:r w:rsidR="00764070">
        <w:t xml:space="preserve"> </w:t>
      </w:r>
      <w:r w:rsidRPr="00764070">
        <w:rPr>
          <w:b/>
        </w:rPr>
        <w:t>Wykonawca, w terminie 3 dni od dnia zamieszczenia na stronie internetowej informacji z 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0C3DA194" w14:textId="77777777" w:rsidR="00764070" w:rsidRDefault="000F57DC" w:rsidP="00764070">
      <w:pPr>
        <w:pStyle w:val="Akapitzlist"/>
      </w:pPr>
      <w:r w:rsidRPr="00C9720F">
        <w:t>Każdy z Wykonawców wspólnie ubiegających się o udzielenie zamówienia powinien złożyć dokumenty w zakresie potwierdzenia niepodlegania wykluczeniu na podstawie art. 24 ust. 1 ustawy Pzp.</w:t>
      </w:r>
    </w:p>
    <w:p w14:paraId="16E6764F" w14:textId="77777777" w:rsidR="00764070" w:rsidRPr="00764070" w:rsidRDefault="000F57DC" w:rsidP="000C76CC">
      <w:pPr>
        <w:pStyle w:val="Akapitzlist"/>
        <w:numPr>
          <w:ilvl w:val="0"/>
          <w:numId w:val="30"/>
        </w:numPr>
      </w:pPr>
      <w:r w:rsidRPr="00764070">
        <w:rPr>
          <w:b/>
        </w:rPr>
        <w:t>Dokumenty podmiotów zagranicznych:</w:t>
      </w:r>
    </w:p>
    <w:p w14:paraId="6351244A" w14:textId="0EBA29E9" w:rsidR="00764070" w:rsidRDefault="000F57DC" w:rsidP="000C76CC">
      <w:pPr>
        <w:pStyle w:val="Akapitzlist"/>
        <w:numPr>
          <w:ilvl w:val="1"/>
          <w:numId w:val="30"/>
        </w:numPr>
      </w:pPr>
      <w:r w:rsidRPr="00C9720F">
        <w:t xml:space="preserve">Jeżeli wykonawca ma siedzibę lub miejsce zamieszkania poza terytorium Rzeczypospolitej Polskiej, zamiast dokumentów, o których mowa w pkt </w:t>
      </w:r>
      <w:r w:rsidR="00764070">
        <w:t>9):</w:t>
      </w:r>
    </w:p>
    <w:p w14:paraId="0E120493" w14:textId="77777777" w:rsidR="00764070" w:rsidRDefault="000F57DC" w:rsidP="000C76CC">
      <w:pPr>
        <w:pStyle w:val="Akapitzlist"/>
        <w:numPr>
          <w:ilvl w:val="2"/>
          <w:numId w:val="30"/>
        </w:numPr>
      </w:pPr>
      <w:r w:rsidRPr="00C9720F">
        <w:t>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18166759" w14:textId="77777777" w:rsidR="00764070" w:rsidRDefault="000F57DC" w:rsidP="000C76CC">
      <w:pPr>
        <w:pStyle w:val="Akapitzlist"/>
        <w:numPr>
          <w:ilvl w:val="2"/>
          <w:numId w:val="30"/>
        </w:numPr>
      </w:pPr>
      <w:r w:rsidRPr="00C9720F">
        <w:t>składa dokument lub dokumenty wystawione w kraju, w którym wykonawca ma siedzibę lub miejsce zamieszkania, potwierdzające odpowiednio, że:</w:t>
      </w:r>
    </w:p>
    <w:p w14:paraId="4E5DC21F" w14:textId="77777777" w:rsidR="00764070" w:rsidRDefault="000F57DC" w:rsidP="000C76CC">
      <w:pPr>
        <w:pStyle w:val="Akapitzlist"/>
        <w:numPr>
          <w:ilvl w:val="3"/>
          <w:numId w:val="31"/>
        </w:numPr>
      </w:pPr>
      <w:r w:rsidRPr="00C9720F">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w:t>
      </w:r>
      <w:r w:rsidRPr="00C9720F">
        <w:lastRenderedPageBreak/>
        <w:t>płatności lub wstrzymanie w całości wykonania decyzji właściwego organu, wystawione nie wcześniej niż 3</w:t>
      </w:r>
      <w:r w:rsidR="00764070">
        <w:t> </w:t>
      </w:r>
      <w:r w:rsidRPr="00C9720F">
        <w:t>miesiące przed upływem terminu składania ofert,</w:t>
      </w:r>
    </w:p>
    <w:p w14:paraId="1908043C" w14:textId="77777777" w:rsidR="00764070" w:rsidRDefault="000F57DC" w:rsidP="000C76CC">
      <w:pPr>
        <w:pStyle w:val="Akapitzlist"/>
        <w:numPr>
          <w:ilvl w:val="3"/>
          <w:numId w:val="31"/>
        </w:numPr>
      </w:pPr>
      <w:r w:rsidRPr="00C9720F">
        <w:t>nie otwarto jego likwidacji ani nie ogłoszono upadłości, wystawione nie wcześniej niż 6 miesięcy przed upływem terminu składania ofert.</w:t>
      </w:r>
    </w:p>
    <w:p w14:paraId="25242B5C" w14:textId="77777777" w:rsidR="00764070" w:rsidRDefault="000F57DC" w:rsidP="000C76CC">
      <w:pPr>
        <w:pStyle w:val="Akapitzlist"/>
        <w:numPr>
          <w:ilvl w:val="1"/>
          <w:numId w:val="31"/>
        </w:numPr>
      </w:pPr>
      <w:r w:rsidRPr="00C9720F">
        <w:t>Jeżeli w kraju, w którym Wykonawca ma siedzibę lub miejsce zamieszkania lub miejsce zamieszkania ma osoba, której dokument dotyczy, nie wydaje się dokumentów, o których mowa w </w:t>
      </w:r>
      <w:r w:rsidR="00764070">
        <w:t>lit. a)</w:t>
      </w:r>
      <w:r w:rsidRPr="00C9720F">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2AB76AD2" w14:textId="77777777" w:rsidR="00764070" w:rsidRDefault="000F57DC" w:rsidP="000C76CC">
      <w:pPr>
        <w:pStyle w:val="Akapitzlist"/>
        <w:numPr>
          <w:ilvl w:val="1"/>
          <w:numId w:val="31"/>
        </w:numPr>
      </w:pPr>
      <w:r w:rsidRPr="00C9720F">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8705657" w14:textId="77777777" w:rsidR="008B4582" w:rsidRDefault="000F57DC" w:rsidP="000C76CC">
      <w:pPr>
        <w:pStyle w:val="Akapitzlist"/>
        <w:numPr>
          <w:ilvl w:val="1"/>
          <w:numId w:val="31"/>
        </w:numPr>
      </w:pPr>
      <w:r w:rsidRPr="00C9720F">
        <w:t xml:space="preserve">Wykonawca mający siedzibę na terytorium Rzeczypospolitej Polskiej, w odniesieniu do osoby mającej miejsce zamieszkania poza terytorium Rzeczypospolitej Polskiej, której dotyczy dokument wskazany w ppkt </w:t>
      </w:r>
      <w:r w:rsidR="00774159">
        <w:t>9) lit a)</w:t>
      </w:r>
      <w:r w:rsidRPr="00C9720F">
        <w:t>, składa dokument, o którym mowa w lit. a</w:t>
      </w:r>
      <w:r w:rsidR="008B4582">
        <w:t>) tiret pierwszym</w:t>
      </w:r>
      <w:r w:rsidRPr="00C9720F">
        <w:t>, w zakresie określonym w art. 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1075C81E" w14:textId="3F5EF1D5" w:rsidR="000F57DC" w:rsidRPr="00C9720F" w:rsidRDefault="000F57DC" w:rsidP="000C76CC">
      <w:pPr>
        <w:pStyle w:val="Akapitzlist"/>
        <w:numPr>
          <w:ilvl w:val="1"/>
          <w:numId w:val="31"/>
        </w:numPr>
      </w:pPr>
      <w:r w:rsidRPr="00C9720F">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43602712" w14:textId="77777777" w:rsidR="008B4582" w:rsidRDefault="000F57DC" w:rsidP="000C76CC">
      <w:pPr>
        <w:pStyle w:val="Akapitzlist"/>
        <w:numPr>
          <w:ilvl w:val="0"/>
          <w:numId w:val="30"/>
        </w:numPr>
        <w:rPr>
          <w:b/>
        </w:rPr>
      </w:pPr>
      <w:bookmarkStart w:id="38" w:name="_Toc504640463"/>
      <w:r w:rsidRPr="008B4582">
        <w:rPr>
          <w:b/>
        </w:rPr>
        <w:t>Oświadczenie i dokumenty potwierdzające spełnianie warunku zdolności technicznej lub zawodowej</w:t>
      </w:r>
      <w:bookmarkEnd w:id="38"/>
    </w:p>
    <w:p w14:paraId="080140EB" w14:textId="77777777" w:rsidR="008B4582" w:rsidRDefault="000F57DC" w:rsidP="008B4582">
      <w:pPr>
        <w:pStyle w:val="Akapitzlist"/>
      </w:pPr>
      <w:r w:rsidRPr="00C9720F">
        <w:lastRenderedPageBreak/>
        <w:t xml:space="preserve">W celu potwierdzenia spełniania przez wykonawcę warunków udziału w postępowaniu dotyczących zdolności technicznej lub zawodowej Zamawiający żąda następujących dokumentów: </w:t>
      </w:r>
    </w:p>
    <w:p w14:paraId="66C2163E" w14:textId="61ED50B4" w:rsidR="008B4582" w:rsidRPr="008B4582" w:rsidRDefault="000F57DC" w:rsidP="000C76CC">
      <w:pPr>
        <w:pStyle w:val="Akapitzlist"/>
        <w:numPr>
          <w:ilvl w:val="1"/>
          <w:numId w:val="30"/>
        </w:numPr>
        <w:rPr>
          <w:b/>
        </w:rPr>
      </w:pPr>
      <w:r w:rsidRPr="00AB45CF">
        <w:rPr>
          <w:b/>
          <w:shd w:val="clear" w:color="auto" w:fill="FFFFFF"/>
        </w:rPr>
        <w:t xml:space="preserve">wykazu </w:t>
      </w:r>
      <w:r w:rsidR="003C19CA">
        <w:rPr>
          <w:b/>
          <w:shd w:val="clear" w:color="auto" w:fill="FFFFFF"/>
        </w:rPr>
        <w:t>dostaw</w:t>
      </w:r>
      <w:r w:rsidRPr="00C9720F">
        <w:rPr>
          <w:shd w:val="clear" w:color="auto" w:fill="FFFFFF"/>
        </w:rPr>
        <w:t xml:space="preserve"> (zgodnie z załącznikiem nr 6 do SIWZ) wykonanych nie wcześniej niż w okresie ostatnich </w:t>
      </w:r>
      <w:r w:rsidR="00F97EE7">
        <w:rPr>
          <w:shd w:val="clear" w:color="auto" w:fill="FFFFFF"/>
        </w:rPr>
        <w:t>3</w:t>
      </w:r>
      <w:r w:rsidRPr="00C9720F">
        <w:rPr>
          <w:shd w:val="clear" w:color="auto" w:fill="FFFFFF"/>
        </w:rPr>
        <w:t xml:space="preserve"> lat przed </w:t>
      </w:r>
      <w:r w:rsidRPr="0032445D">
        <w:rPr>
          <w:shd w:val="clear" w:color="auto" w:fill="FFFFFF"/>
        </w:rPr>
        <w:t>upływem terminu składania ofert, a jeżeli okres prowadzenia działalności jest krótszy - w tym okresie, wraz z podaniem ich wartości, daty wykonania i podmiotów, na</w:t>
      </w:r>
      <w:r>
        <w:rPr>
          <w:shd w:val="clear" w:color="auto" w:fill="FFFFFF"/>
        </w:rPr>
        <w:t> </w:t>
      </w:r>
      <w:r w:rsidRPr="0032445D">
        <w:rPr>
          <w:shd w:val="clear" w:color="auto" w:fill="FFFFFF"/>
        </w:rPr>
        <w:t xml:space="preserve">rzecz których </w:t>
      </w:r>
      <w:r w:rsidR="003C19CA">
        <w:rPr>
          <w:shd w:val="clear" w:color="auto" w:fill="FFFFFF"/>
        </w:rPr>
        <w:t>dostawy</w:t>
      </w:r>
      <w:r w:rsidRPr="0032445D">
        <w:rPr>
          <w:shd w:val="clear" w:color="auto" w:fill="FFFFFF"/>
        </w:rPr>
        <w:t xml:space="preserve"> te zostały wykonane należycie, przy czym dowodami, o których mowa, są referencje bądź inne dokumenty wystawione przez podmiot, na rzecz którego usługi były wykonywane, a w przypadku świadczeń okresowych lub ciągłych są wykonywane, a jeżeli z</w:t>
      </w:r>
      <w:r>
        <w:rPr>
          <w:shd w:val="clear" w:color="auto" w:fill="FFFFFF"/>
        </w:rPr>
        <w:t> </w:t>
      </w:r>
      <w:r w:rsidRPr="0032445D">
        <w:rPr>
          <w:shd w:val="clear" w:color="auto" w:fill="FFFFFF"/>
        </w:rPr>
        <w:t>uzasadnionej przyczyny o</w:t>
      </w:r>
      <w:r w:rsidR="008B4582">
        <w:rPr>
          <w:shd w:val="clear" w:color="auto" w:fill="FFFFFF"/>
        </w:rPr>
        <w:t> </w:t>
      </w:r>
      <w:r w:rsidRPr="0032445D">
        <w:rPr>
          <w:shd w:val="clear" w:color="auto" w:fill="FFFFFF"/>
        </w:rPr>
        <w:t>obiektywnym charakterze wykonawca nie jest w stanie uzyskać tych dokumentów - oświadczenie wykonawcy; w przypadku świadczeń okresowych lub</w:t>
      </w:r>
      <w:r>
        <w:rPr>
          <w:shd w:val="clear" w:color="auto" w:fill="FFFFFF"/>
        </w:rPr>
        <w:t> </w:t>
      </w:r>
      <w:r w:rsidRPr="0032445D">
        <w:rPr>
          <w:shd w:val="clear" w:color="auto" w:fill="FFFFFF"/>
        </w:rPr>
        <w:t>ciągłych nadal wykonywanych referencje bądź inne dokumenty potwierdzające ich należyte wykonywanie powinny być wydane nie wcześniej niż 3 miesiące przed upływem terminu składania ofert albo wniosków o dopuszczenie do udziału w postępowaniu</w:t>
      </w:r>
      <w:r w:rsidR="00DF6A88">
        <w:rPr>
          <w:shd w:val="clear" w:color="auto" w:fill="FFFFFF"/>
        </w:rPr>
        <w:t>.</w:t>
      </w:r>
    </w:p>
    <w:p w14:paraId="58AF9E76" w14:textId="77777777" w:rsidR="008B4582" w:rsidRDefault="000F57DC" w:rsidP="000C76CC">
      <w:pPr>
        <w:pStyle w:val="Akapitzlist"/>
        <w:numPr>
          <w:ilvl w:val="0"/>
          <w:numId w:val="30"/>
        </w:numPr>
        <w:rPr>
          <w:b/>
        </w:rPr>
      </w:pPr>
      <w:bookmarkStart w:id="39" w:name="_Toc504640464"/>
      <w:r w:rsidRPr="008B4582">
        <w:rPr>
          <w:b/>
        </w:rPr>
        <w:t>Oświadczenie i dokumenty dot. podmiotów trzecich</w:t>
      </w:r>
      <w:bookmarkEnd w:id="39"/>
    </w:p>
    <w:p w14:paraId="50233BA4" w14:textId="77777777" w:rsidR="008B4582" w:rsidRDefault="000F57DC" w:rsidP="008B4582">
      <w:pPr>
        <w:pStyle w:val="Akapitzlist"/>
      </w:pPr>
      <w:r w:rsidRPr="0032445D">
        <w:t>Wykonawca, który polega na zdolnościach lub sy</w:t>
      </w:r>
      <w:r w:rsidRPr="00C9720F">
        <w:t>tuacji innych podmiotów, musi udowodnić Zamawiającemu, że realizując zamówienie, będzie dysponował niezbędnymi zasobami tych podmiotów, w szczególności przedstawiając zobowiązanie tych podmiotów do oddania mu do</w:t>
      </w:r>
      <w:r>
        <w:t> </w:t>
      </w:r>
      <w:r w:rsidRPr="00C9720F">
        <w:t>dyspozycji niezbędnych zasobów na potrzeby realizacji zamówienia.</w:t>
      </w:r>
    </w:p>
    <w:p w14:paraId="0FF84F0D" w14:textId="77777777" w:rsidR="008B4582" w:rsidRDefault="000F57DC" w:rsidP="008B4582">
      <w:pPr>
        <w:pStyle w:val="Akapitzlist"/>
      </w:pPr>
      <w:r w:rsidRPr="00C9720F">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7F46B6FF" w14:textId="77777777" w:rsidR="008B4582" w:rsidRPr="008B4582" w:rsidRDefault="000F57DC" w:rsidP="000C76CC">
      <w:pPr>
        <w:pStyle w:val="Akapitzlist"/>
        <w:numPr>
          <w:ilvl w:val="2"/>
          <w:numId w:val="7"/>
        </w:numPr>
        <w:rPr>
          <w:b/>
        </w:rPr>
      </w:pPr>
      <w:r w:rsidRPr="00C9720F">
        <w:t>zakres dostępnych wykonawcy zasobów innego podmiotu;</w:t>
      </w:r>
    </w:p>
    <w:p w14:paraId="4DF13F1E" w14:textId="77777777" w:rsidR="008B4582" w:rsidRPr="008B4582" w:rsidRDefault="000F57DC" w:rsidP="000C76CC">
      <w:pPr>
        <w:pStyle w:val="Akapitzlist"/>
        <w:numPr>
          <w:ilvl w:val="2"/>
          <w:numId w:val="7"/>
        </w:numPr>
        <w:rPr>
          <w:b/>
        </w:rPr>
      </w:pPr>
      <w:r w:rsidRPr="00C9720F">
        <w:t>sposób wykorzystania zasobów innego podmiotu, przez wykonawcę, przy wykonywaniu zamówienia publicznego;</w:t>
      </w:r>
    </w:p>
    <w:p w14:paraId="24ACE026" w14:textId="77777777" w:rsidR="008B4582" w:rsidRPr="008B4582" w:rsidRDefault="000F57DC" w:rsidP="000C76CC">
      <w:pPr>
        <w:pStyle w:val="Akapitzlist"/>
        <w:numPr>
          <w:ilvl w:val="2"/>
          <w:numId w:val="7"/>
        </w:numPr>
        <w:rPr>
          <w:b/>
        </w:rPr>
      </w:pPr>
      <w:r w:rsidRPr="00C9720F">
        <w:t>zakres i okres udziału innego podmiotu przy wykonywaniu zamówienia publicznego;</w:t>
      </w:r>
    </w:p>
    <w:p w14:paraId="67330DF3" w14:textId="77777777" w:rsidR="008B4582" w:rsidRPr="008B4582" w:rsidRDefault="000F57DC" w:rsidP="000C76CC">
      <w:pPr>
        <w:pStyle w:val="Akapitzlist"/>
        <w:numPr>
          <w:ilvl w:val="2"/>
          <w:numId w:val="7"/>
        </w:numPr>
        <w:rPr>
          <w:b/>
        </w:rPr>
      </w:pPr>
      <w:r w:rsidRPr="00C9720F">
        <w:t>czy podmiot, na zdolnościach którego wykonawca polega w odniesieniu do warunków udziału w postępowaniu dotyczących wykształcenia, kwalifikacji zawodowych lub doświadczenia, zrealizuje roboty budowlane lub usługi, których wskazane zdolności dotyczą.</w:t>
      </w:r>
    </w:p>
    <w:p w14:paraId="26A78AF2" w14:textId="7E9AED64" w:rsidR="000F57DC" w:rsidRPr="008B4582" w:rsidRDefault="000F57DC" w:rsidP="008B4582">
      <w:pPr>
        <w:pStyle w:val="Akapitzlist"/>
        <w:rPr>
          <w:b/>
        </w:rPr>
      </w:pPr>
      <w:r w:rsidRPr="00C9720F">
        <w:t xml:space="preserve">Zamawiający żąda od Wykonawcy, który polega na zdolnościach lub sytuacji innych podmiotów na zasadach określonych w art. 22a ustawy Pzp, przedstawienia w odniesieniu do </w:t>
      </w:r>
      <w:r w:rsidRPr="00C9720F">
        <w:lastRenderedPageBreak/>
        <w:t xml:space="preserve">tych podmiotów dokumentów wymienionych w pkt </w:t>
      </w:r>
      <w:r w:rsidR="008B4582">
        <w:t xml:space="preserve">9) lit. a)-h). </w:t>
      </w:r>
      <w:r w:rsidRPr="00C9720F">
        <w:t xml:space="preserve">Zamawiający żąda od Wykonawcy przedstawienia dokumentów wymienionych w pkt </w:t>
      </w:r>
      <w:r w:rsidR="008B4582">
        <w:t>9) lit. a)-h)</w:t>
      </w:r>
      <w:r w:rsidRPr="00C9720F">
        <w:t>, dotyczących Podwykonawcy, któremu zamierza powierzyć wykonanie części zamówienia, a który nie jest podmiotem, na którego zdolnościach lub sytuacji wykonawca polega na zasadach określonych w</w:t>
      </w:r>
      <w:r>
        <w:t> </w:t>
      </w:r>
      <w:r w:rsidRPr="00C9720F">
        <w:t>art. 22a ustawy Pzp.</w:t>
      </w:r>
    </w:p>
    <w:p w14:paraId="443CFB5F" w14:textId="77777777" w:rsidR="008B4582" w:rsidRDefault="000F57DC" w:rsidP="000C76CC">
      <w:pPr>
        <w:pStyle w:val="Akapitzlist"/>
        <w:numPr>
          <w:ilvl w:val="0"/>
          <w:numId w:val="30"/>
        </w:numPr>
        <w:rPr>
          <w:b/>
        </w:rPr>
      </w:pPr>
      <w:bookmarkStart w:id="40" w:name="_Toc504640465"/>
      <w:r w:rsidRPr="008B4582">
        <w:rPr>
          <w:b/>
        </w:rPr>
        <w:t>Forma składanych dokumentów</w:t>
      </w:r>
      <w:bookmarkEnd w:id="40"/>
    </w:p>
    <w:p w14:paraId="522EF6C4" w14:textId="2506E75D" w:rsidR="008B4582" w:rsidRDefault="000F57DC" w:rsidP="000C76CC">
      <w:pPr>
        <w:pStyle w:val="Akapitzlist"/>
        <w:numPr>
          <w:ilvl w:val="1"/>
          <w:numId w:val="30"/>
        </w:numPr>
      </w:pPr>
      <w:r w:rsidRPr="00C9720F">
        <w:t xml:space="preserve">W przypadku wskazania przez Wykonawcę dostępności oświadczeń lub dokumentów, o których mowa w pkt </w:t>
      </w:r>
      <w:r w:rsidR="008B4582">
        <w:t>9)-1</w:t>
      </w:r>
      <w:r w:rsidR="00DF6A88">
        <w:t>2</w:t>
      </w:r>
      <w:r w:rsidR="008B4582">
        <w:t>)</w:t>
      </w:r>
      <w:r w:rsidRPr="00C9720F">
        <w:t xml:space="preserve"> w formie elektronicznej pod określonymi adresami internetowymi ogólnodostępnych i bezpłatnych baz danych, Zamawiający pobiera samodzielnie z tych baz danych wskazane przez wykonawcę oświadczenia lub</w:t>
      </w:r>
      <w:r w:rsidR="008B4582">
        <w:t> </w:t>
      </w:r>
      <w:r w:rsidRPr="00C9720F">
        <w:t>dokumenty.</w:t>
      </w:r>
    </w:p>
    <w:p w14:paraId="11660B7C" w14:textId="6F398BFD" w:rsidR="008B4582" w:rsidRDefault="000F57DC" w:rsidP="000C76CC">
      <w:pPr>
        <w:pStyle w:val="Akapitzlist"/>
        <w:numPr>
          <w:ilvl w:val="1"/>
          <w:numId w:val="30"/>
        </w:numPr>
      </w:pPr>
      <w:r w:rsidRPr="00C9720F">
        <w:t>W przypadku wskazania przez wykonawcę oświadczeń lub dokumentów, o których mowa w </w:t>
      </w:r>
      <w:r w:rsidR="008B4582" w:rsidRPr="00C9720F">
        <w:t xml:space="preserve">pkt </w:t>
      </w:r>
      <w:r w:rsidR="008B4582">
        <w:t>9)-1</w:t>
      </w:r>
      <w:r w:rsidR="00DF6A88">
        <w:t>2</w:t>
      </w:r>
      <w:r w:rsidR="008B4582">
        <w:t>)</w:t>
      </w:r>
      <w:r w:rsidR="008B4582" w:rsidRPr="00C9720F">
        <w:t xml:space="preserve"> </w:t>
      </w:r>
      <w:r w:rsidRPr="00C9720F">
        <w:t xml:space="preserve"> które znajdują się w posiadaniu Zamawiającego, w szczególności oświadczeń lub dokumentów przechowywanych przez Zamawiającego zgodnie z</w:t>
      </w:r>
      <w:r w:rsidR="008B4582">
        <w:t> </w:t>
      </w:r>
      <w:r w:rsidRPr="00C9720F">
        <w:t>art.</w:t>
      </w:r>
      <w:r w:rsidR="008B4582">
        <w:t> </w:t>
      </w:r>
      <w:r w:rsidRPr="00C9720F">
        <w:t>97 ust. 1 ustawy Pzp, Zamawiający w celu potwierdzenia braku podstaw wykluczenia z postępowania i spełnienia warunków udziału w</w:t>
      </w:r>
      <w:r>
        <w:t> </w:t>
      </w:r>
      <w:r w:rsidRPr="00C9720F">
        <w:t>postępowaniu, korzysta z</w:t>
      </w:r>
      <w:r w:rsidR="008B4582">
        <w:t> </w:t>
      </w:r>
      <w:r w:rsidRPr="00C9720F">
        <w:t>posiadanych oświadczeń lub dokumentów, o ile są one aktualne.</w:t>
      </w:r>
    </w:p>
    <w:p w14:paraId="2F889397" w14:textId="77777777" w:rsidR="00A74A90" w:rsidRDefault="000F57DC" w:rsidP="000C76CC">
      <w:pPr>
        <w:pStyle w:val="Akapitzlist"/>
        <w:numPr>
          <w:ilvl w:val="1"/>
          <w:numId w:val="30"/>
        </w:numPr>
      </w:pPr>
      <w:r w:rsidRPr="00C9720F">
        <w:t>Oświadczenia, o których mowa w SIWZ dotyczące Wykonawcy i innych podmiotów, na których zdolnościach lub sytuacji polega wykonawca na zasadach określonych w</w:t>
      </w:r>
      <w:r w:rsidR="008B4582">
        <w:t> </w:t>
      </w:r>
      <w:r w:rsidRPr="00C9720F">
        <w:t>art. 22a ustawy Pzp oraz dotyczące Podwykonawców, składane są w oryginale.</w:t>
      </w:r>
    </w:p>
    <w:p w14:paraId="219B370F" w14:textId="77777777" w:rsidR="00A74A90" w:rsidRDefault="000F57DC" w:rsidP="000C76CC">
      <w:pPr>
        <w:pStyle w:val="Akapitzlist"/>
        <w:numPr>
          <w:ilvl w:val="1"/>
          <w:numId w:val="30"/>
        </w:numPr>
      </w:pPr>
      <w:r w:rsidRPr="00C9720F">
        <w:t>Dokumenty, o których mowa w rozporządzeniu, inne niż oświadczenia, o których mowa w </w:t>
      </w:r>
      <w:r w:rsidR="00A74A90">
        <w:t>lit. c)</w:t>
      </w:r>
      <w:r w:rsidRPr="00C9720F">
        <w:t>, składane są w oryginale lub kopii poświadczonej za zgodność z</w:t>
      </w:r>
      <w:r w:rsidR="00A74A90">
        <w:t> </w:t>
      </w:r>
      <w:r w:rsidRPr="00C9720F">
        <w:t>oryginałem</w:t>
      </w:r>
      <w:r w:rsidR="00A74A90">
        <w:t>.</w:t>
      </w:r>
    </w:p>
    <w:p w14:paraId="71947777" w14:textId="77777777" w:rsidR="00A74A90" w:rsidRDefault="000F57DC" w:rsidP="000C76CC">
      <w:pPr>
        <w:pStyle w:val="Akapitzlist"/>
        <w:numPr>
          <w:ilvl w:val="1"/>
          <w:numId w:val="30"/>
        </w:numPr>
      </w:pPr>
      <w:r w:rsidRPr="00C9720F">
        <w:t>Poświadczenia za zgodność z oryginałem dokonuje odpowiednio Wykonawca, podmiot, na którego zdolnościach lub sytuacji polega Wykonawca, Wykonawcy wspólnie ubiegający się o udzielenie zamówienia publicznego albo Podwykonawca, w</w:t>
      </w:r>
      <w:r w:rsidR="00A74A90">
        <w:t> </w:t>
      </w:r>
      <w:r w:rsidRPr="00C9720F">
        <w:t>zakresie dokumentów, które każdego z nich dotyczą.</w:t>
      </w:r>
    </w:p>
    <w:p w14:paraId="7D3AAFCA" w14:textId="77777777" w:rsidR="00B43189" w:rsidRDefault="000F57DC" w:rsidP="000C76CC">
      <w:pPr>
        <w:pStyle w:val="Akapitzlist"/>
        <w:numPr>
          <w:ilvl w:val="1"/>
          <w:numId w:val="30"/>
        </w:numPr>
      </w:pPr>
      <w:r w:rsidRPr="00C9720F">
        <w:t>Poświadczenie za zgodność z oryginałem następuje w formie pisemnej lub w formie elektronicznej.</w:t>
      </w:r>
    </w:p>
    <w:p w14:paraId="27230CCB" w14:textId="77777777" w:rsidR="00B43189" w:rsidRDefault="000F57DC" w:rsidP="000C76CC">
      <w:pPr>
        <w:pStyle w:val="Akapitzlist"/>
        <w:numPr>
          <w:ilvl w:val="1"/>
          <w:numId w:val="30"/>
        </w:numPr>
      </w:pPr>
      <w:r w:rsidRPr="00C9720F">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29AF895A" w14:textId="77777777" w:rsidR="00B43189" w:rsidRDefault="000F57DC" w:rsidP="000C76CC">
      <w:pPr>
        <w:pStyle w:val="Akapitzlist"/>
        <w:numPr>
          <w:ilvl w:val="1"/>
          <w:numId w:val="30"/>
        </w:numPr>
      </w:pPr>
      <w:r w:rsidRPr="00C9720F">
        <w:t>Dokumenty sporządzone w języku obcym są składane wraz z tłumaczeniem na język polski.</w:t>
      </w:r>
    </w:p>
    <w:p w14:paraId="47CA9186" w14:textId="1DA23734" w:rsidR="000F57DC" w:rsidRPr="00082089" w:rsidRDefault="000F57DC" w:rsidP="000C76CC">
      <w:pPr>
        <w:pStyle w:val="Akapitzlist"/>
        <w:numPr>
          <w:ilvl w:val="1"/>
          <w:numId w:val="30"/>
        </w:numPr>
      </w:pPr>
      <w:r w:rsidRPr="00C9720F">
        <w:lastRenderedPageBreak/>
        <w:t xml:space="preserve">W przypadku, o którym mowa w </w:t>
      </w:r>
      <w:r w:rsidR="00B43189">
        <w:t>lit. a)</w:t>
      </w:r>
      <w:r w:rsidRPr="00C9720F">
        <w:t>, Zamawiający może żądać od Wykonawcy przedstawienia tłumaczenia na język polski wskazanych przez Wykonawcę i pobranych samodzielnie przez Zamawiającego dokumentów.</w:t>
      </w:r>
    </w:p>
    <w:p w14:paraId="413D9453" w14:textId="702C41E8" w:rsidR="000F57DC" w:rsidRPr="00C9720F" w:rsidRDefault="00CF49B8" w:rsidP="001D3B37">
      <w:pPr>
        <w:pStyle w:val="Nagwek1"/>
      </w:pPr>
      <w:bookmarkStart w:id="41" w:name="_Toc504640466"/>
      <w:bookmarkStart w:id="42" w:name="_Toc515875828"/>
      <w:r>
        <w:t xml:space="preserve">IV. </w:t>
      </w:r>
      <w:r w:rsidR="000F57DC" w:rsidRPr="00C9720F">
        <w:t>Informacje o sposobie porozumiewania się zamawiającego z wykonawcami oraz przekazywania oświadczeń lub dokumentów, a także wskazanie osób uprawnionych do porozumiewania się z</w:t>
      </w:r>
      <w:r w:rsidR="000F57DC">
        <w:t> </w:t>
      </w:r>
      <w:r w:rsidR="000F57DC" w:rsidRPr="00C9720F">
        <w:t>wykonawcami</w:t>
      </w:r>
      <w:bookmarkEnd w:id="41"/>
      <w:bookmarkEnd w:id="42"/>
    </w:p>
    <w:p w14:paraId="72701B67" w14:textId="6AF946F6" w:rsidR="000F57DC" w:rsidRPr="00C9720F" w:rsidRDefault="000F57DC" w:rsidP="000C76CC">
      <w:pPr>
        <w:pStyle w:val="Akapitzlist"/>
        <w:numPr>
          <w:ilvl w:val="0"/>
          <w:numId w:val="10"/>
        </w:numPr>
        <w:rPr>
          <w:rFonts w:cs="Times New Roman"/>
        </w:rPr>
      </w:pPr>
      <w:r w:rsidRPr="00C9720F">
        <w:rPr>
          <w:rFonts w:cs="Times New Roman"/>
        </w:rPr>
        <w:t>Komunikacja między Zamawiającym a Wykonawcami odbywa się za pośrednictwem operatora pocztowego w rozumieniu ustawy z dnia 23 listopada 2012 r. – Prawo pocztowe (t.j. Dz. U. z</w:t>
      </w:r>
      <w:r w:rsidR="001D3B37">
        <w:rPr>
          <w:rFonts w:cs="Times New Roman"/>
        </w:rPr>
        <w:t> </w:t>
      </w:r>
      <w:r w:rsidRPr="00C9720F">
        <w:rPr>
          <w:rFonts w:cs="Times New Roman"/>
        </w:rPr>
        <w:t>2017 r. poz. 1481), osobiście, za pośrednictwem posłańca, faksu lub pocztą elektroniczną (na</w:t>
      </w:r>
      <w:r w:rsidR="001D3B37">
        <w:rPr>
          <w:rFonts w:cs="Times New Roman"/>
        </w:rPr>
        <w:t> </w:t>
      </w:r>
      <w:r w:rsidRPr="00C9720F">
        <w:rPr>
          <w:rFonts w:cs="Times New Roman"/>
        </w:rPr>
        <w:t xml:space="preserve">adres: </w:t>
      </w:r>
      <w:hyperlink r:id="rId11" w:history="1">
        <w:r w:rsidR="003C19CA" w:rsidRPr="00A87AB3">
          <w:rPr>
            <w:rStyle w:val="Hipercze"/>
            <w:rFonts w:cs="Times New Roman"/>
          </w:rPr>
          <w:t>zp@scinawa.pl</w:t>
        </w:r>
      </w:hyperlink>
      <w:r w:rsidRPr="00C9720F">
        <w:rPr>
          <w:rFonts w:cs="Times New Roman"/>
        </w:rPr>
        <w:t xml:space="preserve"> lub adresy podane w pkt 2), pod warunkiem, że z treścią zawartą w dokumencie przesłanym w formie faksu lub e-mail adresat mógł się zapoznać przed upływem terminu, a jego treść w formie pisemnej została niezwłocznie przekazana osobiście, lub</w:t>
      </w:r>
      <w:r w:rsidR="001D3B37">
        <w:rPr>
          <w:rFonts w:cs="Times New Roman"/>
        </w:rPr>
        <w:t> </w:t>
      </w:r>
      <w:r w:rsidRPr="00C9720F">
        <w:rPr>
          <w:rFonts w:cs="Times New Roman"/>
        </w:rPr>
        <w:t>przesłana za pośrednictwem operatora pocztowego lub posłańca.</w:t>
      </w:r>
    </w:p>
    <w:p w14:paraId="51D823CC" w14:textId="77777777" w:rsidR="000F57DC" w:rsidRPr="00C9720F" w:rsidRDefault="000F57DC" w:rsidP="000C76CC">
      <w:pPr>
        <w:pStyle w:val="Akapitzlist"/>
        <w:numPr>
          <w:ilvl w:val="0"/>
          <w:numId w:val="10"/>
        </w:numPr>
        <w:rPr>
          <w:rFonts w:cs="Times New Roman"/>
        </w:rPr>
      </w:pPr>
      <w:r w:rsidRPr="00C9720F">
        <w:rPr>
          <w:rFonts w:cs="Times New Roman"/>
        </w:rPr>
        <w:t>Osoby uprawnione do porozumiewania się z Wykonawcami:</w:t>
      </w:r>
    </w:p>
    <w:p w14:paraId="6BE219CE" w14:textId="039D636F" w:rsidR="000F57DC" w:rsidRDefault="000F57DC" w:rsidP="000C76CC">
      <w:pPr>
        <w:pStyle w:val="Akapitzlist"/>
        <w:numPr>
          <w:ilvl w:val="1"/>
          <w:numId w:val="11"/>
        </w:numPr>
        <w:rPr>
          <w:rFonts w:cs="Times New Roman"/>
        </w:rPr>
      </w:pPr>
      <w:r w:rsidRPr="00C9720F">
        <w:rPr>
          <w:rFonts w:cs="Times New Roman"/>
        </w:rPr>
        <w:t xml:space="preserve">Przemysław Linda, e-mail: </w:t>
      </w:r>
      <w:hyperlink r:id="rId12" w:history="1">
        <w:r w:rsidRPr="00C9720F">
          <w:rPr>
            <w:rStyle w:val="Hipercze"/>
            <w:rFonts w:cs="Times New Roman"/>
          </w:rPr>
          <w:t>plinda@scinawa.pl</w:t>
        </w:r>
      </w:hyperlink>
      <w:r w:rsidRPr="00C9720F">
        <w:rPr>
          <w:rFonts w:cs="Times New Roman"/>
        </w:rPr>
        <w:t xml:space="preserve"> </w:t>
      </w:r>
    </w:p>
    <w:p w14:paraId="0CAF769A" w14:textId="5DDA618A" w:rsidR="00DF6A88" w:rsidRDefault="001860EA" w:rsidP="000C76CC">
      <w:pPr>
        <w:pStyle w:val="Akapitzlist"/>
        <w:numPr>
          <w:ilvl w:val="1"/>
          <w:numId w:val="11"/>
        </w:numPr>
        <w:rPr>
          <w:rFonts w:cs="Times New Roman"/>
        </w:rPr>
      </w:pPr>
      <w:r>
        <w:rPr>
          <w:rFonts w:cs="Times New Roman"/>
        </w:rPr>
        <w:t>Renata Jakubowska - Pawlak</w:t>
      </w:r>
      <w:r w:rsidR="00DF6A88">
        <w:rPr>
          <w:rFonts w:cs="Times New Roman"/>
        </w:rPr>
        <w:t xml:space="preserve">, e-mail: </w:t>
      </w:r>
      <w:hyperlink r:id="rId13" w:history="1">
        <w:r w:rsidRPr="004C5056">
          <w:rPr>
            <w:rStyle w:val="Hipercze"/>
            <w:rFonts w:cs="Times New Roman"/>
          </w:rPr>
          <w:t>rjakubowska@scinawa.pl</w:t>
        </w:r>
      </w:hyperlink>
      <w:r w:rsidR="00DF6A88">
        <w:rPr>
          <w:rFonts w:cs="Times New Roman"/>
        </w:rPr>
        <w:t xml:space="preserve"> </w:t>
      </w:r>
    </w:p>
    <w:p w14:paraId="3CD0899C" w14:textId="77777777" w:rsidR="000F57DC" w:rsidRPr="00C9720F" w:rsidRDefault="000F57DC" w:rsidP="000F57DC">
      <w:pPr>
        <w:pStyle w:val="Akapitzlist"/>
        <w:ind w:left="1440"/>
        <w:rPr>
          <w:rFonts w:cs="Times New Roman"/>
        </w:rPr>
      </w:pPr>
      <w:proofErr w:type="spellStart"/>
      <w:r w:rsidRPr="00C9720F">
        <w:rPr>
          <w:rFonts w:cs="Times New Roman"/>
          <w:lang w:val="en-US"/>
        </w:rPr>
        <w:t>lub</w:t>
      </w:r>
      <w:proofErr w:type="spellEnd"/>
      <w:r w:rsidRPr="00C9720F">
        <w:rPr>
          <w:rFonts w:cs="Times New Roman"/>
          <w:lang w:val="en-US"/>
        </w:rPr>
        <w:t xml:space="preserve"> </w:t>
      </w:r>
      <w:proofErr w:type="spellStart"/>
      <w:r w:rsidRPr="00C9720F">
        <w:rPr>
          <w:rFonts w:cs="Times New Roman"/>
          <w:lang w:val="en-US"/>
        </w:rPr>
        <w:t>osoby</w:t>
      </w:r>
      <w:proofErr w:type="spellEnd"/>
      <w:r w:rsidRPr="00C9720F">
        <w:rPr>
          <w:rFonts w:cs="Times New Roman"/>
          <w:lang w:val="en-US"/>
        </w:rPr>
        <w:t xml:space="preserve"> </w:t>
      </w:r>
      <w:proofErr w:type="spellStart"/>
      <w:r w:rsidRPr="00C9720F">
        <w:rPr>
          <w:rFonts w:cs="Times New Roman"/>
          <w:lang w:val="en-US"/>
        </w:rPr>
        <w:t>zastępujące</w:t>
      </w:r>
      <w:proofErr w:type="spellEnd"/>
      <w:r w:rsidRPr="00C9720F">
        <w:rPr>
          <w:rFonts w:cs="Times New Roman"/>
          <w:lang w:val="en-US"/>
        </w:rPr>
        <w:t>.</w:t>
      </w:r>
      <w:r w:rsidRPr="00C9720F">
        <w:rPr>
          <w:rFonts w:cs="Times New Roman"/>
        </w:rPr>
        <w:t xml:space="preserve"> </w:t>
      </w:r>
    </w:p>
    <w:p w14:paraId="273BF912" w14:textId="77777777" w:rsidR="000F57DC" w:rsidRPr="00C9720F" w:rsidRDefault="000F57DC" w:rsidP="000C76CC">
      <w:pPr>
        <w:pStyle w:val="Akapitzlist"/>
        <w:numPr>
          <w:ilvl w:val="0"/>
          <w:numId w:val="10"/>
        </w:numPr>
        <w:rPr>
          <w:rFonts w:cs="Times New Roman"/>
        </w:rPr>
      </w:pPr>
      <w:r w:rsidRPr="00C9720F">
        <w:rPr>
          <w:rFonts w:cs="Times New Roman"/>
        </w:rPr>
        <w:t>Oferty składa się pod rygorem nieważności w formie pisemnej.</w:t>
      </w:r>
    </w:p>
    <w:p w14:paraId="42CEE162" w14:textId="77777777" w:rsidR="000F57DC" w:rsidRPr="00C9720F" w:rsidRDefault="000F57DC" w:rsidP="000C76CC">
      <w:pPr>
        <w:pStyle w:val="Akapitzlist"/>
        <w:numPr>
          <w:ilvl w:val="0"/>
          <w:numId w:val="10"/>
        </w:numPr>
        <w:rPr>
          <w:rFonts w:cs="Times New Roman"/>
        </w:rPr>
      </w:pPr>
      <w:r w:rsidRPr="00C9720F">
        <w:rPr>
          <w:rFonts w:cs="Times New Roman"/>
        </w:rPr>
        <w:t>Oświadczenia, wnioski, zawiadomienia oraz informacje, o których wyżej mowa uważa się za wniesione z dniem, gdy dotarły one do Zamawiającego w taki sposób, że mógł on zapoznać się z ich treścią.</w:t>
      </w:r>
    </w:p>
    <w:p w14:paraId="15A94F23" w14:textId="77777777" w:rsidR="000F57DC" w:rsidRPr="00C9720F" w:rsidRDefault="000F57DC" w:rsidP="000C76CC">
      <w:pPr>
        <w:pStyle w:val="Akapitzlist"/>
        <w:numPr>
          <w:ilvl w:val="0"/>
          <w:numId w:val="10"/>
        </w:numPr>
        <w:rPr>
          <w:rFonts w:cs="Times New Roman"/>
        </w:rPr>
      </w:pPr>
      <w:r w:rsidRPr="00C9720F">
        <w:rPr>
          <w:rFonts w:cs="Times New Roman"/>
        </w:rPr>
        <w:t>Zamawiający pracuje od poniedziałku do piątku w godz. 7.30–15.30, wtorek 8.00-16.00. Wykonawcy zwracają się do Zamawiającego kierując korespondencję na adres: Gmina Ścinawa, Rynek 17, 59-330 Ścinawa.</w:t>
      </w:r>
    </w:p>
    <w:p w14:paraId="1B4D9FB9" w14:textId="77777777" w:rsidR="000F57DC" w:rsidRPr="00C9720F" w:rsidRDefault="000F57DC" w:rsidP="000C76CC">
      <w:pPr>
        <w:pStyle w:val="Akapitzlist"/>
        <w:numPr>
          <w:ilvl w:val="0"/>
          <w:numId w:val="10"/>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0BF543EB" w14:textId="09308037" w:rsidR="000F57DC" w:rsidRPr="00C9720F" w:rsidRDefault="00CF49B8" w:rsidP="000F57DC">
      <w:pPr>
        <w:pStyle w:val="Nagwek1"/>
        <w:rPr>
          <w:rFonts w:cs="Times New Roman"/>
          <w:b w:val="0"/>
          <w:szCs w:val="22"/>
        </w:rPr>
      </w:pPr>
      <w:bookmarkStart w:id="43" w:name="_Toc504640467"/>
      <w:bookmarkStart w:id="44" w:name="_Toc515875829"/>
      <w:r>
        <w:rPr>
          <w:rFonts w:cs="Times New Roman"/>
          <w:szCs w:val="22"/>
        </w:rPr>
        <w:t xml:space="preserve">V. </w:t>
      </w:r>
      <w:r w:rsidR="000F57DC" w:rsidRPr="00C9720F">
        <w:rPr>
          <w:rFonts w:cs="Times New Roman"/>
          <w:szCs w:val="22"/>
        </w:rPr>
        <w:t>Wymagania dotyczące wadium</w:t>
      </w:r>
      <w:bookmarkEnd w:id="43"/>
      <w:bookmarkEnd w:id="44"/>
    </w:p>
    <w:p w14:paraId="5B3B3B54" w14:textId="40F6EF24" w:rsidR="000F57DC" w:rsidRPr="001D3B37" w:rsidRDefault="000F57DC" w:rsidP="000C76CC">
      <w:pPr>
        <w:pStyle w:val="Nagwek2"/>
        <w:numPr>
          <w:ilvl w:val="0"/>
          <w:numId w:val="12"/>
        </w:numPr>
        <w:rPr>
          <w:b w:val="0"/>
        </w:rPr>
      </w:pPr>
      <w:bookmarkStart w:id="45" w:name="_Toc504640468"/>
      <w:bookmarkStart w:id="46" w:name="_Toc515875830"/>
      <w:r w:rsidRPr="001D3B37">
        <w:rPr>
          <w:rStyle w:val="Nagwek2Znak"/>
          <w:rFonts w:cs="Times New Roman"/>
          <w:b/>
        </w:rPr>
        <w:t>Wnoszenie wadium</w:t>
      </w:r>
      <w:bookmarkEnd w:id="45"/>
      <w:bookmarkEnd w:id="46"/>
    </w:p>
    <w:p w14:paraId="14A6420B" w14:textId="5131AA3F" w:rsidR="001D3B37" w:rsidRPr="00681005" w:rsidRDefault="000F57DC" w:rsidP="00681005">
      <w:pPr>
        <w:pStyle w:val="Akapitzlist"/>
        <w:numPr>
          <w:ilvl w:val="0"/>
          <w:numId w:val="26"/>
        </w:numPr>
        <w:rPr>
          <w:rFonts w:cs="Times New Roman"/>
        </w:rPr>
      </w:pPr>
      <w:r w:rsidRPr="001D3B37">
        <w:rPr>
          <w:rFonts w:cs="Times New Roman"/>
        </w:rPr>
        <w:t xml:space="preserve">Zamawiający określa kwotę wadium w </w:t>
      </w:r>
      <w:r w:rsidRPr="00375086">
        <w:rPr>
          <w:rFonts w:cs="Times New Roman"/>
        </w:rPr>
        <w:t>wysokości</w:t>
      </w:r>
      <w:r w:rsidR="00681005" w:rsidRPr="00375086">
        <w:rPr>
          <w:rFonts w:cs="Times New Roman"/>
        </w:rPr>
        <w:t xml:space="preserve"> </w:t>
      </w:r>
      <w:r w:rsidR="00C430C6">
        <w:rPr>
          <w:rFonts w:cs="Times New Roman"/>
          <w:b/>
        </w:rPr>
        <w:t>3</w:t>
      </w:r>
      <w:r w:rsidR="00375086" w:rsidRPr="00375086">
        <w:rPr>
          <w:rFonts w:cs="Times New Roman"/>
          <w:b/>
        </w:rPr>
        <w:t>.</w:t>
      </w:r>
      <w:r w:rsidR="00C430C6">
        <w:rPr>
          <w:rFonts w:cs="Times New Roman"/>
          <w:b/>
        </w:rPr>
        <w:t>4</w:t>
      </w:r>
      <w:bookmarkStart w:id="47" w:name="_GoBack"/>
      <w:bookmarkEnd w:id="47"/>
      <w:r w:rsidR="00681005" w:rsidRPr="00375086">
        <w:rPr>
          <w:rFonts w:cs="Times New Roman"/>
          <w:b/>
        </w:rPr>
        <w:t>00,00</w:t>
      </w:r>
      <w:r w:rsidR="00681005">
        <w:rPr>
          <w:rFonts w:cs="Times New Roman"/>
          <w:b/>
        </w:rPr>
        <w:t xml:space="preserve"> zł</w:t>
      </w:r>
      <w:r w:rsidR="00DF6A88">
        <w:rPr>
          <w:rFonts w:cs="Times New Roman"/>
        </w:rPr>
        <w:t>.</w:t>
      </w:r>
    </w:p>
    <w:p w14:paraId="1F4E2428" w14:textId="77777777" w:rsidR="001D3B37" w:rsidRDefault="000F57DC" w:rsidP="000C76CC">
      <w:pPr>
        <w:pStyle w:val="Akapitzlist"/>
        <w:numPr>
          <w:ilvl w:val="0"/>
          <w:numId w:val="26"/>
        </w:numPr>
        <w:rPr>
          <w:rFonts w:cs="Times New Roman"/>
        </w:rPr>
      </w:pPr>
      <w:r w:rsidRPr="001D3B37">
        <w:rPr>
          <w:rFonts w:cs="Times New Roman"/>
        </w:rPr>
        <w:t>Wadium może być wnoszone w jednej lub kilku następujących formach:</w:t>
      </w:r>
    </w:p>
    <w:p w14:paraId="320047CD" w14:textId="77777777" w:rsidR="001D3B37" w:rsidRDefault="000F57DC" w:rsidP="000C76CC">
      <w:pPr>
        <w:pStyle w:val="Akapitzlist"/>
        <w:numPr>
          <w:ilvl w:val="1"/>
          <w:numId w:val="26"/>
        </w:numPr>
        <w:rPr>
          <w:rFonts w:cs="Times New Roman"/>
        </w:rPr>
      </w:pPr>
      <w:r w:rsidRPr="001D3B37">
        <w:rPr>
          <w:rFonts w:cs="Times New Roman"/>
        </w:rPr>
        <w:t>pieniądzu;</w:t>
      </w:r>
    </w:p>
    <w:p w14:paraId="42CC0803" w14:textId="77777777" w:rsidR="001D3B37" w:rsidRDefault="000F57DC" w:rsidP="000C76CC">
      <w:pPr>
        <w:pStyle w:val="Akapitzlist"/>
        <w:numPr>
          <w:ilvl w:val="1"/>
          <w:numId w:val="26"/>
        </w:numPr>
        <w:rPr>
          <w:rFonts w:cs="Times New Roman"/>
        </w:rPr>
      </w:pPr>
      <w:r w:rsidRPr="001D3B37">
        <w:rPr>
          <w:rFonts w:cs="Times New Roman"/>
        </w:rPr>
        <w:t>poręczeniach bankowych lub poręczeniach spółdzielczej kasy oszczędnościowo-kredytowej, z tym że poręczenie kasy jest zawsze poręczeniem pieniężnym;</w:t>
      </w:r>
    </w:p>
    <w:p w14:paraId="0D1B2626" w14:textId="77777777" w:rsidR="001D3B37" w:rsidRDefault="000F57DC" w:rsidP="000C76CC">
      <w:pPr>
        <w:pStyle w:val="Akapitzlist"/>
        <w:numPr>
          <w:ilvl w:val="1"/>
          <w:numId w:val="26"/>
        </w:numPr>
        <w:rPr>
          <w:rFonts w:cs="Times New Roman"/>
        </w:rPr>
      </w:pPr>
      <w:r w:rsidRPr="001D3B37">
        <w:rPr>
          <w:rFonts w:cs="Times New Roman"/>
        </w:rPr>
        <w:t>gwarancjach bankowych;</w:t>
      </w:r>
    </w:p>
    <w:p w14:paraId="4CDDB43D" w14:textId="77777777" w:rsidR="001D3B37" w:rsidRDefault="000F57DC" w:rsidP="000C76CC">
      <w:pPr>
        <w:pStyle w:val="Akapitzlist"/>
        <w:numPr>
          <w:ilvl w:val="1"/>
          <w:numId w:val="26"/>
        </w:numPr>
        <w:rPr>
          <w:rFonts w:cs="Times New Roman"/>
        </w:rPr>
      </w:pPr>
      <w:r w:rsidRPr="001D3B37">
        <w:rPr>
          <w:rFonts w:cs="Times New Roman"/>
        </w:rPr>
        <w:t>gwarancjach ubezpieczeniowych;</w:t>
      </w:r>
    </w:p>
    <w:p w14:paraId="23E1BD7D" w14:textId="77777777" w:rsidR="001D3B37" w:rsidRDefault="000F57DC" w:rsidP="000C76CC">
      <w:pPr>
        <w:pStyle w:val="Akapitzlist"/>
        <w:numPr>
          <w:ilvl w:val="1"/>
          <w:numId w:val="26"/>
        </w:numPr>
        <w:rPr>
          <w:rFonts w:cs="Times New Roman"/>
        </w:rPr>
      </w:pPr>
      <w:r w:rsidRPr="001D3B37">
        <w:rPr>
          <w:rFonts w:cs="Times New Roman"/>
        </w:rPr>
        <w:lastRenderedPageBreak/>
        <w:t>poręczeniach udzielanych przez podmioty, o których mowa w art. 6b ust. 5 pkt 2 ustawy z dnia 9 listopada 2000 r. o utworzeniu Polskiej Agencji Rozwoju Przedsiębiorczości (t.j. Dz. U. z 2016 r. poz. 359 z późn. zm.)</w:t>
      </w:r>
      <w:r w:rsidR="001D3B37">
        <w:rPr>
          <w:rFonts w:cs="Times New Roman"/>
        </w:rPr>
        <w:t>.</w:t>
      </w:r>
    </w:p>
    <w:p w14:paraId="3646AD94" w14:textId="77777777" w:rsidR="001D3B37" w:rsidRDefault="000F57DC" w:rsidP="000C76CC">
      <w:pPr>
        <w:pStyle w:val="Akapitzlist"/>
        <w:numPr>
          <w:ilvl w:val="0"/>
          <w:numId w:val="26"/>
        </w:numPr>
        <w:rPr>
          <w:rFonts w:cs="Times New Roman"/>
        </w:rPr>
      </w:pPr>
      <w:r w:rsidRPr="001D3B37">
        <w:rPr>
          <w:rFonts w:cs="Times New Roman"/>
        </w:rPr>
        <w:t xml:space="preserve">Wadium wnoszone w pieniądzu wpłaca się przelewem na następujący rachunek bankowy wskazany przez zamawiającego: </w:t>
      </w:r>
      <w:r w:rsidRPr="001D3B37">
        <w:rPr>
          <w:rFonts w:cs="Times New Roman"/>
          <w:b/>
        </w:rPr>
        <w:t>52 8669 0001 2035 0351 9390 0005</w:t>
      </w:r>
      <w:r w:rsidR="001D3B37">
        <w:rPr>
          <w:rFonts w:cs="Times New Roman"/>
        </w:rPr>
        <w:t>.</w:t>
      </w:r>
    </w:p>
    <w:p w14:paraId="6CF9DD8E" w14:textId="77777777" w:rsidR="001D3B37" w:rsidRDefault="000F57DC" w:rsidP="000C76CC">
      <w:pPr>
        <w:pStyle w:val="Akapitzlist"/>
        <w:numPr>
          <w:ilvl w:val="0"/>
          <w:numId w:val="26"/>
        </w:numPr>
        <w:rPr>
          <w:rFonts w:cs="Times New Roman"/>
        </w:rPr>
      </w:pPr>
      <w:r w:rsidRPr="001D3B37">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r w:rsidR="001D3B37">
        <w:rPr>
          <w:rFonts w:cs="Times New Roman"/>
        </w:rPr>
        <w:t>.</w:t>
      </w:r>
    </w:p>
    <w:p w14:paraId="541838A3" w14:textId="77777777" w:rsidR="001D3B37" w:rsidRDefault="000F57DC" w:rsidP="000C76CC">
      <w:pPr>
        <w:pStyle w:val="Akapitzlist"/>
        <w:numPr>
          <w:ilvl w:val="0"/>
          <w:numId w:val="26"/>
        </w:numPr>
        <w:rPr>
          <w:rFonts w:cs="Times New Roman"/>
        </w:rPr>
      </w:pPr>
      <w:r w:rsidRPr="001D3B37">
        <w:rPr>
          <w:rFonts w:cs="Times New Roman"/>
        </w:rPr>
        <w:t>Zamawiający nie dopuszcza złożenia wadium w walucie innej niż złoty polski i dotyczy to wadium składanego w każdej z możliwych form.</w:t>
      </w:r>
    </w:p>
    <w:p w14:paraId="0AD77F4B" w14:textId="77777777" w:rsidR="001D3B37" w:rsidRDefault="000F57DC" w:rsidP="000C76CC">
      <w:pPr>
        <w:pStyle w:val="Akapitzlist"/>
        <w:numPr>
          <w:ilvl w:val="0"/>
          <w:numId w:val="26"/>
        </w:numPr>
        <w:rPr>
          <w:rFonts w:cs="Times New Roman"/>
        </w:rPr>
      </w:pPr>
      <w:r w:rsidRPr="001D3B37">
        <w:rPr>
          <w:rFonts w:cs="Times New Roman"/>
        </w:rPr>
        <w:t>Wadium należy wnieść przed upływem terminu składania ofert, przy czym wniesienie wadium w pieniądzu za pomocą przelewu bankowego Zamawiający będzie uważał za skuteczne tylko wówczas, gdy bank prowadzący rachunek potwierdzi, że otrzymał przelew przed upływem terminu składania ofert.</w:t>
      </w:r>
    </w:p>
    <w:p w14:paraId="18CB2298" w14:textId="77777777" w:rsidR="001D3B37" w:rsidRDefault="000F57DC" w:rsidP="000C76CC">
      <w:pPr>
        <w:pStyle w:val="Akapitzlist"/>
        <w:numPr>
          <w:ilvl w:val="0"/>
          <w:numId w:val="26"/>
        </w:numPr>
        <w:rPr>
          <w:rFonts w:cs="Times New Roman"/>
        </w:rPr>
      </w:pPr>
      <w:r w:rsidRPr="001D3B37">
        <w:rPr>
          <w:rFonts w:cs="Times New Roman"/>
        </w:rPr>
        <w:t>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w:t>
      </w:r>
    </w:p>
    <w:p w14:paraId="7AEA7040" w14:textId="77777777" w:rsidR="001D3B37" w:rsidRDefault="000F57DC" w:rsidP="000C76CC">
      <w:pPr>
        <w:pStyle w:val="Akapitzlist"/>
        <w:numPr>
          <w:ilvl w:val="1"/>
          <w:numId w:val="26"/>
        </w:numPr>
        <w:rPr>
          <w:rFonts w:cs="Times New Roman"/>
        </w:rPr>
      </w:pPr>
      <w:r w:rsidRPr="001D3B37">
        <w:rPr>
          <w:rFonts w:cs="Times New Roman"/>
        </w:rPr>
        <w:t>nazwę dającego zlecenie (Wykonawcy), beneficjenta gwarancji/poręczenia (Zamawiającego), gwaranta/poręczyciela (banku lub instytucji ubezpieczeniowej udzielających gwarancji/poręczenia) oraz wskazanie ich siedzib,</w:t>
      </w:r>
    </w:p>
    <w:p w14:paraId="65B36670" w14:textId="77777777" w:rsidR="001D3B37" w:rsidRDefault="000F57DC" w:rsidP="000C76CC">
      <w:pPr>
        <w:pStyle w:val="Akapitzlist"/>
        <w:numPr>
          <w:ilvl w:val="1"/>
          <w:numId w:val="26"/>
        </w:numPr>
        <w:rPr>
          <w:rFonts w:cs="Times New Roman"/>
        </w:rPr>
      </w:pPr>
      <w:r w:rsidRPr="001D3B37">
        <w:rPr>
          <w:rFonts w:cs="Times New Roman"/>
        </w:rPr>
        <w:t>określenie wierzytelności, która ma być zabezpieczona gwarancją(poręczeniem),</w:t>
      </w:r>
    </w:p>
    <w:p w14:paraId="2998D99D" w14:textId="77777777" w:rsidR="001D3B37" w:rsidRDefault="000F57DC" w:rsidP="000C76CC">
      <w:pPr>
        <w:pStyle w:val="Akapitzlist"/>
        <w:numPr>
          <w:ilvl w:val="1"/>
          <w:numId w:val="26"/>
        </w:numPr>
        <w:rPr>
          <w:rFonts w:cs="Times New Roman"/>
        </w:rPr>
      </w:pPr>
      <w:r w:rsidRPr="001D3B37">
        <w:rPr>
          <w:rFonts w:cs="Times New Roman"/>
        </w:rPr>
        <w:t>kwotę gwarancji(poręczenia),</w:t>
      </w:r>
    </w:p>
    <w:p w14:paraId="6C5B559C" w14:textId="77777777" w:rsidR="001D3B37" w:rsidRDefault="000F57DC" w:rsidP="000C76CC">
      <w:pPr>
        <w:pStyle w:val="Akapitzlist"/>
        <w:numPr>
          <w:ilvl w:val="1"/>
          <w:numId w:val="26"/>
        </w:numPr>
        <w:rPr>
          <w:rFonts w:cs="Times New Roman"/>
        </w:rPr>
      </w:pPr>
      <w:r w:rsidRPr="001D3B37">
        <w:rPr>
          <w:rFonts w:cs="Times New Roman"/>
        </w:rPr>
        <w:t>termin ważności gwarancji(poręczenia),</w:t>
      </w:r>
    </w:p>
    <w:p w14:paraId="343F4B0C" w14:textId="77777777" w:rsidR="001D3B37" w:rsidRDefault="000F57DC" w:rsidP="000C76CC">
      <w:pPr>
        <w:pStyle w:val="Akapitzlist"/>
        <w:numPr>
          <w:ilvl w:val="1"/>
          <w:numId w:val="26"/>
        </w:numPr>
        <w:rPr>
          <w:rFonts w:cs="Times New Roman"/>
        </w:rPr>
      </w:pPr>
      <w:r w:rsidRPr="001D3B37">
        <w:rPr>
          <w:rFonts w:cs="Times New Roman"/>
        </w:rPr>
        <w:t>zobowiązanie gwaranta do: zapłacenia kwoty gwarancji (poręczenia) w ciągu 14 dni na pierwsze pisemne żądanie Zamawiającego zawierające oświadczenie, iż zapłaci kwotę gwarancji jeżeli:</w:t>
      </w:r>
    </w:p>
    <w:p w14:paraId="5C2CB6F2" w14:textId="77777777" w:rsidR="001D3B37" w:rsidRDefault="000F57DC" w:rsidP="000C76CC">
      <w:pPr>
        <w:pStyle w:val="Akapitzlist"/>
        <w:numPr>
          <w:ilvl w:val="2"/>
          <w:numId w:val="26"/>
        </w:numPr>
        <w:rPr>
          <w:rFonts w:cs="Times New Roman"/>
        </w:rPr>
      </w:pPr>
      <w:r w:rsidRPr="001D3B37">
        <w:rPr>
          <w:rFonts w:cs="Times New Roman"/>
        </w:rPr>
        <w:t>Wykonawca, którego ofertę wybrano:</w:t>
      </w:r>
    </w:p>
    <w:p w14:paraId="6B832DDC" w14:textId="77777777" w:rsidR="001D3B37" w:rsidRDefault="000F57DC" w:rsidP="000C76CC">
      <w:pPr>
        <w:pStyle w:val="Akapitzlist"/>
        <w:numPr>
          <w:ilvl w:val="3"/>
          <w:numId w:val="26"/>
        </w:numPr>
        <w:rPr>
          <w:rFonts w:cs="Times New Roman"/>
        </w:rPr>
      </w:pPr>
      <w:r w:rsidRPr="001D3B37">
        <w:rPr>
          <w:rFonts w:cs="Times New Roman"/>
        </w:rPr>
        <w:t xml:space="preserve">odmówił podpisania umowy na warunkach określonych w ofercie, </w:t>
      </w:r>
    </w:p>
    <w:p w14:paraId="3DB8FC1C" w14:textId="77777777" w:rsidR="001D3B37" w:rsidRDefault="000F57DC" w:rsidP="001D3B37">
      <w:pPr>
        <w:pStyle w:val="Akapitzlist"/>
        <w:ind w:left="2880"/>
        <w:rPr>
          <w:rFonts w:cs="Times New Roman"/>
        </w:rPr>
      </w:pPr>
      <w:r w:rsidRPr="001D3B37">
        <w:rPr>
          <w:rFonts w:cs="Times New Roman"/>
        </w:rPr>
        <w:t>lub</w:t>
      </w:r>
    </w:p>
    <w:p w14:paraId="53F3BABD" w14:textId="77777777" w:rsidR="001D3B37" w:rsidRDefault="000F57DC" w:rsidP="000C76CC">
      <w:pPr>
        <w:pStyle w:val="Akapitzlist"/>
        <w:numPr>
          <w:ilvl w:val="3"/>
          <w:numId w:val="26"/>
        </w:numPr>
        <w:rPr>
          <w:rFonts w:cs="Times New Roman"/>
        </w:rPr>
      </w:pPr>
      <w:r w:rsidRPr="001D3B37">
        <w:rPr>
          <w:rFonts w:cs="Times New Roman"/>
        </w:rPr>
        <w:t xml:space="preserve">nie wniósł zabezpieczenia należytego wykonania umowy, </w:t>
      </w:r>
    </w:p>
    <w:p w14:paraId="24C3A1A8" w14:textId="77777777" w:rsidR="001D3B37" w:rsidRDefault="000F57DC" w:rsidP="001D3B37">
      <w:pPr>
        <w:pStyle w:val="Akapitzlist"/>
        <w:ind w:left="2880"/>
        <w:rPr>
          <w:rFonts w:cs="Times New Roman"/>
        </w:rPr>
      </w:pPr>
      <w:r w:rsidRPr="001D3B37">
        <w:rPr>
          <w:rFonts w:cs="Times New Roman"/>
        </w:rPr>
        <w:t>lub</w:t>
      </w:r>
    </w:p>
    <w:p w14:paraId="47467035" w14:textId="6E894FB4" w:rsidR="001D3B37" w:rsidRPr="001D3B37" w:rsidRDefault="000F57DC" w:rsidP="000C76CC">
      <w:pPr>
        <w:pStyle w:val="Akapitzlist"/>
        <w:numPr>
          <w:ilvl w:val="3"/>
          <w:numId w:val="26"/>
        </w:numPr>
        <w:rPr>
          <w:rFonts w:cs="Times New Roman"/>
        </w:rPr>
      </w:pPr>
      <w:r w:rsidRPr="001D3B37">
        <w:rPr>
          <w:rFonts w:cs="Times New Roman"/>
        </w:rPr>
        <w:t>zawarcie umowy stało się niemożliwe z przyczyn leżących po stronie Wykonawcy,</w:t>
      </w:r>
    </w:p>
    <w:p w14:paraId="35FE5F38" w14:textId="77777777" w:rsidR="001D3B37" w:rsidRDefault="000F57DC" w:rsidP="000C76CC">
      <w:pPr>
        <w:pStyle w:val="Akapitzlist"/>
        <w:numPr>
          <w:ilvl w:val="2"/>
          <w:numId w:val="26"/>
        </w:numPr>
        <w:rPr>
          <w:rFonts w:cs="Times New Roman"/>
        </w:rPr>
      </w:pPr>
      <w:r w:rsidRPr="001D3B37">
        <w:rPr>
          <w:rFonts w:cs="Times New Roman"/>
        </w:rPr>
        <w:t xml:space="preserve">Wykonawca w odpowiedzi na wezwanie, o którym mowa w art. 26 ust. 3 i 3a, z przyczyn leżących po jego stronie, nie złożył oświadczeń lub dokumentów </w:t>
      </w:r>
      <w:r w:rsidRPr="001D3B37">
        <w:rPr>
          <w:rFonts w:cs="Times New Roman"/>
        </w:rPr>
        <w:lastRenderedPageBreak/>
        <w:t>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bookmarkStart w:id="48" w:name="_Toc504640469"/>
    </w:p>
    <w:p w14:paraId="5D748F15" w14:textId="39DA19FD" w:rsidR="000F57DC" w:rsidRPr="001D3B37" w:rsidRDefault="000F57DC" w:rsidP="000C76CC">
      <w:pPr>
        <w:pStyle w:val="Nagwek2"/>
        <w:numPr>
          <w:ilvl w:val="0"/>
          <w:numId w:val="12"/>
        </w:numPr>
      </w:pPr>
      <w:bookmarkStart w:id="49" w:name="_Toc515875831"/>
      <w:r w:rsidRPr="001D3B37">
        <w:t>Zasady zwrotu wadium</w:t>
      </w:r>
      <w:bookmarkEnd w:id="48"/>
      <w:bookmarkEnd w:id="49"/>
    </w:p>
    <w:p w14:paraId="5BA1EF2B" w14:textId="3906D210" w:rsidR="000F57DC" w:rsidRPr="00C9720F" w:rsidRDefault="000F57DC" w:rsidP="000C76CC">
      <w:pPr>
        <w:pStyle w:val="Akapitzlist"/>
        <w:numPr>
          <w:ilvl w:val="0"/>
          <w:numId w:val="13"/>
        </w:numPr>
        <w:rPr>
          <w:rFonts w:cs="Times New Roman"/>
        </w:rPr>
      </w:pPr>
      <w:r w:rsidRPr="00C9720F">
        <w:rPr>
          <w:rFonts w:cs="Times New Roman"/>
        </w:rPr>
        <w:t xml:space="preserve">Zamawiający zwraca wadium wszystkim wykonawcom niezwłocznie po wyborze oferty najkorzystniejszej lub unieważnieniu postępowania, z wyjątkiem wykonawcy, którego oferta została wybrana jako najkorzystniejsza, z zastrzeżeniem </w:t>
      </w:r>
      <w:r w:rsidR="001D3B37">
        <w:rPr>
          <w:rFonts w:cs="Times New Roman"/>
        </w:rPr>
        <w:t>pkt</w:t>
      </w:r>
      <w:r w:rsidRPr="00C9720F">
        <w:rPr>
          <w:rFonts w:cs="Times New Roman"/>
        </w:rPr>
        <w:t>. 6</w:t>
      </w:r>
      <w:r w:rsidR="001D3B37">
        <w:rPr>
          <w:rFonts w:cs="Times New Roman"/>
        </w:rPr>
        <w:t>)</w:t>
      </w:r>
      <w:r w:rsidRPr="00C9720F">
        <w:rPr>
          <w:rFonts w:cs="Times New Roman"/>
        </w:rPr>
        <w:t>.</w:t>
      </w:r>
    </w:p>
    <w:p w14:paraId="6E613CF4" w14:textId="77777777" w:rsidR="000F57DC" w:rsidRPr="00C9720F" w:rsidRDefault="000F57DC" w:rsidP="000C76CC">
      <w:pPr>
        <w:pStyle w:val="Akapitzlist"/>
        <w:numPr>
          <w:ilvl w:val="0"/>
          <w:numId w:val="13"/>
        </w:numPr>
        <w:rPr>
          <w:rFonts w:cs="Times New Roman"/>
        </w:rPr>
      </w:pPr>
      <w:r w:rsidRPr="00C9720F">
        <w:rPr>
          <w:rFonts w:cs="Times New Roman"/>
        </w:rPr>
        <w:t>Wykonawcy, którego oferta została wybrana jako najkorzystniejsza, zamawiający zwraca wadium niezwłocznie po zawarciu umowy w sprawie zamówienia publicznego oraz wniesieniu zabezpieczenia należytego wykonania umowy, jeżeli jego wniesienia żądano.</w:t>
      </w:r>
    </w:p>
    <w:p w14:paraId="236C51E8" w14:textId="77777777" w:rsidR="000F57DC" w:rsidRPr="00C9720F" w:rsidRDefault="000F57DC" w:rsidP="000C76CC">
      <w:pPr>
        <w:pStyle w:val="Akapitzlist"/>
        <w:numPr>
          <w:ilvl w:val="0"/>
          <w:numId w:val="13"/>
        </w:numPr>
        <w:rPr>
          <w:rFonts w:cs="Times New Roman"/>
        </w:rPr>
      </w:pPr>
      <w:r w:rsidRPr="00C9720F">
        <w:rPr>
          <w:rFonts w:cs="Times New Roman"/>
        </w:rPr>
        <w:t>Zamawiający zwraca niezwłocznie wadium na wniosek wykonawcy, który wycofał ofertę przed upływem terminu składania ofert.</w:t>
      </w:r>
    </w:p>
    <w:p w14:paraId="0D8EEF1A" w14:textId="08710531" w:rsidR="000F57DC" w:rsidRPr="00C9720F" w:rsidRDefault="000F57DC" w:rsidP="000C76CC">
      <w:pPr>
        <w:pStyle w:val="Akapitzlist"/>
        <w:numPr>
          <w:ilvl w:val="0"/>
          <w:numId w:val="13"/>
        </w:numPr>
        <w:rPr>
          <w:rFonts w:cs="Times New Roman"/>
        </w:rPr>
      </w:pPr>
      <w:r w:rsidRPr="00C9720F">
        <w:rPr>
          <w:rFonts w:cs="Times New Roman"/>
        </w:rPr>
        <w:t xml:space="preserve">Zamawiający żąda ponownego wniesienia wadium przez wykonawcę, któremu zwrócono wadium na podstawie </w:t>
      </w:r>
      <w:r w:rsidR="001D3B37">
        <w:rPr>
          <w:rFonts w:cs="Times New Roman"/>
        </w:rPr>
        <w:t>pkt</w:t>
      </w:r>
      <w:r w:rsidRPr="00C9720F">
        <w:rPr>
          <w:rFonts w:cs="Times New Roman"/>
        </w:rPr>
        <w:t xml:space="preserve"> 1</w:t>
      </w:r>
      <w:r w:rsidR="001D3B37">
        <w:rPr>
          <w:rFonts w:cs="Times New Roman"/>
        </w:rPr>
        <w:t>)</w:t>
      </w:r>
      <w:r w:rsidRPr="00C9720F">
        <w:rPr>
          <w:rFonts w:cs="Times New Roman"/>
        </w:rPr>
        <w:t>, jeżeli w wyniku rozstrzygnięcia odwołania jego oferta została wybrana jako najkorzystniejsza. Wykonawca wnosi wadium w terminie określonym przez zamawiającego.</w:t>
      </w:r>
    </w:p>
    <w:p w14:paraId="3F77664D" w14:textId="77777777" w:rsidR="000F57DC" w:rsidRPr="00C9720F" w:rsidRDefault="000F57DC" w:rsidP="000C76CC">
      <w:pPr>
        <w:pStyle w:val="Akapitzlist"/>
        <w:numPr>
          <w:ilvl w:val="0"/>
          <w:numId w:val="13"/>
        </w:numPr>
        <w:rPr>
          <w:rFonts w:cs="Times New Roman"/>
        </w:rPr>
      </w:pPr>
      <w:r w:rsidRPr="00C9720F">
        <w:rPr>
          <w:rFonts w:cs="Times New Roman"/>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629C781B" w14:textId="77777777" w:rsidR="000F57DC" w:rsidRPr="00C9720F" w:rsidRDefault="000F57DC" w:rsidP="000C76CC">
      <w:pPr>
        <w:pStyle w:val="Akapitzlist"/>
        <w:numPr>
          <w:ilvl w:val="0"/>
          <w:numId w:val="13"/>
        </w:numPr>
        <w:rPr>
          <w:rFonts w:cs="Times New Roman"/>
        </w:rPr>
      </w:pPr>
      <w:r w:rsidRPr="00C9720F">
        <w:rPr>
          <w:rFonts w:cs="Times New Roman"/>
        </w:rPr>
        <w:t>Zamawiający zatrzymuje wadium wraz z odsetkami, jeżeli wykonawca w odpowiedzi na wezwanie, o</w:t>
      </w:r>
      <w:r>
        <w:rPr>
          <w:rFonts w:cs="Times New Roman"/>
        </w:rPr>
        <w:t> </w:t>
      </w:r>
      <w:r w:rsidRPr="00C9720F">
        <w:rPr>
          <w:rFonts w:cs="Times New Roman"/>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27B87F5F" w14:textId="77777777" w:rsidR="000F57DC" w:rsidRPr="00C9720F" w:rsidRDefault="000F57DC" w:rsidP="000C76CC">
      <w:pPr>
        <w:pStyle w:val="Akapitzlist"/>
        <w:numPr>
          <w:ilvl w:val="0"/>
          <w:numId w:val="13"/>
        </w:numPr>
        <w:rPr>
          <w:rFonts w:cs="Times New Roman"/>
        </w:rPr>
      </w:pPr>
      <w:r w:rsidRPr="00C9720F">
        <w:rPr>
          <w:rFonts w:cs="Times New Roman"/>
        </w:rPr>
        <w:t>Zamawiający zatrzymuje wadium wraz z odsetkami, jeżeli wykonawca, którego oferta została wybrana:</w:t>
      </w:r>
    </w:p>
    <w:p w14:paraId="6BFB3800" w14:textId="77777777" w:rsidR="000F57DC" w:rsidRPr="00C9720F" w:rsidRDefault="000F57DC" w:rsidP="000C76CC">
      <w:pPr>
        <w:pStyle w:val="Akapitzlist"/>
        <w:numPr>
          <w:ilvl w:val="1"/>
          <w:numId w:val="13"/>
        </w:numPr>
        <w:rPr>
          <w:rFonts w:cs="Times New Roman"/>
        </w:rPr>
      </w:pPr>
      <w:r w:rsidRPr="00C9720F">
        <w:rPr>
          <w:rFonts w:cs="Times New Roman"/>
        </w:rPr>
        <w:t>odmówił podpisania umowy w sprawie zamówienia publicznego na warunkach określonych w ofercie;</w:t>
      </w:r>
    </w:p>
    <w:p w14:paraId="1FA045B3" w14:textId="77777777" w:rsidR="000F57DC" w:rsidRPr="00C9720F" w:rsidRDefault="000F57DC" w:rsidP="000C76CC">
      <w:pPr>
        <w:pStyle w:val="Akapitzlist"/>
        <w:numPr>
          <w:ilvl w:val="1"/>
          <w:numId w:val="13"/>
        </w:numPr>
        <w:rPr>
          <w:rFonts w:cs="Times New Roman"/>
        </w:rPr>
      </w:pPr>
      <w:r w:rsidRPr="00C9720F">
        <w:rPr>
          <w:rFonts w:cs="Times New Roman"/>
        </w:rPr>
        <w:t>nie wniósł wymaganego zabezpieczenia należytego wykonania umowy;</w:t>
      </w:r>
    </w:p>
    <w:p w14:paraId="629E9481" w14:textId="77777777" w:rsidR="000F57DC" w:rsidRPr="00C9720F" w:rsidRDefault="000F57DC" w:rsidP="000C76CC">
      <w:pPr>
        <w:pStyle w:val="Akapitzlist"/>
        <w:numPr>
          <w:ilvl w:val="1"/>
          <w:numId w:val="13"/>
        </w:numPr>
        <w:rPr>
          <w:rFonts w:cs="Times New Roman"/>
        </w:rPr>
      </w:pPr>
      <w:r w:rsidRPr="00C9720F">
        <w:rPr>
          <w:rFonts w:cs="Times New Roman"/>
        </w:rPr>
        <w:t>zawarcie umowy w sprawie zamówienia publicznego stało się niemożliwe z przyczyn leżących po stronie wykonawcy.</w:t>
      </w:r>
    </w:p>
    <w:p w14:paraId="78B406B4" w14:textId="7491BE83" w:rsidR="000F57DC" w:rsidRPr="00C9720F" w:rsidRDefault="00CF49B8" w:rsidP="000F57DC">
      <w:pPr>
        <w:pStyle w:val="Nagwek1"/>
        <w:rPr>
          <w:rFonts w:cs="Times New Roman"/>
          <w:b w:val="0"/>
          <w:szCs w:val="22"/>
        </w:rPr>
      </w:pPr>
      <w:bookmarkStart w:id="50" w:name="_Toc504640470"/>
      <w:bookmarkStart w:id="51" w:name="_Toc515875832"/>
      <w:r>
        <w:rPr>
          <w:rFonts w:cs="Times New Roman"/>
          <w:szCs w:val="22"/>
        </w:rPr>
        <w:lastRenderedPageBreak/>
        <w:t xml:space="preserve">VI. </w:t>
      </w:r>
      <w:r w:rsidR="000F57DC" w:rsidRPr="00C9720F">
        <w:rPr>
          <w:rFonts w:cs="Times New Roman"/>
          <w:szCs w:val="22"/>
        </w:rPr>
        <w:t>Termin związania ofertą</w:t>
      </w:r>
      <w:bookmarkEnd w:id="50"/>
      <w:bookmarkEnd w:id="51"/>
    </w:p>
    <w:p w14:paraId="2D723289" w14:textId="77777777" w:rsidR="000F57DC" w:rsidRPr="00C9720F" w:rsidRDefault="000F57DC" w:rsidP="000C76CC">
      <w:pPr>
        <w:pStyle w:val="Akapitzlist"/>
        <w:numPr>
          <w:ilvl w:val="0"/>
          <w:numId w:val="14"/>
        </w:numPr>
        <w:rPr>
          <w:rFonts w:cs="Times New Roman"/>
        </w:rPr>
      </w:pPr>
      <w:r w:rsidRPr="00C9720F">
        <w:rPr>
          <w:rFonts w:cs="Times New Roman"/>
        </w:rPr>
        <w:t>Wykonawca pozostaje związany złożoną ofertą przez okres 30 dni.</w:t>
      </w:r>
    </w:p>
    <w:p w14:paraId="11097116" w14:textId="77777777" w:rsidR="000F57DC" w:rsidRPr="00C9720F" w:rsidRDefault="000F57DC" w:rsidP="000C76CC">
      <w:pPr>
        <w:pStyle w:val="Akapitzlist"/>
        <w:numPr>
          <w:ilvl w:val="0"/>
          <w:numId w:val="14"/>
        </w:numPr>
        <w:rPr>
          <w:rFonts w:cs="Times New Roman"/>
        </w:rPr>
      </w:pPr>
      <w:r w:rsidRPr="00C9720F">
        <w:rPr>
          <w:rFonts w:cs="Times New Roman"/>
        </w:rPr>
        <w:t>Bieg terminu związania ofertą rozpoczyna się wraz z upływem terminu składania ofert.</w:t>
      </w:r>
    </w:p>
    <w:p w14:paraId="32441F20" w14:textId="77777777" w:rsidR="000F57DC" w:rsidRPr="00C9720F" w:rsidRDefault="000F57DC" w:rsidP="000C76CC">
      <w:pPr>
        <w:pStyle w:val="Akapitzlist"/>
        <w:numPr>
          <w:ilvl w:val="0"/>
          <w:numId w:val="14"/>
        </w:numPr>
        <w:rPr>
          <w:rFonts w:cs="Times New Roman"/>
        </w:rPr>
      </w:pPr>
      <w:r w:rsidRPr="00C9720F">
        <w:rPr>
          <w:rFonts w:cs="Times New Roman"/>
        </w:rPr>
        <w:t>Wykonawca samodzielnie lub na wniosek Zamawiającego może, na co najmniej 3 dni przed upływem terminu związania ofertą, przedłużyć termin związania ofertą o oznaczony okres, nie dłuższy jednak niż 60 dni.</w:t>
      </w:r>
    </w:p>
    <w:p w14:paraId="7A6AE90F" w14:textId="3FC2B5BF" w:rsidR="000F57DC" w:rsidRPr="00C9720F" w:rsidRDefault="00CF49B8" w:rsidP="000F57DC">
      <w:pPr>
        <w:pStyle w:val="Nagwek1"/>
        <w:rPr>
          <w:rFonts w:cs="Times New Roman"/>
          <w:szCs w:val="22"/>
        </w:rPr>
      </w:pPr>
      <w:bookmarkStart w:id="52" w:name="_Toc504640471"/>
      <w:bookmarkStart w:id="53" w:name="_Toc515875833"/>
      <w:r>
        <w:rPr>
          <w:rFonts w:cs="Times New Roman"/>
          <w:szCs w:val="22"/>
        </w:rPr>
        <w:t xml:space="preserve">VII. </w:t>
      </w:r>
      <w:r w:rsidR="000F57DC" w:rsidRPr="00C9720F">
        <w:rPr>
          <w:rFonts w:cs="Times New Roman"/>
          <w:szCs w:val="22"/>
        </w:rPr>
        <w:t>Opis sposobu przygotowania ofert</w:t>
      </w:r>
      <w:bookmarkEnd w:id="52"/>
      <w:bookmarkEnd w:id="53"/>
    </w:p>
    <w:p w14:paraId="727BEDDD" w14:textId="307EB96E" w:rsidR="000F57DC" w:rsidRPr="00C9720F" w:rsidRDefault="000F57DC" w:rsidP="000C76CC">
      <w:pPr>
        <w:pStyle w:val="Nagwek2"/>
        <w:numPr>
          <w:ilvl w:val="0"/>
          <w:numId w:val="15"/>
        </w:numPr>
        <w:rPr>
          <w:rFonts w:cs="Times New Roman"/>
          <w:szCs w:val="22"/>
        </w:rPr>
      </w:pPr>
      <w:bookmarkStart w:id="54" w:name="_Toc504640472"/>
      <w:bookmarkStart w:id="55" w:name="_Toc515875834"/>
      <w:r w:rsidRPr="00C9720F">
        <w:rPr>
          <w:rFonts w:cs="Times New Roman"/>
          <w:szCs w:val="22"/>
        </w:rPr>
        <w:t>Wymagania podstawowe</w:t>
      </w:r>
      <w:bookmarkEnd w:id="54"/>
      <w:bookmarkEnd w:id="55"/>
    </w:p>
    <w:p w14:paraId="031FD0BB" w14:textId="77777777" w:rsidR="001D3B37" w:rsidRDefault="000F57DC" w:rsidP="000C76CC">
      <w:pPr>
        <w:pStyle w:val="Akapitzlist"/>
        <w:numPr>
          <w:ilvl w:val="0"/>
          <w:numId w:val="27"/>
        </w:numPr>
        <w:rPr>
          <w:rFonts w:cs="Times New Roman"/>
        </w:rPr>
      </w:pPr>
      <w:r w:rsidRPr="001D3B37">
        <w:rPr>
          <w:rFonts w:cs="Times New Roman"/>
        </w:rPr>
        <w:t>Każdy Wykonawca może złożyć tylko jedną ofertę.</w:t>
      </w:r>
    </w:p>
    <w:p w14:paraId="263CC166" w14:textId="77777777" w:rsidR="001D3B37" w:rsidRDefault="000F57DC" w:rsidP="000C76CC">
      <w:pPr>
        <w:pStyle w:val="Akapitzlist"/>
        <w:numPr>
          <w:ilvl w:val="0"/>
          <w:numId w:val="27"/>
        </w:numPr>
        <w:rPr>
          <w:rFonts w:cs="Times New Roman"/>
        </w:rPr>
      </w:pPr>
      <w:r w:rsidRPr="001D3B37">
        <w:rPr>
          <w:rFonts w:cs="Times New Roman"/>
        </w:rPr>
        <w:t>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2DDE565C" w14:textId="77777777" w:rsidR="001D3B37" w:rsidRDefault="000F57DC" w:rsidP="000C76CC">
      <w:pPr>
        <w:pStyle w:val="Akapitzlist"/>
        <w:numPr>
          <w:ilvl w:val="0"/>
          <w:numId w:val="27"/>
        </w:numPr>
        <w:rPr>
          <w:rFonts w:cs="Times New Roman"/>
        </w:rPr>
      </w:pPr>
      <w:r w:rsidRPr="001D3B37">
        <w:rPr>
          <w:rFonts w:cs="Times New Roman"/>
        </w:rPr>
        <w:t>We wszystkich przypadkach, gdzie jest mowa o pieczątkach, Zamawiający dopuszcza złożenie czytelnego zapisu o treści pieczątki zawierającego, co najmniej oznaczenie nazwy (firmy) i siedziby oraz numer NIP.</w:t>
      </w:r>
    </w:p>
    <w:p w14:paraId="30D8DB26" w14:textId="77777777" w:rsidR="001D3B37" w:rsidRDefault="001D3B37" w:rsidP="000C76CC">
      <w:pPr>
        <w:pStyle w:val="Akapitzlist"/>
        <w:numPr>
          <w:ilvl w:val="0"/>
          <w:numId w:val="27"/>
        </w:numPr>
        <w:rPr>
          <w:rFonts w:cs="Times New Roman"/>
        </w:rPr>
      </w:pPr>
      <w:r>
        <w:rPr>
          <w:rFonts w:cs="Times New Roman"/>
        </w:rPr>
        <w:t>W</w:t>
      </w:r>
      <w:r w:rsidR="000F57DC" w:rsidRPr="001D3B37">
        <w:rPr>
          <w:rFonts w:cs="Times New Roman"/>
        </w:rPr>
        <w:t>ykonawca ponosi wszelkie koszty związane z przygotowaniem i złożeniem oferty z uwzględnieniem treści art. 93 ust. 4 ustawy Pzp.</w:t>
      </w:r>
    </w:p>
    <w:p w14:paraId="41B21EE1" w14:textId="77777777" w:rsidR="001D3B37" w:rsidRDefault="000F57DC" w:rsidP="000C76CC">
      <w:pPr>
        <w:pStyle w:val="Akapitzlist"/>
        <w:numPr>
          <w:ilvl w:val="0"/>
          <w:numId w:val="27"/>
        </w:numPr>
        <w:rPr>
          <w:rFonts w:cs="Times New Roman"/>
        </w:rPr>
      </w:pPr>
      <w:r w:rsidRPr="001D3B37">
        <w:rPr>
          <w:rFonts w:cs="Times New Roman"/>
        </w:rPr>
        <w:t>Podstawą opracowania oferty jest Specyfikacja Istotnych Warunków Zamówienia.</w:t>
      </w:r>
    </w:p>
    <w:p w14:paraId="3C19C609" w14:textId="77777777" w:rsidR="001D3B37" w:rsidRDefault="000F57DC" w:rsidP="000C76CC">
      <w:pPr>
        <w:pStyle w:val="Akapitzlist"/>
        <w:numPr>
          <w:ilvl w:val="0"/>
          <w:numId w:val="27"/>
        </w:numPr>
        <w:rPr>
          <w:rFonts w:cs="Times New Roman"/>
        </w:rPr>
      </w:pPr>
      <w:r w:rsidRPr="001D3B37">
        <w:rPr>
          <w:rFonts w:cs="Times New Roman"/>
        </w:rPr>
        <w:t>Zamawiający żąda wskazania przez Wykonawcę części zamówienia, której wykonanie zamierza powierzyć podwykonawcom. Wskazanie niniejszego powinno nastąpić w Formularzu Oferty.</w:t>
      </w:r>
    </w:p>
    <w:p w14:paraId="5B4150DD" w14:textId="3FE48046" w:rsidR="000F57DC" w:rsidRPr="001D3B37" w:rsidRDefault="000F57DC" w:rsidP="000C76CC">
      <w:pPr>
        <w:pStyle w:val="Akapitzlist"/>
        <w:numPr>
          <w:ilvl w:val="0"/>
          <w:numId w:val="27"/>
        </w:numPr>
        <w:rPr>
          <w:rFonts w:cs="Times New Roman"/>
        </w:rPr>
      </w:pPr>
      <w:r w:rsidRPr="001D3B37">
        <w:rPr>
          <w:rFonts w:cs="Times New Roman"/>
        </w:rPr>
        <w:t>Powierzenie wykonania przedmiotu umowy podwykonawcom może nastąpić jedynie w przypadku zapewnienia odpowiedniego poziomu kwalifikacji i doświadczenia osób mających realizować zadania określone w umowie.</w:t>
      </w:r>
    </w:p>
    <w:p w14:paraId="73C80AF8" w14:textId="6C929E08" w:rsidR="000F57DC" w:rsidRPr="00C9720F" w:rsidRDefault="000F57DC" w:rsidP="000C76CC">
      <w:pPr>
        <w:pStyle w:val="Nagwek2"/>
        <w:numPr>
          <w:ilvl w:val="0"/>
          <w:numId w:val="15"/>
        </w:numPr>
        <w:rPr>
          <w:rFonts w:cs="Times New Roman"/>
          <w:szCs w:val="22"/>
        </w:rPr>
      </w:pPr>
      <w:bookmarkStart w:id="56" w:name="_Toc504640473"/>
      <w:bookmarkStart w:id="57" w:name="_Toc515875835"/>
      <w:r w:rsidRPr="00C9720F">
        <w:rPr>
          <w:rFonts w:cs="Times New Roman"/>
          <w:szCs w:val="22"/>
        </w:rPr>
        <w:t>Forma oferty</w:t>
      </w:r>
      <w:bookmarkEnd w:id="56"/>
      <w:bookmarkEnd w:id="57"/>
    </w:p>
    <w:p w14:paraId="5C59C062" w14:textId="77777777" w:rsidR="000F57DC" w:rsidRPr="00C9720F" w:rsidRDefault="000F57DC" w:rsidP="000C76CC">
      <w:pPr>
        <w:pStyle w:val="Akapitzlist"/>
        <w:numPr>
          <w:ilvl w:val="0"/>
          <w:numId w:val="16"/>
        </w:numPr>
        <w:rPr>
          <w:rFonts w:cs="Times New Roman"/>
        </w:rPr>
      </w:pPr>
      <w:r w:rsidRPr="00C9720F">
        <w:rPr>
          <w:rFonts w:cs="Times New Roman"/>
        </w:rPr>
        <w:t xml:space="preserve">Oferta musi być sporządzona w języku polskim w formie pisemnej. </w:t>
      </w:r>
    </w:p>
    <w:p w14:paraId="7A3645D7" w14:textId="77777777" w:rsidR="000F57DC" w:rsidRPr="00C9720F" w:rsidRDefault="000F57DC" w:rsidP="000C76CC">
      <w:pPr>
        <w:pStyle w:val="Akapitzlist"/>
        <w:numPr>
          <w:ilvl w:val="0"/>
          <w:numId w:val="16"/>
        </w:numPr>
        <w:rPr>
          <w:rFonts w:cs="Times New Roman"/>
        </w:rPr>
      </w:pPr>
      <w:r w:rsidRPr="00C9720F">
        <w:rPr>
          <w:rFonts w:cs="Times New Roman"/>
        </w:rPr>
        <w:t>Całość oferty (tj. oferta w rozumieniu § 66 ust. 1 Kodeksu Cywilnego) powinna być złożona w formie uniemożliwiającej jej odczytanie przed terminem otwarcia.</w:t>
      </w:r>
    </w:p>
    <w:p w14:paraId="0F224BEF" w14:textId="77777777" w:rsidR="000F57DC" w:rsidRPr="00C9720F" w:rsidRDefault="000F57DC" w:rsidP="000C76CC">
      <w:pPr>
        <w:pStyle w:val="Akapitzlist"/>
        <w:numPr>
          <w:ilvl w:val="0"/>
          <w:numId w:val="16"/>
        </w:numPr>
        <w:rPr>
          <w:rFonts w:cs="Times New Roman"/>
        </w:rPr>
      </w:pPr>
      <w:r w:rsidRPr="00C9720F">
        <w:rPr>
          <w:rFonts w:cs="Times New Roman"/>
        </w:rPr>
        <w:t>Całość oferty powinna być złożona w formie uniemożliwiającej jej przypadkowe zdekompletowanie.</w:t>
      </w:r>
    </w:p>
    <w:p w14:paraId="31C7C8FF" w14:textId="77777777" w:rsidR="000F57DC" w:rsidRPr="00C9720F" w:rsidRDefault="000F57DC" w:rsidP="000C76CC">
      <w:pPr>
        <w:pStyle w:val="Akapitzlist"/>
        <w:numPr>
          <w:ilvl w:val="0"/>
          <w:numId w:val="16"/>
        </w:numPr>
        <w:rPr>
          <w:rFonts w:cs="Times New Roman"/>
        </w:rPr>
      </w:pPr>
      <w:r w:rsidRPr="00C9720F">
        <w:rPr>
          <w:rFonts w:cs="Times New Roman"/>
        </w:rPr>
        <w:t>Zaleca się aby wszystkie strony ofert były ponumerowane.</w:t>
      </w:r>
    </w:p>
    <w:p w14:paraId="5876A8D1" w14:textId="77777777" w:rsidR="000F57DC" w:rsidRPr="00C9720F" w:rsidRDefault="000F57DC" w:rsidP="000C76CC">
      <w:pPr>
        <w:pStyle w:val="Akapitzlist"/>
        <w:numPr>
          <w:ilvl w:val="0"/>
          <w:numId w:val="16"/>
        </w:numPr>
        <w:rPr>
          <w:rFonts w:cs="Times New Roman"/>
        </w:rPr>
      </w:pPr>
      <w:r w:rsidRPr="00C9720F">
        <w:rPr>
          <w:rFonts w:cs="Times New Roman"/>
        </w:rPr>
        <w:lastRenderedPageBreak/>
        <w:t>Wszelkie miejsca w ofercie, w których Wykonawca naniósł poprawki lub zmiany wpisywanej przez siebie treści, muszą być parafowane przez osobę (osoby) podpisującą (podpisujące) ofertę.</w:t>
      </w:r>
    </w:p>
    <w:p w14:paraId="5B372D05" w14:textId="77777777" w:rsidR="000F57DC" w:rsidRPr="00C9720F" w:rsidRDefault="000F57DC" w:rsidP="000C76CC">
      <w:pPr>
        <w:pStyle w:val="Akapitzlist"/>
        <w:numPr>
          <w:ilvl w:val="0"/>
          <w:numId w:val="16"/>
        </w:numPr>
        <w:rPr>
          <w:rFonts w:cs="Times New Roman"/>
        </w:rPr>
      </w:pPr>
      <w:r w:rsidRPr="00C9720F">
        <w:rPr>
          <w:rFonts w:cs="Times New Roman"/>
        </w:rPr>
        <w:t>Zamawiający zaleca, aby informacje zastrzeżone, jako tajemnica przedsiębiorstwa były przez Wykonawcę stosownie oznakowane i oddzielone od pozostałych jawnych elementów oferty.</w:t>
      </w:r>
    </w:p>
    <w:p w14:paraId="6EC70383" w14:textId="3D4830AC" w:rsidR="000F57DC" w:rsidRPr="00C9720F" w:rsidRDefault="00CF49B8" w:rsidP="000F57DC">
      <w:pPr>
        <w:pStyle w:val="Nagwek1"/>
        <w:rPr>
          <w:rFonts w:cs="Times New Roman"/>
          <w:b w:val="0"/>
          <w:szCs w:val="22"/>
        </w:rPr>
      </w:pPr>
      <w:bookmarkStart w:id="58" w:name="_Toc504640474"/>
      <w:bookmarkStart w:id="59" w:name="_Toc515875836"/>
      <w:r>
        <w:rPr>
          <w:rFonts w:cs="Times New Roman"/>
          <w:szCs w:val="22"/>
        </w:rPr>
        <w:t xml:space="preserve">VIII. </w:t>
      </w:r>
      <w:r w:rsidR="000F57DC" w:rsidRPr="00C9720F">
        <w:rPr>
          <w:rFonts w:cs="Times New Roman"/>
          <w:szCs w:val="22"/>
        </w:rPr>
        <w:t>Miejsce oraz termin składania i otwarcia ofert</w:t>
      </w:r>
      <w:bookmarkEnd w:id="58"/>
      <w:bookmarkEnd w:id="59"/>
    </w:p>
    <w:p w14:paraId="63DEAB9A" w14:textId="23B12F7B" w:rsidR="000F57DC" w:rsidRPr="00C9720F" w:rsidRDefault="000F57DC" w:rsidP="000F57DC">
      <w:pPr>
        <w:pStyle w:val="Nagwek2"/>
        <w:rPr>
          <w:rFonts w:cs="Times New Roman"/>
          <w:szCs w:val="22"/>
        </w:rPr>
      </w:pPr>
      <w:bookmarkStart w:id="60" w:name="_Toc504640475"/>
      <w:bookmarkStart w:id="61" w:name="_Toc515875837"/>
      <w:r w:rsidRPr="00C9720F">
        <w:rPr>
          <w:rFonts w:cs="Times New Roman"/>
          <w:szCs w:val="22"/>
        </w:rPr>
        <w:t>1. Miejsce oraz termin składania ofert</w:t>
      </w:r>
      <w:bookmarkEnd w:id="60"/>
      <w:bookmarkEnd w:id="61"/>
    </w:p>
    <w:p w14:paraId="706A2C40" w14:textId="3A326DFB" w:rsidR="000F57DC" w:rsidRPr="00C9720F" w:rsidRDefault="000F57DC" w:rsidP="000C76CC">
      <w:pPr>
        <w:pStyle w:val="Akapitzlist"/>
        <w:numPr>
          <w:ilvl w:val="0"/>
          <w:numId w:val="17"/>
        </w:numPr>
        <w:rPr>
          <w:rFonts w:cs="Times New Roman"/>
        </w:rPr>
      </w:pPr>
      <w:r w:rsidRPr="00C9720F">
        <w:rPr>
          <w:rFonts w:cs="Times New Roman"/>
        </w:rPr>
        <w:t xml:space="preserve">Ofertę należy złożyć w siedzibie Zamawiającego: w sekretariacie Urzędu Miasta i Gminy Ścinawa, Rynek 17, 59-330 Ścinawa w sekretariacie w nieprzekraczalnym terminie: do </w:t>
      </w:r>
      <w:r w:rsidR="001860EA">
        <w:rPr>
          <w:rFonts w:cs="Times New Roman"/>
          <w:b/>
        </w:rPr>
        <w:t>23</w:t>
      </w:r>
      <w:r w:rsidR="002A4965">
        <w:rPr>
          <w:rFonts w:cs="Times New Roman"/>
          <w:b/>
        </w:rPr>
        <w:t xml:space="preserve"> lipca</w:t>
      </w:r>
      <w:r w:rsidR="00BF5D84">
        <w:rPr>
          <w:rFonts w:cs="Times New Roman"/>
          <w:b/>
        </w:rPr>
        <w:t> </w:t>
      </w:r>
      <w:r w:rsidRPr="00AC478C">
        <w:rPr>
          <w:rFonts w:cs="Times New Roman"/>
          <w:b/>
        </w:rPr>
        <w:t>201</w:t>
      </w:r>
      <w:r w:rsidR="002A4965">
        <w:rPr>
          <w:rFonts w:cs="Times New Roman"/>
          <w:b/>
        </w:rPr>
        <w:t>9</w:t>
      </w:r>
      <w:r w:rsidRPr="00C9720F">
        <w:rPr>
          <w:rFonts w:cs="Times New Roman"/>
          <w:b/>
        </w:rPr>
        <w:t xml:space="preserve"> r. </w:t>
      </w:r>
      <w:r w:rsidRPr="00C9720F">
        <w:rPr>
          <w:rFonts w:cs="Times New Roman"/>
        </w:rPr>
        <w:t>godz.</w:t>
      </w:r>
      <w:r>
        <w:rPr>
          <w:rFonts w:cs="Times New Roman"/>
        </w:rPr>
        <w:t> </w:t>
      </w:r>
      <w:r w:rsidRPr="00C9720F">
        <w:rPr>
          <w:rFonts w:cs="Times New Roman"/>
          <w:b/>
        </w:rPr>
        <w:t>1</w:t>
      </w:r>
      <w:r>
        <w:rPr>
          <w:rFonts w:cs="Times New Roman"/>
          <w:b/>
        </w:rPr>
        <w:t>3</w:t>
      </w:r>
      <w:r w:rsidRPr="00C9720F">
        <w:rPr>
          <w:rFonts w:cs="Times New Roman"/>
          <w:b/>
        </w:rPr>
        <w:t>.00.</w:t>
      </w:r>
    </w:p>
    <w:p w14:paraId="34309660" w14:textId="77777777" w:rsidR="000F57DC" w:rsidRPr="00C9720F" w:rsidRDefault="000F57DC" w:rsidP="000C76CC">
      <w:pPr>
        <w:pStyle w:val="Akapitzlist"/>
        <w:numPr>
          <w:ilvl w:val="0"/>
          <w:numId w:val="17"/>
        </w:numPr>
        <w:rPr>
          <w:rFonts w:cs="Times New Roman"/>
        </w:rPr>
      </w:pPr>
      <w:r w:rsidRPr="00C9720F">
        <w:rPr>
          <w:rFonts w:cs="Times New Roman"/>
        </w:rPr>
        <w:t>Ofertę należy złożyć w nieprzezroczystej, zabezpieczonej przed otwarciem kopercie (paczce). Kopertę (paczkę) zaleca się opisać następująco:</w:t>
      </w:r>
    </w:p>
    <w:p w14:paraId="4705B5EB" w14:textId="77777777" w:rsidR="000F57DC" w:rsidRPr="00A32979" w:rsidRDefault="000F57DC" w:rsidP="000F57DC">
      <w:pPr>
        <w:jc w:val="center"/>
        <w:rPr>
          <w:rFonts w:cs="Times New Roman"/>
        </w:rPr>
      </w:pPr>
      <w:r w:rsidRPr="00C9720F">
        <w:rPr>
          <w:rFonts w:cs="Times New Roman"/>
          <w:b/>
        </w:rPr>
        <w:t>„</w:t>
      </w:r>
      <w:r w:rsidRPr="00A32979">
        <w:rPr>
          <w:rFonts w:cs="Times New Roman"/>
          <w:b/>
        </w:rPr>
        <w:t>Oferta przetargowa na:</w:t>
      </w:r>
    </w:p>
    <w:p w14:paraId="3CCFB888" w14:textId="77777777" w:rsidR="00A32979" w:rsidRPr="00A32979" w:rsidRDefault="00A32979" w:rsidP="00A32979">
      <w:pPr>
        <w:jc w:val="center"/>
        <w:rPr>
          <w:rFonts w:cs="Times New Roman"/>
          <w:b/>
          <w:color w:val="00000A"/>
          <w:kern w:val="3"/>
          <w:lang w:bidi="hi-IN"/>
        </w:rPr>
      </w:pPr>
      <w:r w:rsidRPr="00A32979">
        <w:rPr>
          <w:rFonts w:cs="Times New Roman"/>
          <w:b/>
          <w:color w:val="00000A"/>
          <w:kern w:val="3"/>
          <w:lang w:bidi="hi-IN"/>
        </w:rPr>
        <w:t>Usługa polegająca na dostawie, uruchomieniu oraz zarządzaniu i kompleksowej obsłudze ścinawskiego roweru miejskiego</w:t>
      </w:r>
    </w:p>
    <w:p w14:paraId="241BC88F" w14:textId="6A064D3A" w:rsidR="000F57DC" w:rsidRPr="00C9720F" w:rsidRDefault="000F57DC" w:rsidP="000F57DC">
      <w:pPr>
        <w:jc w:val="center"/>
        <w:rPr>
          <w:rFonts w:cs="Times New Roman"/>
        </w:rPr>
      </w:pPr>
      <w:r w:rsidRPr="00A32979">
        <w:rPr>
          <w:rFonts w:cs="Times New Roman"/>
          <w:b/>
        </w:rPr>
        <w:t>Nie otwierać przed dniem</w:t>
      </w:r>
      <w:r w:rsidRPr="00C9720F">
        <w:rPr>
          <w:rFonts w:cs="Times New Roman"/>
          <w:b/>
        </w:rPr>
        <w:t xml:space="preserve"> </w:t>
      </w:r>
      <w:r w:rsidR="001860EA">
        <w:rPr>
          <w:rFonts w:cs="Times New Roman"/>
          <w:b/>
        </w:rPr>
        <w:t>23</w:t>
      </w:r>
      <w:r w:rsidR="00954F5A" w:rsidRPr="00954F5A">
        <w:rPr>
          <w:rFonts w:cs="Times New Roman"/>
          <w:b/>
        </w:rPr>
        <w:t xml:space="preserve"> </w:t>
      </w:r>
      <w:r w:rsidR="002A4965">
        <w:rPr>
          <w:rFonts w:cs="Times New Roman"/>
          <w:b/>
        </w:rPr>
        <w:t>lipca</w:t>
      </w:r>
      <w:r>
        <w:rPr>
          <w:rFonts w:cs="Times New Roman"/>
          <w:b/>
        </w:rPr>
        <w:t xml:space="preserve"> 2018 </w:t>
      </w:r>
      <w:r w:rsidRPr="00C9720F">
        <w:rPr>
          <w:rFonts w:cs="Times New Roman"/>
          <w:b/>
        </w:rPr>
        <w:t>r. godz. 1</w:t>
      </w:r>
      <w:r>
        <w:rPr>
          <w:rFonts w:cs="Times New Roman"/>
          <w:b/>
        </w:rPr>
        <w:t>3</w:t>
      </w:r>
      <w:r w:rsidRPr="00C9720F">
        <w:rPr>
          <w:rFonts w:cs="Times New Roman"/>
          <w:b/>
        </w:rPr>
        <w:t>.30”</w:t>
      </w:r>
    </w:p>
    <w:p w14:paraId="58E9CC32" w14:textId="77777777" w:rsidR="000F57DC" w:rsidRPr="00C9720F" w:rsidRDefault="000F57DC" w:rsidP="000C76CC">
      <w:pPr>
        <w:pStyle w:val="Akapitzlist"/>
        <w:numPr>
          <w:ilvl w:val="0"/>
          <w:numId w:val="17"/>
        </w:numPr>
        <w:rPr>
          <w:rFonts w:cs="Times New Roman"/>
        </w:rPr>
      </w:pPr>
      <w:r w:rsidRPr="00C9720F">
        <w:rPr>
          <w:rFonts w:cs="Times New Roman"/>
        </w:rPr>
        <w:t>Na kopercie (paczce) oprócz opisu jw. prosimy umieścić nazwę i adres Wykonawcy.</w:t>
      </w:r>
    </w:p>
    <w:p w14:paraId="1C4B877D" w14:textId="77777777" w:rsidR="000F57DC" w:rsidRPr="00C9720F" w:rsidRDefault="000F57DC" w:rsidP="000C76CC">
      <w:pPr>
        <w:pStyle w:val="Akapitzlist"/>
        <w:numPr>
          <w:ilvl w:val="0"/>
          <w:numId w:val="17"/>
        </w:numPr>
        <w:rPr>
          <w:rFonts w:cs="Times New Roman"/>
        </w:rPr>
      </w:pPr>
      <w:r w:rsidRPr="00C9720F">
        <w:rPr>
          <w:rFonts w:cs="Times New Roman"/>
        </w:rPr>
        <w:t>W związku z tym, że oferty mogą zostać złożone jedynie po sprawdzeniu przez Wykonawcę dokumentów niezbędnych do realizacji zamówienia, Zamawiający wyznaczył termin składania ofert z</w:t>
      </w:r>
      <w:r>
        <w:rPr>
          <w:rFonts w:cs="Times New Roman"/>
        </w:rPr>
        <w:t> </w:t>
      </w:r>
      <w:r w:rsidRPr="00C9720F">
        <w:rPr>
          <w:rFonts w:cs="Times New Roman"/>
        </w:rPr>
        <w:t>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p w14:paraId="18997A6A" w14:textId="43DFBD85" w:rsidR="000F57DC" w:rsidRPr="00C9720F" w:rsidRDefault="00CF49B8" w:rsidP="000F57DC">
      <w:pPr>
        <w:pStyle w:val="Nagwek2"/>
        <w:rPr>
          <w:rFonts w:cs="Times New Roman"/>
          <w:szCs w:val="22"/>
        </w:rPr>
      </w:pPr>
      <w:bookmarkStart w:id="62" w:name="_Toc504640476"/>
      <w:bookmarkStart w:id="63" w:name="_Toc515875838"/>
      <w:r>
        <w:rPr>
          <w:rFonts w:cs="Times New Roman"/>
          <w:szCs w:val="22"/>
        </w:rPr>
        <w:t>2.</w:t>
      </w:r>
      <w:r w:rsidR="000F57DC" w:rsidRPr="00C9720F">
        <w:rPr>
          <w:rFonts w:cs="Times New Roman"/>
          <w:szCs w:val="22"/>
        </w:rPr>
        <w:t xml:space="preserve"> Miejsce oraz termin otwarcia ofert</w:t>
      </w:r>
      <w:bookmarkEnd w:id="62"/>
      <w:bookmarkEnd w:id="63"/>
    </w:p>
    <w:p w14:paraId="52F9EA3B" w14:textId="4430BAFD" w:rsidR="000F57DC" w:rsidRPr="00C9720F" w:rsidRDefault="000F57DC" w:rsidP="000F57DC">
      <w:pPr>
        <w:rPr>
          <w:rFonts w:cs="Times New Roman"/>
        </w:rPr>
      </w:pPr>
      <w:r w:rsidRPr="00C9720F">
        <w:rPr>
          <w:rFonts w:cs="Times New Roman"/>
        </w:rPr>
        <w:t xml:space="preserve">Otwarcie ofert nastąpi w siedzibie Zamawiającego: w pokoju nr 20 (II piętro) Urzędu Miasta i Gminy Ścinawa, Rynek 17, 59-330 Ścinawa  </w:t>
      </w:r>
      <w:r w:rsidRPr="00AC478C">
        <w:rPr>
          <w:rFonts w:cs="Times New Roman"/>
        </w:rPr>
        <w:t xml:space="preserve">w </w:t>
      </w:r>
      <w:r w:rsidR="001860EA">
        <w:rPr>
          <w:rFonts w:cs="Times New Roman"/>
          <w:b/>
        </w:rPr>
        <w:t>23</w:t>
      </w:r>
      <w:r w:rsidR="00954F5A" w:rsidRPr="00954F5A">
        <w:rPr>
          <w:rFonts w:cs="Times New Roman"/>
          <w:b/>
        </w:rPr>
        <w:t xml:space="preserve"> </w:t>
      </w:r>
      <w:r w:rsidR="002A4965">
        <w:rPr>
          <w:rFonts w:cs="Times New Roman"/>
          <w:b/>
        </w:rPr>
        <w:t>lipca</w:t>
      </w:r>
      <w:r w:rsidRPr="00AC478C">
        <w:rPr>
          <w:rFonts w:cs="Times New Roman"/>
          <w:b/>
        </w:rPr>
        <w:t xml:space="preserve"> 2018</w:t>
      </w:r>
      <w:r w:rsidRPr="00C9720F">
        <w:rPr>
          <w:rFonts w:cs="Times New Roman"/>
          <w:b/>
        </w:rPr>
        <w:t xml:space="preserve"> r. </w:t>
      </w:r>
      <w:r w:rsidRPr="00C9720F">
        <w:rPr>
          <w:rFonts w:cs="Times New Roman"/>
        </w:rPr>
        <w:t xml:space="preserve">godz. </w:t>
      </w:r>
      <w:r w:rsidRPr="00C9720F">
        <w:rPr>
          <w:rFonts w:cs="Times New Roman"/>
          <w:b/>
        </w:rPr>
        <w:t>1</w:t>
      </w:r>
      <w:r>
        <w:rPr>
          <w:rFonts w:cs="Times New Roman"/>
          <w:b/>
        </w:rPr>
        <w:t>3</w:t>
      </w:r>
      <w:r w:rsidRPr="00C9720F">
        <w:rPr>
          <w:rFonts w:cs="Times New Roman"/>
          <w:b/>
        </w:rPr>
        <w:t>.30</w:t>
      </w:r>
      <w:r w:rsidRPr="00C9720F">
        <w:rPr>
          <w:rFonts w:cs="Times New Roman"/>
        </w:rPr>
        <w:t>.</w:t>
      </w:r>
    </w:p>
    <w:p w14:paraId="589BBC56" w14:textId="3109F5FE" w:rsidR="000F57DC" w:rsidRPr="00C9720F" w:rsidRDefault="00CF49B8" w:rsidP="000F57DC">
      <w:pPr>
        <w:pStyle w:val="Nagwek1"/>
        <w:rPr>
          <w:rFonts w:cs="Times New Roman"/>
          <w:b w:val="0"/>
          <w:szCs w:val="22"/>
        </w:rPr>
      </w:pPr>
      <w:bookmarkStart w:id="64" w:name="_Toc504640477"/>
      <w:bookmarkStart w:id="65" w:name="_Toc515875839"/>
      <w:r>
        <w:rPr>
          <w:rFonts w:cs="Times New Roman"/>
          <w:szCs w:val="22"/>
        </w:rPr>
        <w:t>IX.</w:t>
      </w:r>
      <w:r w:rsidR="000F57DC" w:rsidRPr="00C9720F">
        <w:rPr>
          <w:rFonts w:cs="Times New Roman"/>
          <w:szCs w:val="22"/>
        </w:rPr>
        <w:t xml:space="preserve"> Opis sposobu obliczenia ceny</w:t>
      </w:r>
      <w:bookmarkEnd w:id="64"/>
      <w:bookmarkEnd w:id="65"/>
    </w:p>
    <w:p w14:paraId="69952673" w14:textId="4147B0B9" w:rsidR="000F57DC" w:rsidRPr="00C9720F" w:rsidRDefault="000F57DC" w:rsidP="000C76CC">
      <w:pPr>
        <w:pStyle w:val="Akapitzlist"/>
        <w:numPr>
          <w:ilvl w:val="0"/>
          <w:numId w:val="18"/>
        </w:numPr>
        <w:rPr>
          <w:rFonts w:cs="Times New Roman"/>
        </w:rPr>
      </w:pPr>
      <w:r w:rsidRPr="00C9720F">
        <w:rPr>
          <w:rFonts w:cs="Times New Roman"/>
        </w:rPr>
        <w:t>Przygotowując ofertę Wykonawcy mają obowiązek zapoznać się ze specyfikacją istotnych warunków zamówienia</w:t>
      </w:r>
      <w:r w:rsidR="00181D64">
        <w:rPr>
          <w:rFonts w:cs="Times New Roman"/>
        </w:rPr>
        <w:t xml:space="preserve"> wraz z wszystkimi załącznikami</w:t>
      </w:r>
      <w:r w:rsidRPr="00C9720F">
        <w:rPr>
          <w:rFonts w:cs="Times New Roman"/>
        </w:rPr>
        <w:t xml:space="preserve">. </w:t>
      </w:r>
    </w:p>
    <w:p w14:paraId="19F1099C" w14:textId="77777777" w:rsidR="000F57DC" w:rsidRPr="00C9720F" w:rsidRDefault="000F57DC" w:rsidP="000C76CC">
      <w:pPr>
        <w:pStyle w:val="Akapitzlist"/>
        <w:numPr>
          <w:ilvl w:val="0"/>
          <w:numId w:val="18"/>
        </w:numPr>
        <w:rPr>
          <w:rFonts w:cs="Times New Roman"/>
        </w:rPr>
      </w:pPr>
      <w:r w:rsidRPr="00C9720F">
        <w:rPr>
          <w:rFonts w:cs="Times New Roman"/>
        </w:rPr>
        <w:t>Cena oferty muszą być liczone i podawane z dokładnością do dwóch miejsc po przecinku.</w:t>
      </w:r>
    </w:p>
    <w:p w14:paraId="4F0A5480" w14:textId="77777777" w:rsidR="000F57DC" w:rsidRPr="00C9720F" w:rsidRDefault="000F57DC" w:rsidP="000C76CC">
      <w:pPr>
        <w:pStyle w:val="Akapitzlist"/>
        <w:numPr>
          <w:ilvl w:val="0"/>
          <w:numId w:val="18"/>
        </w:numPr>
        <w:rPr>
          <w:rFonts w:cs="Times New Roman"/>
        </w:rPr>
      </w:pPr>
      <w:r w:rsidRPr="00C9720F">
        <w:rPr>
          <w:rFonts w:cs="Times New Roman"/>
        </w:rPr>
        <w:t>Cenę ryczałtową oferty należy podać w złotych polskich.</w:t>
      </w:r>
    </w:p>
    <w:p w14:paraId="5A58A07E" w14:textId="77777777" w:rsidR="000F57DC" w:rsidRPr="00C9720F" w:rsidRDefault="000F57DC" w:rsidP="000C76CC">
      <w:pPr>
        <w:pStyle w:val="Akapitzlist"/>
        <w:numPr>
          <w:ilvl w:val="0"/>
          <w:numId w:val="18"/>
        </w:numPr>
        <w:rPr>
          <w:rFonts w:cs="Times New Roman"/>
        </w:rPr>
      </w:pPr>
      <w:r w:rsidRPr="00C9720F">
        <w:rPr>
          <w:rFonts w:cs="Times New Roman"/>
        </w:rPr>
        <w:t>Dla potrzeb oceny i porównania ofert Wykonawcy winni naliczyć podatek VAT, zgodnie z przepisami prawa polskiego dotyczącymi stawek VAT na dzień składania ofert.</w:t>
      </w:r>
    </w:p>
    <w:p w14:paraId="1511F47E" w14:textId="77777777" w:rsidR="000F57DC" w:rsidRPr="00C9720F" w:rsidRDefault="000F57DC" w:rsidP="000C76CC">
      <w:pPr>
        <w:pStyle w:val="Akapitzlist"/>
        <w:numPr>
          <w:ilvl w:val="0"/>
          <w:numId w:val="18"/>
        </w:numPr>
        <w:rPr>
          <w:rFonts w:cs="Times New Roman"/>
        </w:rPr>
      </w:pPr>
      <w:r w:rsidRPr="00C9720F">
        <w:rPr>
          <w:rFonts w:cs="Times New Roman"/>
        </w:rPr>
        <w:t xml:space="preserve">Jeżeli złożono ofertę, której wybór prowadziłby do powstania u Zamawiającego obowiązku podatkowego zgodnie z przepisami o podatku od towarów i usług, Zamawiający w celu oceny </w:t>
      </w:r>
      <w:r w:rsidRPr="00C9720F">
        <w:rPr>
          <w:rFonts w:cs="Times New Roman"/>
        </w:rPr>
        <w:lastRenderedPageBreak/>
        <w:t>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CDD3CC5" w14:textId="77777777" w:rsidR="000F57DC" w:rsidRPr="00C9720F" w:rsidRDefault="000F57DC" w:rsidP="000C76CC">
      <w:pPr>
        <w:pStyle w:val="Akapitzlist"/>
        <w:numPr>
          <w:ilvl w:val="0"/>
          <w:numId w:val="18"/>
        </w:numPr>
        <w:rPr>
          <w:rFonts w:cs="Times New Roman"/>
        </w:rPr>
      </w:pPr>
      <w:r w:rsidRPr="00C9720F">
        <w:rPr>
          <w:rFonts w:cs="Times New Roman"/>
        </w:rPr>
        <w:t>Wszelkie płatności związane z realizacją zamówienia publicznego dokonywane będą w złotych polskich.</w:t>
      </w:r>
    </w:p>
    <w:p w14:paraId="7E7137D7" w14:textId="77777777" w:rsidR="000F57DC" w:rsidRPr="00C9720F" w:rsidRDefault="000F57DC" w:rsidP="000C76CC">
      <w:pPr>
        <w:pStyle w:val="Akapitzlist"/>
        <w:numPr>
          <w:ilvl w:val="0"/>
          <w:numId w:val="18"/>
        </w:numPr>
        <w:rPr>
          <w:rFonts w:cs="Times New Roman"/>
        </w:rPr>
      </w:pPr>
      <w:r w:rsidRPr="00C9720F">
        <w:rPr>
          <w:rFonts w:cs="Times New Roman"/>
        </w:rPr>
        <w:t>Nie przewiduje się zmiany ceny, tzn. wskazana cena ryczałtowa będzie wartością stałą, w okresie realizacji przedmiotu zamówienia za całość przedmiotu zamówienia i nie podlegającą zmianie, z</w:t>
      </w:r>
      <w:r>
        <w:rPr>
          <w:rFonts w:cs="Times New Roman"/>
        </w:rPr>
        <w:t> </w:t>
      </w:r>
      <w:r w:rsidRPr="00C9720F">
        <w:rPr>
          <w:rFonts w:cs="Times New Roman"/>
        </w:rPr>
        <w:t>wyjątkiem ewentualnych przypadków wskazanych w umowie.</w:t>
      </w:r>
    </w:p>
    <w:p w14:paraId="5878310F" w14:textId="77777777" w:rsidR="000F57DC" w:rsidRPr="00C9720F" w:rsidRDefault="000F57DC" w:rsidP="000C76CC">
      <w:pPr>
        <w:pStyle w:val="Akapitzlist"/>
        <w:numPr>
          <w:ilvl w:val="0"/>
          <w:numId w:val="18"/>
        </w:numPr>
        <w:rPr>
          <w:rFonts w:cs="Times New Roman"/>
        </w:rPr>
      </w:pPr>
      <w:r w:rsidRPr="00C9720F">
        <w:rPr>
          <w:rFonts w:cs="Times New Roman"/>
        </w:rPr>
        <w:t>Cena podana przez Wykonawcę w formularzu ofertowym jest ceną ryczałtową za realizację przedmiotu zamówienia, tzn. jest stała, jednoznaczna i ostateczna, zgodnie z art. 632 ustawy z dnia 23 kwietnia 1964</w:t>
      </w:r>
      <w:r>
        <w:rPr>
          <w:rFonts w:cs="Times New Roman"/>
        </w:rPr>
        <w:t> </w:t>
      </w:r>
      <w:r w:rsidRPr="00C9720F">
        <w:rPr>
          <w:rFonts w:cs="Times New Roman"/>
        </w:rPr>
        <w:t>r. Kodeks cywilny.</w:t>
      </w:r>
    </w:p>
    <w:p w14:paraId="70C9A00D" w14:textId="0550479A" w:rsidR="000F57DC" w:rsidRPr="00C9720F" w:rsidRDefault="00CF49B8" w:rsidP="000F57DC">
      <w:pPr>
        <w:pStyle w:val="Nagwek1"/>
        <w:rPr>
          <w:rFonts w:cs="Times New Roman"/>
          <w:b w:val="0"/>
          <w:szCs w:val="22"/>
        </w:rPr>
      </w:pPr>
      <w:bookmarkStart w:id="66" w:name="_Toc504640478"/>
      <w:bookmarkStart w:id="67" w:name="_Toc515875840"/>
      <w:r>
        <w:rPr>
          <w:rFonts w:cs="Times New Roman"/>
          <w:szCs w:val="22"/>
        </w:rPr>
        <w:t>X.</w:t>
      </w:r>
      <w:r w:rsidR="000F57DC" w:rsidRPr="00C9720F">
        <w:rPr>
          <w:rFonts w:cs="Times New Roman"/>
          <w:szCs w:val="22"/>
        </w:rPr>
        <w:t xml:space="preserve"> Opis kryteriów, którymi zamawiający będzie się kierował przy wyborze oferty, wraz z podaniem znaczenia tych kryteriów i sposobu oceny ofert</w:t>
      </w:r>
      <w:bookmarkEnd w:id="66"/>
      <w:bookmarkEnd w:id="67"/>
    </w:p>
    <w:p w14:paraId="020DF7F4" w14:textId="5FF2FC4E" w:rsidR="000F57DC" w:rsidRDefault="000F57DC" w:rsidP="000C76CC">
      <w:pPr>
        <w:pStyle w:val="Akapitzlist"/>
        <w:numPr>
          <w:ilvl w:val="0"/>
          <w:numId w:val="19"/>
        </w:numPr>
        <w:rPr>
          <w:rFonts w:cs="Times New Roman"/>
          <w:noProof/>
        </w:rPr>
      </w:pPr>
      <w:r w:rsidRPr="00C9720F">
        <w:rPr>
          <w:rFonts w:cs="Times New Roman"/>
          <w:noProof/>
        </w:rPr>
        <w:t xml:space="preserve">Oferty zostaną ocenione przez Zamawiającego </w:t>
      </w:r>
      <w:r>
        <w:rPr>
          <w:rFonts w:cs="Times New Roman"/>
          <w:noProof/>
        </w:rPr>
        <w:t xml:space="preserve">osobno dla </w:t>
      </w:r>
      <w:r w:rsidR="007A16EC">
        <w:rPr>
          <w:rFonts w:cs="Times New Roman"/>
          <w:noProof/>
        </w:rPr>
        <w:t xml:space="preserve">każdej części zamówienia </w:t>
      </w:r>
      <w:r w:rsidRPr="00C9720F">
        <w:rPr>
          <w:rFonts w:cs="Times New Roman"/>
          <w:noProof/>
        </w:rPr>
        <w:t>w oparciu o</w:t>
      </w:r>
      <w:r w:rsidR="004C2ABF">
        <w:rPr>
          <w:rFonts w:cs="Times New Roman"/>
          <w:noProof/>
        </w:rPr>
        <w:t> </w:t>
      </w:r>
      <w:r w:rsidRPr="00C9720F">
        <w:rPr>
          <w:rFonts w:cs="Times New Roman"/>
          <w:noProof/>
        </w:rPr>
        <w:t>następujące kryteria i ich znaczenie:</w:t>
      </w:r>
    </w:p>
    <w:p w14:paraId="07C6283D" w14:textId="77777777" w:rsidR="00954F5A" w:rsidRPr="00C9720F" w:rsidRDefault="00954F5A" w:rsidP="00954F5A">
      <w:pPr>
        <w:pStyle w:val="Akapitzlist"/>
        <w:rPr>
          <w:rFonts w:cs="Times New Roman"/>
          <w:noProof/>
        </w:rPr>
      </w:pPr>
    </w:p>
    <w:tbl>
      <w:tblPr>
        <w:tblStyle w:val="Tabelasiatki5ciemnaakcent1"/>
        <w:tblW w:w="8288" w:type="dxa"/>
        <w:tblInd w:w="784" w:type="dxa"/>
        <w:tblLook w:val="04A0" w:firstRow="1" w:lastRow="0" w:firstColumn="1" w:lastColumn="0" w:noHBand="0" w:noVBand="1"/>
      </w:tblPr>
      <w:tblGrid>
        <w:gridCol w:w="541"/>
        <w:gridCol w:w="2364"/>
        <w:gridCol w:w="2686"/>
        <w:gridCol w:w="2697"/>
      </w:tblGrid>
      <w:tr w:rsidR="000F57DC" w:rsidRPr="00C9720F" w14:paraId="07E9ADCB" w14:textId="77777777" w:rsidTr="000F5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6CEE0E66" w14:textId="77777777" w:rsidR="000F57DC" w:rsidRPr="00554FA3" w:rsidRDefault="000F57DC" w:rsidP="000F57DC">
            <w:pPr>
              <w:pStyle w:val="Akapitzlist"/>
              <w:ind w:left="0"/>
              <w:jc w:val="center"/>
              <w:rPr>
                <w:rFonts w:eastAsia="Times New Roman" w:cs="Times New Roman"/>
                <w:noProof/>
                <w:color w:val="auto"/>
              </w:rPr>
            </w:pPr>
            <w:r w:rsidRPr="00554FA3">
              <w:rPr>
                <w:rFonts w:eastAsia="Times New Roman" w:cs="Times New Roman"/>
                <w:noProof/>
                <w:color w:val="auto"/>
              </w:rPr>
              <w:t>Lp.</w:t>
            </w:r>
          </w:p>
        </w:tc>
        <w:tc>
          <w:tcPr>
            <w:tcW w:w="2434" w:type="dxa"/>
            <w:vAlign w:val="center"/>
          </w:tcPr>
          <w:p w14:paraId="03AB5932" w14:textId="77777777" w:rsidR="000F57DC" w:rsidRPr="00554FA3" w:rsidRDefault="000F57DC" w:rsidP="000F57DC">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Kryterium</w:t>
            </w:r>
          </w:p>
        </w:tc>
        <w:tc>
          <w:tcPr>
            <w:tcW w:w="2806" w:type="dxa"/>
            <w:vAlign w:val="center"/>
          </w:tcPr>
          <w:p w14:paraId="5F897A33" w14:textId="77777777" w:rsidR="000F57DC" w:rsidRPr="00554FA3" w:rsidRDefault="000F57DC" w:rsidP="000F57DC">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Znaczenie procentowe kryterium</w:t>
            </w:r>
          </w:p>
        </w:tc>
        <w:tc>
          <w:tcPr>
            <w:tcW w:w="2806" w:type="dxa"/>
            <w:vAlign w:val="center"/>
          </w:tcPr>
          <w:p w14:paraId="3821E8B8" w14:textId="77777777" w:rsidR="000F57DC" w:rsidRPr="00554FA3" w:rsidRDefault="000F57DC" w:rsidP="000F57DC">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Maksymalna liczba punktów jaką może otrzymać oferta</w:t>
            </w:r>
          </w:p>
        </w:tc>
      </w:tr>
      <w:tr w:rsidR="000F57DC" w:rsidRPr="00C9720F" w14:paraId="0A9AB3A1" w14:textId="77777777" w:rsidTr="000F5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2ABCFB25" w14:textId="77777777" w:rsidR="000F57DC" w:rsidRPr="00554FA3" w:rsidRDefault="000F57DC" w:rsidP="000F57DC">
            <w:pPr>
              <w:pStyle w:val="Akapitzlist"/>
              <w:ind w:left="0"/>
              <w:jc w:val="center"/>
              <w:rPr>
                <w:rFonts w:eastAsia="Times New Roman" w:cs="Times New Roman"/>
                <w:noProof/>
                <w:color w:val="auto"/>
              </w:rPr>
            </w:pPr>
            <w:r w:rsidRPr="00554FA3">
              <w:rPr>
                <w:rFonts w:eastAsia="Times New Roman" w:cs="Times New Roman"/>
                <w:noProof/>
                <w:color w:val="auto"/>
              </w:rPr>
              <w:t>1.</w:t>
            </w:r>
          </w:p>
        </w:tc>
        <w:tc>
          <w:tcPr>
            <w:tcW w:w="2434" w:type="dxa"/>
            <w:vAlign w:val="center"/>
          </w:tcPr>
          <w:p w14:paraId="2EFB8F56" w14:textId="77777777" w:rsidR="000F57DC" w:rsidRPr="00554FA3" w:rsidRDefault="000F57DC" w:rsidP="000F57DC">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Cena brutto</w:t>
            </w:r>
          </w:p>
        </w:tc>
        <w:tc>
          <w:tcPr>
            <w:tcW w:w="2806" w:type="dxa"/>
            <w:vAlign w:val="center"/>
          </w:tcPr>
          <w:p w14:paraId="03B6A85E" w14:textId="77777777" w:rsidR="000F57DC" w:rsidRPr="00554FA3" w:rsidRDefault="000F57DC" w:rsidP="000F57DC">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w:t>
            </w:r>
          </w:p>
        </w:tc>
        <w:tc>
          <w:tcPr>
            <w:tcW w:w="2806" w:type="dxa"/>
            <w:vAlign w:val="center"/>
          </w:tcPr>
          <w:p w14:paraId="1165D4A0" w14:textId="77777777" w:rsidR="000F57DC" w:rsidRPr="00554FA3" w:rsidRDefault="000F57DC" w:rsidP="000F57DC">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pkt</w:t>
            </w:r>
          </w:p>
        </w:tc>
      </w:tr>
      <w:tr w:rsidR="000F57DC" w:rsidRPr="00C9720F" w14:paraId="3C74870D" w14:textId="77777777" w:rsidTr="000F57DC">
        <w:trPr>
          <w:trHeight w:val="237"/>
        </w:trPr>
        <w:tc>
          <w:tcPr>
            <w:cnfStyle w:val="001000000000" w:firstRow="0" w:lastRow="0" w:firstColumn="1" w:lastColumn="0" w:oddVBand="0" w:evenVBand="0" w:oddHBand="0" w:evenHBand="0" w:firstRowFirstColumn="0" w:firstRowLastColumn="0" w:lastRowFirstColumn="0" w:lastRowLastColumn="0"/>
            <w:tcW w:w="242" w:type="dxa"/>
            <w:vAlign w:val="center"/>
          </w:tcPr>
          <w:p w14:paraId="6BE9CF1F" w14:textId="77777777" w:rsidR="000F57DC" w:rsidRPr="00554FA3" w:rsidRDefault="000F57DC" w:rsidP="000F57DC">
            <w:pPr>
              <w:pStyle w:val="Akapitzlist"/>
              <w:ind w:left="0"/>
              <w:jc w:val="center"/>
              <w:rPr>
                <w:rFonts w:eastAsia="Times New Roman" w:cs="Times New Roman"/>
                <w:noProof/>
                <w:color w:val="auto"/>
              </w:rPr>
            </w:pPr>
            <w:r w:rsidRPr="00554FA3">
              <w:rPr>
                <w:rFonts w:eastAsia="Times New Roman" w:cs="Times New Roman"/>
                <w:noProof/>
                <w:color w:val="auto"/>
              </w:rPr>
              <w:t>2.</w:t>
            </w:r>
          </w:p>
        </w:tc>
        <w:tc>
          <w:tcPr>
            <w:tcW w:w="2434" w:type="dxa"/>
            <w:vAlign w:val="center"/>
          </w:tcPr>
          <w:p w14:paraId="03BBDBD7" w14:textId="77777777" w:rsidR="000F57DC" w:rsidRPr="00554FA3" w:rsidRDefault="000F57DC" w:rsidP="000F57DC">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Termin płatności wynagrodzenia</w:t>
            </w:r>
          </w:p>
        </w:tc>
        <w:tc>
          <w:tcPr>
            <w:tcW w:w="2806" w:type="dxa"/>
            <w:vAlign w:val="center"/>
          </w:tcPr>
          <w:p w14:paraId="58ED7915" w14:textId="77777777" w:rsidR="000F57DC" w:rsidRPr="00554FA3" w:rsidRDefault="000F57DC" w:rsidP="000F57DC">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w:t>
            </w:r>
          </w:p>
        </w:tc>
        <w:tc>
          <w:tcPr>
            <w:tcW w:w="2806" w:type="dxa"/>
            <w:vAlign w:val="center"/>
          </w:tcPr>
          <w:p w14:paraId="294AFA64" w14:textId="77777777" w:rsidR="000F57DC" w:rsidRPr="00554FA3" w:rsidRDefault="000F57DC" w:rsidP="000F57DC">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pkt</w:t>
            </w:r>
          </w:p>
        </w:tc>
      </w:tr>
    </w:tbl>
    <w:p w14:paraId="5D6DC474" w14:textId="77777777" w:rsidR="000F57DC" w:rsidRPr="00C9720F" w:rsidRDefault="000F57DC" w:rsidP="000F57DC">
      <w:pPr>
        <w:rPr>
          <w:rFonts w:eastAsia="Times New Roman" w:cs="Times New Roman"/>
          <w:noProof/>
        </w:rPr>
      </w:pPr>
    </w:p>
    <w:p w14:paraId="571681F6" w14:textId="77777777" w:rsidR="000F57DC" w:rsidRPr="00C9720F" w:rsidRDefault="000F57DC" w:rsidP="000C76CC">
      <w:pPr>
        <w:pStyle w:val="Akapitzlist"/>
        <w:numPr>
          <w:ilvl w:val="0"/>
          <w:numId w:val="19"/>
        </w:numPr>
        <w:rPr>
          <w:rFonts w:cs="Times New Roman"/>
          <w:b/>
          <w:noProof/>
        </w:rPr>
      </w:pPr>
      <w:r w:rsidRPr="00C9720F">
        <w:rPr>
          <w:rFonts w:cs="Times New Roman"/>
          <w:b/>
          <w:noProof/>
        </w:rPr>
        <w:t>Zasady oceny kryterium „cena</w:t>
      </w:r>
      <w:r>
        <w:rPr>
          <w:rFonts w:cs="Times New Roman"/>
          <w:b/>
          <w:noProof/>
        </w:rPr>
        <w:t xml:space="preserve"> brutto</w:t>
      </w:r>
      <w:r w:rsidRPr="00C9720F">
        <w:rPr>
          <w:rFonts w:cs="Times New Roman"/>
          <w:b/>
          <w:noProof/>
        </w:rPr>
        <w:t>”:</w:t>
      </w:r>
    </w:p>
    <w:p w14:paraId="1584A2D2" w14:textId="77777777" w:rsidR="000F57DC" w:rsidRPr="00C9720F" w:rsidRDefault="000F57DC" w:rsidP="000F57DC">
      <w:pPr>
        <w:pStyle w:val="Akapitzlist"/>
        <w:rPr>
          <w:rFonts w:cs="Times New Roman"/>
          <w:noProof/>
        </w:rPr>
      </w:pPr>
      <w:r w:rsidRPr="00C9720F">
        <w:rPr>
          <w:rFonts w:cs="Times New Roman"/>
          <w:noProof/>
        </w:rPr>
        <w:t>W kryterium "Cena</w:t>
      </w:r>
      <w:r>
        <w:rPr>
          <w:rFonts w:cs="Times New Roman"/>
          <w:noProof/>
        </w:rPr>
        <w:t xml:space="preserve"> brutto</w:t>
      </w:r>
      <w:r w:rsidRPr="00C9720F">
        <w:rPr>
          <w:rFonts w:cs="Times New Roman"/>
          <w:noProof/>
        </w:rPr>
        <w:t>" oferta otrzyma zaokrągloną do dwóch miejsc po przecinku ilość punktów wynikającą z działania:</w:t>
      </w:r>
    </w:p>
    <w:p w14:paraId="1C670DB6" w14:textId="77777777" w:rsidR="000F57DC" w:rsidRPr="00C9720F" w:rsidRDefault="000F57DC" w:rsidP="000F57DC">
      <w:pPr>
        <w:pStyle w:val="Akapitzlist"/>
        <w:rPr>
          <w:rFonts w:eastAsiaTheme="minorEastAsia" w:cs="Times New Roman"/>
          <w:b/>
          <w:noProof/>
        </w:rPr>
      </w:pPr>
      <m:oMathPara>
        <m:oMath>
          <m:r>
            <m:rPr>
              <m:sty m:val="bi"/>
            </m:rPr>
            <w:rPr>
              <w:rFonts w:ascii="Cambria Math" w:hAnsi="Cambria Math" w:cs="Times New Roman"/>
              <w:noProof/>
            </w:rPr>
            <m:t>K</m:t>
          </m:r>
          <m:r>
            <m:rPr>
              <m:sty m:val="bi"/>
            </m:rPr>
            <w:rPr>
              <w:rFonts w:ascii="Cambria Math" w:hAnsi="Cambria Math" w:cs="Times New Roman"/>
              <w:noProof/>
            </w:rPr>
            <m:t xml:space="preserve">1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min</m:t>
                  </m:r>
                </m:sub>
              </m:sSub>
            </m:num>
            <m:den>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x</m:t>
                  </m:r>
                </m:sub>
              </m:sSub>
            </m:den>
          </m:f>
          <m:r>
            <m:rPr>
              <m:sty m:val="bi"/>
            </m:rPr>
            <w:rPr>
              <w:rFonts w:ascii="Cambria Math" w:hAnsi="Cambria Math" w:cs="Times New Roman"/>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0F57DC" w:rsidRPr="00C9720F" w14:paraId="288A3CB1" w14:textId="77777777" w:rsidTr="000F57DC">
        <w:tc>
          <w:tcPr>
            <w:tcW w:w="9026" w:type="dxa"/>
          </w:tcPr>
          <w:p w14:paraId="3885B42B" w14:textId="77777777" w:rsidR="000F57DC" w:rsidRPr="00C9720F" w:rsidRDefault="000F57DC" w:rsidP="000F57DC">
            <w:pPr>
              <w:rPr>
                <w:rFonts w:cs="Times New Roman"/>
                <w:noProof/>
              </w:rPr>
            </w:pPr>
            <w:r w:rsidRPr="00C9720F">
              <w:rPr>
                <w:rFonts w:cs="Times New Roman"/>
                <w:noProof/>
              </w:rPr>
              <w:t>gdzie:</w:t>
            </w:r>
          </w:p>
          <w:p w14:paraId="7C5DA02C" w14:textId="77777777" w:rsidR="000F57DC" w:rsidRPr="00C9720F" w:rsidRDefault="000F57DC" w:rsidP="000F57DC">
            <w:pPr>
              <w:rPr>
                <w:rFonts w:cs="Times New Roman"/>
                <w:noProof/>
              </w:rPr>
            </w:pPr>
            <w:r w:rsidRPr="00C9720F">
              <w:rPr>
                <w:rFonts w:cs="Times New Roman"/>
                <w:noProof/>
              </w:rPr>
              <w:t>K1- liczba punktów jaką otrzyma oferta „x” za kryterium „cena</w:t>
            </w:r>
            <w:r>
              <w:rPr>
                <w:rFonts w:cs="Times New Roman"/>
                <w:noProof/>
              </w:rPr>
              <w:t xml:space="preserve"> brutto</w:t>
            </w:r>
            <w:r w:rsidRPr="00C9720F">
              <w:rPr>
                <w:rFonts w:cs="Times New Roman"/>
                <w:noProof/>
              </w:rPr>
              <w:t>”</w:t>
            </w:r>
          </w:p>
          <w:p w14:paraId="2ED6ADEC" w14:textId="77777777" w:rsidR="000F57DC" w:rsidRPr="00C9720F" w:rsidRDefault="000F57DC" w:rsidP="000F57DC">
            <w:pPr>
              <w:rPr>
                <w:rFonts w:cs="Times New Roman"/>
                <w:noProof/>
              </w:rPr>
            </w:pPr>
            <w:r w:rsidRPr="00C9720F">
              <w:rPr>
                <w:rFonts w:cs="Times New Roman"/>
                <w:noProof/>
              </w:rPr>
              <w:t>C</w:t>
            </w:r>
            <w:r w:rsidRPr="00C9720F">
              <w:rPr>
                <w:rFonts w:cs="Times New Roman"/>
                <w:noProof/>
                <w:vertAlign w:val="subscript"/>
              </w:rPr>
              <w:t>min</w:t>
            </w:r>
            <w:r w:rsidRPr="00C9720F">
              <w:rPr>
                <w:rFonts w:cs="Times New Roman"/>
                <w:noProof/>
              </w:rPr>
              <w:t>- najniższa cena spośród wszystkich złożonych ofert</w:t>
            </w:r>
          </w:p>
          <w:p w14:paraId="7CDB0CF9" w14:textId="77777777" w:rsidR="000F57DC" w:rsidRPr="00C9720F" w:rsidRDefault="000F57DC" w:rsidP="000F57DC">
            <w:pPr>
              <w:rPr>
                <w:rFonts w:cs="Times New Roman"/>
                <w:noProof/>
              </w:rPr>
            </w:pPr>
            <w:r w:rsidRPr="00C9720F">
              <w:rPr>
                <w:rFonts w:cs="Times New Roman"/>
                <w:noProof/>
              </w:rPr>
              <w:t>C</w:t>
            </w:r>
            <w:r w:rsidRPr="00C9720F">
              <w:rPr>
                <w:rFonts w:cs="Times New Roman"/>
                <w:noProof/>
                <w:vertAlign w:val="subscript"/>
              </w:rPr>
              <w:t>x</w:t>
            </w:r>
            <w:r w:rsidRPr="00C9720F">
              <w:rPr>
                <w:rFonts w:cs="Times New Roman"/>
                <w:noProof/>
              </w:rPr>
              <w:t>- cena oferty „x”</w:t>
            </w:r>
          </w:p>
          <w:p w14:paraId="7A8DAF47" w14:textId="77777777" w:rsidR="000F57DC" w:rsidRPr="00C9720F" w:rsidRDefault="000F57DC" w:rsidP="000F57DC">
            <w:pPr>
              <w:rPr>
                <w:rFonts w:cs="Times New Roman"/>
                <w:noProof/>
              </w:rPr>
            </w:pPr>
            <w:r w:rsidRPr="00C9720F">
              <w:rPr>
                <w:rFonts w:cs="Times New Roman"/>
                <w:noProof/>
              </w:rPr>
              <w:t>Max ( C ) – maksymalna liczba punków jaką może otrzymać oferta w kryterium „cena</w:t>
            </w:r>
            <w:r>
              <w:rPr>
                <w:rFonts w:cs="Times New Roman"/>
                <w:noProof/>
              </w:rPr>
              <w:t xml:space="preserve"> brutto</w:t>
            </w:r>
            <w:r w:rsidRPr="00C9720F">
              <w:rPr>
                <w:rFonts w:cs="Times New Roman"/>
                <w:noProof/>
              </w:rPr>
              <w:t>”</w:t>
            </w:r>
          </w:p>
        </w:tc>
      </w:tr>
    </w:tbl>
    <w:p w14:paraId="5A471C8E" w14:textId="77777777" w:rsidR="000F57DC" w:rsidRPr="00B2030F" w:rsidRDefault="000F57DC" w:rsidP="000F57DC">
      <w:pPr>
        <w:pStyle w:val="Akapitzlist"/>
        <w:rPr>
          <w:rFonts w:cs="Times New Roman"/>
          <w:b/>
        </w:rPr>
      </w:pPr>
    </w:p>
    <w:p w14:paraId="751F4DA6" w14:textId="77777777" w:rsidR="000F57DC" w:rsidRPr="00554FA3" w:rsidRDefault="000F57DC" w:rsidP="000C76CC">
      <w:pPr>
        <w:pStyle w:val="Akapitzlist"/>
        <w:numPr>
          <w:ilvl w:val="0"/>
          <w:numId w:val="19"/>
        </w:numPr>
        <w:rPr>
          <w:rFonts w:cs="Times New Roman"/>
          <w:b/>
          <w:noProof/>
        </w:rPr>
      </w:pPr>
      <w:r w:rsidRPr="00554FA3">
        <w:rPr>
          <w:rFonts w:cs="Times New Roman"/>
          <w:b/>
          <w:noProof/>
        </w:rPr>
        <w:lastRenderedPageBreak/>
        <w:t>Zasady oceny kryterium „termin płatności wynagrodzenia”:</w:t>
      </w:r>
    </w:p>
    <w:p w14:paraId="4CF2BFE2" w14:textId="77777777" w:rsidR="000F57DC" w:rsidRPr="00C9720F" w:rsidRDefault="000F57DC" w:rsidP="000F57DC">
      <w:pPr>
        <w:pStyle w:val="Akapitzlist"/>
        <w:rPr>
          <w:rFonts w:cs="Times New Roman"/>
          <w:noProof/>
        </w:rPr>
      </w:pPr>
      <w:r w:rsidRPr="00C9720F">
        <w:rPr>
          <w:rFonts w:cs="Times New Roman"/>
          <w:noProof/>
        </w:rPr>
        <w:t>W kryterium "termin płatności wynagrodzenia" oferta otrzyma:</w:t>
      </w:r>
    </w:p>
    <w:tbl>
      <w:tblPr>
        <w:tblStyle w:val="Tabela-Siatka"/>
        <w:tblW w:w="8363" w:type="dxa"/>
        <w:tblInd w:w="704" w:type="dxa"/>
        <w:tblLook w:val="04A0" w:firstRow="1" w:lastRow="0" w:firstColumn="1" w:lastColumn="0" w:noHBand="0" w:noVBand="1"/>
      </w:tblPr>
      <w:tblGrid>
        <w:gridCol w:w="1699"/>
        <w:gridCol w:w="666"/>
        <w:gridCol w:w="666"/>
        <w:gridCol w:w="667"/>
        <w:gridCol w:w="666"/>
        <w:gridCol w:w="667"/>
        <w:gridCol w:w="666"/>
        <w:gridCol w:w="666"/>
        <w:gridCol w:w="667"/>
        <w:gridCol w:w="666"/>
        <w:gridCol w:w="667"/>
      </w:tblGrid>
      <w:tr w:rsidR="000F57DC" w:rsidRPr="00C9720F" w14:paraId="4A4CD3FC" w14:textId="77777777" w:rsidTr="00375086">
        <w:tc>
          <w:tcPr>
            <w:tcW w:w="1699" w:type="dxa"/>
            <w:vAlign w:val="center"/>
          </w:tcPr>
          <w:p w14:paraId="17B80E35" w14:textId="77777777" w:rsidR="000F57DC" w:rsidRPr="00C9720F" w:rsidRDefault="000F57DC" w:rsidP="000F57DC">
            <w:pPr>
              <w:pStyle w:val="Akapitzlist"/>
              <w:spacing w:line="240" w:lineRule="auto"/>
              <w:ind w:left="0"/>
              <w:jc w:val="center"/>
              <w:rPr>
                <w:rFonts w:cs="Times New Roman"/>
                <w:noProof/>
              </w:rPr>
            </w:pPr>
            <w:r w:rsidRPr="00C9720F">
              <w:rPr>
                <w:rFonts w:cs="Times New Roman"/>
                <w:noProof/>
              </w:rPr>
              <w:t>Zaproponowany termin w dniach</w:t>
            </w:r>
          </w:p>
        </w:tc>
        <w:tc>
          <w:tcPr>
            <w:tcW w:w="666" w:type="dxa"/>
            <w:vAlign w:val="center"/>
          </w:tcPr>
          <w:p w14:paraId="0B05B736" w14:textId="77777777" w:rsidR="000F57DC" w:rsidRPr="00C9720F" w:rsidRDefault="000F57DC" w:rsidP="000F57DC">
            <w:pPr>
              <w:pStyle w:val="Akapitzlist"/>
              <w:ind w:left="0"/>
              <w:jc w:val="center"/>
              <w:rPr>
                <w:rFonts w:cs="Times New Roman"/>
                <w:noProof/>
              </w:rPr>
            </w:pPr>
            <w:r w:rsidRPr="00C9720F">
              <w:rPr>
                <w:rFonts w:cs="Times New Roman"/>
                <w:noProof/>
              </w:rPr>
              <w:t>≤21</w:t>
            </w:r>
          </w:p>
        </w:tc>
        <w:tc>
          <w:tcPr>
            <w:tcW w:w="666" w:type="dxa"/>
            <w:vAlign w:val="center"/>
          </w:tcPr>
          <w:p w14:paraId="75524FAE" w14:textId="77777777" w:rsidR="000F57DC" w:rsidRPr="00C9720F" w:rsidRDefault="000F57DC" w:rsidP="000F57DC">
            <w:pPr>
              <w:pStyle w:val="Akapitzlist"/>
              <w:ind w:left="0"/>
              <w:jc w:val="center"/>
              <w:rPr>
                <w:rFonts w:cs="Times New Roman"/>
                <w:noProof/>
              </w:rPr>
            </w:pPr>
            <w:r w:rsidRPr="00C9720F">
              <w:rPr>
                <w:rFonts w:cs="Times New Roman"/>
                <w:noProof/>
              </w:rPr>
              <w:t>22</w:t>
            </w:r>
          </w:p>
        </w:tc>
        <w:tc>
          <w:tcPr>
            <w:tcW w:w="667" w:type="dxa"/>
            <w:vAlign w:val="center"/>
          </w:tcPr>
          <w:p w14:paraId="71C7C7D6" w14:textId="77777777" w:rsidR="000F57DC" w:rsidRPr="00C9720F" w:rsidRDefault="000F57DC" w:rsidP="000F57DC">
            <w:pPr>
              <w:pStyle w:val="Akapitzlist"/>
              <w:ind w:left="0"/>
              <w:jc w:val="center"/>
              <w:rPr>
                <w:rFonts w:cs="Times New Roman"/>
                <w:noProof/>
              </w:rPr>
            </w:pPr>
            <w:r w:rsidRPr="00C9720F">
              <w:rPr>
                <w:rFonts w:cs="Times New Roman"/>
                <w:noProof/>
              </w:rPr>
              <w:t>23</w:t>
            </w:r>
          </w:p>
        </w:tc>
        <w:tc>
          <w:tcPr>
            <w:tcW w:w="666" w:type="dxa"/>
            <w:vAlign w:val="center"/>
          </w:tcPr>
          <w:p w14:paraId="184A3FE0" w14:textId="77777777" w:rsidR="000F57DC" w:rsidRPr="00C9720F" w:rsidRDefault="000F57DC" w:rsidP="000F57DC">
            <w:pPr>
              <w:pStyle w:val="Akapitzlist"/>
              <w:ind w:left="0"/>
              <w:jc w:val="center"/>
              <w:rPr>
                <w:rFonts w:cs="Times New Roman"/>
                <w:noProof/>
              </w:rPr>
            </w:pPr>
            <w:r w:rsidRPr="00C9720F">
              <w:rPr>
                <w:rFonts w:cs="Times New Roman"/>
                <w:noProof/>
              </w:rPr>
              <w:t>24</w:t>
            </w:r>
          </w:p>
        </w:tc>
        <w:tc>
          <w:tcPr>
            <w:tcW w:w="667" w:type="dxa"/>
            <w:vAlign w:val="center"/>
          </w:tcPr>
          <w:p w14:paraId="738133D6" w14:textId="77777777" w:rsidR="000F57DC" w:rsidRPr="00C9720F" w:rsidRDefault="000F57DC" w:rsidP="000F57DC">
            <w:pPr>
              <w:pStyle w:val="Akapitzlist"/>
              <w:ind w:left="0"/>
              <w:jc w:val="center"/>
              <w:rPr>
                <w:rFonts w:cs="Times New Roman"/>
                <w:noProof/>
              </w:rPr>
            </w:pPr>
            <w:r w:rsidRPr="00C9720F">
              <w:rPr>
                <w:rFonts w:cs="Times New Roman"/>
                <w:noProof/>
              </w:rPr>
              <w:t>25</w:t>
            </w:r>
          </w:p>
        </w:tc>
        <w:tc>
          <w:tcPr>
            <w:tcW w:w="666" w:type="dxa"/>
            <w:vAlign w:val="center"/>
          </w:tcPr>
          <w:p w14:paraId="3EAE932D" w14:textId="77777777" w:rsidR="000F57DC" w:rsidRPr="00C9720F" w:rsidRDefault="000F57DC" w:rsidP="000F57DC">
            <w:pPr>
              <w:pStyle w:val="Akapitzlist"/>
              <w:ind w:left="0"/>
              <w:jc w:val="center"/>
              <w:rPr>
                <w:rFonts w:cs="Times New Roman"/>
                <w:noProof/>
              </w:rPr>
            </w:pPr>
            <w:r w:rsidRPr="00C9720F">
              <w:rPr>
                <w:rFonts w:cs="Times New Roman"/>
                <w:noProof/>
              </w:rPr>
              <w:t>26</w:t>
            </w:r>
          </w:p>
        </w:tc>
        <w:tc>
          <w:tcPr>
            <w:tcW w:w="666" w:type="dxa"/>
            <w:vAlign w:val="center"/>
          </w:tcPr>
          <w:p w14:paraId="4A50F7B2" w14:textId="77777777" w:rsidR="000F57DC" w:rsidRPr="00C9720F" w:rsidRDefault="000F57DC" w:rsidP="000F57DC">
            <w:pPr>
              <w:pStyle w:val="Akapitzlist"/>
              <w:ind w:left="0"/>
              <w:jc w:val="center"/>
              <w:rPr>
                <w:rFonts w:cs="Times New Roman"/>
                <w:noProof/>
              </w:rPr>
            </w:pPr>
            <w:r w:rsidRPr="00C9720F">
              <w:rPr>
                <w:rFonts w:cs="Times New Roman"/>
                <w:noProof/>
              </w:rPr>
              <w:t>27</w:t>
            </w:r>
          </w:p>
        </w:tc>
        <w:tc>
          <w:tcPr>
            <w:tcW w:w="667" w:type="dxa"/>
            <w:vAlign w:val="center"/>
          </w:tcPr>
          <w:p w14:paraId="1F3B330B" w14:textId="77777777" w:rsidR="000F57DC" w:rsidRPr="00C9720F" w:rsidRDefault="000F57DC" w:rsidP="000F57DC">
            <w:pPr>
              <w:pStyle w:val="Akapitzlist"/>
              <w:ind w:left="0"/>
              <w:jc w:val="center"/>
              <w:rPr>
                <w:rFonts w:cs="Times New Roman"/>
                <w:noProof/>
              </w:rPr>
            </w:pPr>
            <w:r w:rsidRPr="00C9720F">
              <w:rPr>
                <w:rFonts w:cs="Times New Roman"/>
                <w:noProof/>
              </w:rPr>
              <w:t>28</w:t>
            </w:r>
          </w:p>
        </w:tc>
        <w:tc>
          <w:tcPr>
            <w:tcW w:w="666" w:type="dxa"/>
            <w:vAlign w:val="center"/>
          </w:tcPr>
          <w:p w14:paraId="3D21FC7F" w14:textId="77777777" w:rsidR="000F57DC" w:rsidRPr="00C9720F" w:rsidRDefault="000F57DC" w:rsidP="000F57DC">
            <w:pPr>
              <w:pStyle w:val="Akapitzlist"/>
              <w:ind w:left="0"/>
              <w:jc w:val="center"/>
              <w:rPr>
                <w:rFonts w:cs="Times New Roman"/>
                <w:noProof/>
              </w:rPr>
            </w:pPr>
            <w:r w:rsidRPr="00C9720F">
              <w:rPr>
                <w:rFonts w:cs="Times New Roman"/>
                <w:noProof/>
              </w:rPr>
              <w:t>29</w:t>
            </w:r>
          </w:p>
        </w:tc>
        <w:tc>
          <w:tcPr>
            <w:tcW w:w="667" w:type="dxa"/>
            <w:vAlign w:val="center"/>
          </w:tcPr>
          <w:p w14:paraId="5BE06342" w14:textId="77777777" w:rsidR="000F57DC" w:rsidRPr="00C9720F" w:rsidRDefault="000F57DC" w:rsidP="000F57DC">
            <w:pPr>
              <w:pStyle w:val="Akapitzlist"/>
              <w:ind w:left="0"/>
              <w:jc w:val="center"/>
              <w:rPr>
                <w:rFonts w:cs="Times New Roman"/>
                <w:noProof/>
              </w:rPr>
            </w:pPr>
            <w:r w:rsidRPr="00C9720F">
              <w:rPr>
                <w:rFonts w:cs="Times New Roman"/>
                <w:noProof/>
              </w:rPr>
              <w:t>≥30</w:t>
            </w:r>
          </w:p>
        </w:tc>
      </w:tr>
      <w:tr w:rsidR="000F57DC" w:rsidRPr="00C9720F" w14:paraId="70040784" w14:textId="77777777" w:rsidTr="00375086">
        <w:tc>
          <w:tcPr>
            <w:tcW w:w="1699" w:type="dxa"/>
            <w:vAlign w:val="center"/>
          </w:tcPr>
          <w:p w14:paraId="006D51CD" w14:textId="77777777" w:rsidR="000F57DC" w:rsidRPr="00C9720F" w:rsidRDefault="000F57DC" w:rsidP="000F57DC">
            <w:pPr>
              <w:pStyle w:val="Akapitzlist"/>
              <w:ind w:left="0"/>
              <w:jc w:val="center"/>
              <w:rPr>
                <w:rFonts w:cs="Times New Roman"/>
                <w:noProof/>
              </w:rPr>
            </w:pPr>
            <w:r w:rsidRPr="00C9720F">
              <w:rPr>
                <w:rFonts w:cs="Times New Roman"/>
                <w:noProof/>
              </w:rPr>
              <w:t>Liczba punktów</w:t>
            </w:r>
          </w:p>
        </w:tc>
        <w:tc>
          <w:tcPr>
            <w:tcW w:w="666" w:type="dxa"/>
            <w:vAlign w:val="center"/>
          </w:tcPr>
          <w:p w14:paraId="7CE7E47C" w14:textId="77777777" w:rsidR="000F57DC" w:rsidRPr="00C9720F" w:rsidRDefault="000F57DC" w:rsidP="000F57DC">
            <w:pPr>
              <w:pStyle w:val="Akapitzlist"/>
              <w:ind w:left="0"/>
              <w:jc w:val="center"/>
              <w:rPr>
                <w:rFonts w:cs="Times New Roman"/>
                <w:noProof/>
              </w:rPr>
            </w:pPr>
            <w:r w:rsidRPr="00C9720F">
              <w:rPr>
                <w:rFonts w:cs="Times New Roman"/>
                <w:noProof/>
              </w:rPr>
              <w:t>4</w:t>
            </w:r>
          </w:p>
        </w:tc>
        <w:tc>
          <w:tcPr>
            <w:tcW w:w="666" w:type="dxa"/>
            <w:vAlign w:val="center"/>
          </w:tcPr>
          <w:p w14:paraId="67356008" w14:textId="77777777" w:rsidR="000F57DC" w:rsidRPr="00C9720F" w:rsidRDefault="000F57DC" w:rsidP="000F57DC">
            <w:pPr>
              <w:pStyle w:val="Akapitzlist"/>
              <w:ind w:left="0"/>
              <w:jc w:val="center"/>
              <w:rPr>
                <w:rFonts w:cs="Times New Roman"/>
                <w:noProof/>
              </w:rPr>
            </w:pPr>
            <w:r w:rsidRPr="00C9720F">
              <w:rPr>
                <w:rFonts w:cs="Times New Roman"/>
                <w:noProof/>
              </w:rPr>
              <w:t>8</w:t>
            </w:r>
          </w:p>
        </w:tc>
        <w:tc>
          <w:tcPr>
            <w:tcW w:w="667" w:type="dxa"/>
            <w:vAlign w:val="center"/>
          </w:tcPr>
          <w:p w14:paraId="05B2095F" w14:textId="77777777" w:rsidR="000F57DC" w:rsidRPr="00C9720F" w:rsidRDefault="000F57DC" w:rsidP="000F57DC">
            <w:pPr>
              <w:pStyle w:val="Akapitzlist"/>
              <w:ind w:left="0"/>
              <w:jc w:val="center"/>
              <w:rPr>
                <w:rFonts w:cs="Times New Roman"/>
                <w:noProof/>
              </w:rPr>
            </w:pPr>
            <w:r w:rsidRPr="00C9720F">
              <w:rPr>
                <w:rFonts w:cs="Times New Roman"/>
                <w:noProof/>
              </w:rPr>
              <w:t>12</w:t>
            </w:r>
          </w:p>
        </w:tc>
        <w:tc>
          <w:tcPr>
            <w:tcW w:w="666" w:type="dxa"/>
            <w:vAlign w:val="center"/>
          </w:tcPr>
          <w:p w14:paraId="1A1E3BA9" w14:textId="77777777" w:rsidR="000F57DC" w:rsidRPr="00C9720F" w:rsidRDefault="000F57DC" w:rsidP="000F57DC">
            <w:pPr>
              <w:pStyle w:val="Akapitzlist"/>
              <w:ind w:left="0"/>
              <w:jc w:val="center"/>
              <w:rPr>
                <w:rFonts w:cs="Times New Roman"/>
                <w:noProof/>
              </w:rPr>
            </w:pPr>
            <w:r w:rsidRPr="00C9720F">
              <w:rPr>
                <w:rFonts w:cs="Times New Roman"/>
                <w:noProof/>
              </w:rPr>
              <w:t>16</w:t>
            </w:r>
          </w:p>
        </w:tc>
        <w:tc>
          <w:tcPr>
            <w:tcW w:w="667" w:type="dxa"/>
            <w:vAlign w:val="center"/>
          </w:tcPr>
          <w:p w14:paraId="14E37413" w14:textId="77777777" w:rsidR="000F57DC" w:rsidRPr="00C9720F" w:rsidRDefault="000F57DC" w:rsidP="000F57DC">
            <w:pPr>
              <w:pStyle w:val="Akapitzlist"/>
              <w:ind w:left="0"/>
              <w:jc w:val="center"/>
              <w:rPr>
                <w:rFonts w:cs="Times New Roman"/>
                <w:noProof/>
              </w:rPr>
            </w:pPr>
            <w:r w:rsidRPr="00C9720F">
              <w:rPr>
                <w:rFonts w:cs="Times New Roman"/>
                <w:noProof/>
              </w:rPr>
              <w:t>20</w:t>
            </w:r>
          </w:p>
        </w:tc>
        <w:tc>
          <w:tcPr>
            <w:tcW w:w="666" w:type="dxa"/>
            <w:vAlign w:val="center"/>
          </w:tcPr>
          <w:p w14:paraId="74E8C0C9" w14:textId="77777777" w:rsidR="000F57DC" w:rsidRPr="00C9720F" w:rsidRDefault="000F57DC" w:rsidP="000F57DC">
            <w:pPr>
              <w:pStyle w:val="Akapitzlist"/>
              <w:ind w:left="0"/>
              <w:jc w:val="center"/>
              <w:rPr>
                <w:rFonts w:cs="Times New Roman"/>
                <w:noProof/>
              </w:rPr>
            </w:pPr>
            <w:r w:rsidRPr="00C9720F">
              <w:rPr>
                <w:rFonts w:cs="Times New Roman"/>
                <w:noProof/>
              </w:rPr>
              <w:t>24</w:t>
            </w:r>
          </w:p>
        </w:tc>
        <w:tc>
          <w:tcPr>
            <w:tcW w:w="666" w:type="dxa"/>
            <w:vAlign w:val="center"/>
          </w:tcPr>
          <w:p w14:paraId="2038CE97" w14:textId="77777777" w:rsidR="000F57DC" w:rsidRPr="00C9720F" w:rsidRDefault="000F57DC" w:rsidP="000F57DC">
            <w:pPr>
              <w:pStyle w:val="Akapitzlist"/>
              <w:ind w:left="0"/>
              <w:jc w:val="center"/>
              <w:rPr>
                <w:rFonts w:cs="Times New Roman"/>
                <w:noProof/>
              </w:rPr>
            </w:pPr>
            <w:r w:rsidRPr="00C9720F">
              <w:rPr>
                <w:rFonts w:cs="Times New Roman"/>
                <w:noProof/>
              </w:rPr>
              <w:t>28</w:t>
            </w:r>
          </w:p>
        </w:tc>
        <w:tc>
          <w:tcPr>
            <w:tcW w:w="667" w:type="dxa"/>
            <w:vAlign w:val="center"/>
          </w:tcPr>
          <w:p w14:paraId="3E5A3C2A" w14:textId="77777777" w:rsidR="000F57DC" w:rsidRPr="00C9720F" w:rsidRDefault="000F57DC" w:rsidP="000F57DC">
            <w:pPr>
              <w:pStyle w:val="Akapitzlist"/>
              <w:ind w:left="0"/>
              <w:jc w:val="center"/>
              <w:rPr>
                <w:rFonts w:cs="Times New Roman"/>
                <w:noProof/>
              </w:rPr>
            </w:pPr>
            <w:r w:rsidRPr="00C9720F">
              <w:rPr>
                <w:rFonts w:cs="Times New Roman"/>
                <w:noProof/>
              </w:rPr>
              <w:t>32</w:t>
            </w:r>
          </w:p>
        </w:tc>
        <w:tc>
          <w:tcPr>
            <w:tcW w:w="666" w:type="dxa"/>
          </w:tcPr>
          <w:p w14:paraId="26C2F1C6" w14:textId="77777777" w:rsidR="000F57DC" w:rsidRPr="00C9720F" w:rsidRDefault="000F57DC" w:rsidP="000F57DC">
            <w:pPr>
              <w:pStyle w:val="Akapitzlist"/>
              <w:ind w:left="0"/>
              <w:jc w:val="center"/>
              <w:rPr>
                <w:rFonts w:cs="Times New Roman"/>
                <w:noProof/>
              </w:rPr>
            </w:pPr>
            <w:r w:rsidRPr="00C9720F">
              <w:rPr>
                <w:rFonts w:cs="Times New Roman"/>
                <w:noProof/>
              </w:rPr>
              <w:t>36</w:t>
            </w:r>
          </w:p>
        </w:tc>
        <w:tc>
          <w:tcPr>
            <w:tcW w:w="667" w:type="dxa"/>
          </w:tcPr>
          <w:p w14:paraId="1FC1FC98" w14:textId="77777777" w:rsidR="000F57DC" w:rsidRPr="00C9720F" w:rsidRDefault="000F57DC" w:rsidP="000F57DC">
            <w:pPr>
              <w:pStyle w:val="Akapitzlist"/>
              <w:ind w:left="0"/>
              <w:jc w:val="center"/>
              <w:rPr>
                <w:rFonts w:cs="Times New Roman"/>
                <w:noProof/>
              </w:rPr>
            </w:pPr>
            <w:r w:rsidRPr="00C9720F">
              <w:rPr>
                <w:rFonts w:cs="Times New Roman"/>
                <w:noProof/>
              </w:rPr>
              <w:t>40</w:t>
            </w:r>
          </w:p>
        </w:tc>
      </w:tr>
    </w:tbl>
    <w:p w14:paraId="65A14AE9" w14:textId="77777777" w:rsidR="000F57DC" w:rsidRPr="00C9720F" w:rsidRDefault="000F57DC" w:rsidP="000F57DC">
      <w:pPr>
        <w:rPr>
          <w:rFonts w:cs="Times New Roman"/>
          <w:noProof/>
          <w:highlight w:val="yellow"/>
        </w:rPr>
      </w:pPr>
    </w:p>
    <w:p w14:paraId="77C3C580" w14:textId="2FF5544F" w:rsidR="000F57DC" w:rsidRPr="00CF49B8" w:rsidRDefault="000F57DC" w:rsidP="000C76CC">
      <w:pPr>
        <w:pStyle w:val="Akapitzlist"/>
        <w:numPr>
          <w:ilvl w:val="0"/>
          <w:numId w:val="19"/>
        </w:numPr>
        <w:rPr>
          <w:rFonts w:eastAsia="Times New Roman" w:cs="Times New Roman"/>
          <w:noProof/>
        </w:rPr>
      </w:pPr>
      <w:r w:rsidRPr="00CF49B8">
        <w:rPr>
          <w:rFonts w:eastAsia="Times New Roman" w:cs="Times New Roman"/>
          <w:noProof/>
        </w:rPr>
        <w:t>Zamawiający oceni ważne oferty zgodnie z ww. kryteriami. Zamawiający uzna za ofertę najkorzystniejszą tę, która uzyska największą ilość punktów.</w:t>
      </w:r>
    </w:p>
    <w:p w14:paraId="2C7CBF2E" w14:textId="77777777" w:rsidR="000F57DC" w:rsidRPr="00554FA3" w:rsidRDefault="000F57DC" w:rsidP="000C76CC">
      <w:pPr>
        <w:pStyle w:val="Akapitzlist"/>
        <w:numPr>
          <w:ilvl w:val="0"/>
          <w:numId w:val="19"/>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Pr>
          <w:rFonts w:eastAsia="Times New Roman" w:cs="Times New Roman"/>
          <w:noProof/>
        </w:rPr>
        <w:t> </w:t>
      </w:r>
      <w:r w:rsidRPr="00C9720F">
        <w:rPr>
          <w:rFonts w:eastAsia="Times New Roman" w:cs="Times New Roman"/>
          <w:noProof/>
        </w:rPr>
        <w:t>terminie określonym przez Zamawiającego ofert dodatkowych.</w:t>
      </w:r>
    </w:p>
    <w:p w14:paraId="48BF0EF8" w14:textId="77777777" w:rsidR="000F57DC" w:rsidRPr="00C9720F" w:rsidRDefault="000F57DC" w:rsidP="000C76CC">
      <w:pPr>
        <w:pStyle w:val="Akapitzlist"/>
        <w:numPr>
          <w:ilvl w:val="0"/>
          <w:numId w:val="19"/>
        </w:numPr>
        <w:rPr>
          <w:rFonts w:eastAsia="Times New Roman" w:cs="Times New Roman"/>
          <w:noProof/>
        </w:rPr>
      </w:pPr>
      <w:r w:rsidRPr="00C9720F">
        <w:rPr>
          <w:rFonts w:eastAsia="Times New Roman" w:cs="Times New Roman"/>
          <w:noProof/>
        </w:rPr>
        <w:t>Zamawiający oceni ważne oferty zgodnie z ww. kryteriami. Zamawiający uzna za ofertę najkorzystniejszą tę, która uzyska największą ilość punktów.</w:t>
      </w:r>
    </w:p>
    <w:p w14:paraId="64AE0FF7" w14:textId="77777777" w:rsidR="000F57DC" w:rsidRPr="00C9720F" w:rsidRDefault="000F57DC" w:rsidP="000C76CC">
      <w:pPr>
        <w:pStyle w:val="Akapitzlist"/>
        <w:numPr>
          <w:ilvl w:val="0"/>
          <w:numId w:val="19"/>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Pr>
          <w:rFonts w:eastAsia="Times New Roman" w:cs="Times New Roman"/>
          <w:noProof/>
        </w:rPr>
        <w:t> </w:t>
      </w:r>
      <w:r w:rsidRPr="00C9720F">
        <w:rPr>
          <w:rFonts w:eastAsia="Times New Roman" w:cs="Times New Roman"/>
          <w:noProof/>
        </w:rPr>
        <w:t>terminie określonym przez Zamawiającego ofert dodatkowych.</w:t>
      </w:r>
    </w:p>
    <w:p w14:paraId="04A768B3" w14:textId="0F4E95AD" w:rsidR="000F57DC" w:rsidRPr="00C9720F" w:rsidRDefault="00CF49B8" w:rsidP="000F57DC">
      <w:pPr>
        <w:pStyle w:val="Nagwek1"/>
        <w:rPr>
          <w:rFonts w:cs="Times New Roman"/>
          <w:szCs w:val="22"/>
        </w:rPr>
      </w:pPr>
      <w:bookmarkStart w:id="68" w:name="_Toc504640479"/>
      <w:bookmarkStart w:id="69" w:name="_Toc515875841"/>
      <w:r>
        <w:rPr>
          <w:rFonts w:cs="Times New Roman"/>
          <w:szCs w:val="22"/>
        </w:rPr>
        <w:t>XI.</w:t>
      </w:r>
      <w:r w:rsidR="000F57DC" w:rsidRPr="00C9720F">
        <w:rPr>
          <w:rFonts w:cs="Times New Roman"/>
          <w:szCs w:val="22"/>
        </w:rPr>
        <w:t xml:space="preserve"> Informacje o formalnościach, jakie powinny zostać dopełnione po wyborze oferty w celu zawarcia umowy w sprawie zamówienia publicznego</w:t>
      </w:r>
      <w:bookmarkEnd w:id="68"/>
      <w:bookmarkEnd w:id="69"/>
    </w:p>
    <w:p w14:paraId="25685912" w14:textId="77777777" w:rsidR="000F57DC" w:rsidRPr="00C9720F" w:rsidRDefault="000F57DC" w:rsidP="000C76CC">
      <w:pPr>
        <w:pStyle w:val="Akapitzlist"/>
        <w:numPr>
          <w:ilvl w:val="0"/>
          <w:numId w:val="20"/>
        </w:numPr>
        <w:rPr>
          <w:rFonts w:cs="Times New Roman"/>
        </w:rPr>
      </w:pPr>
      <w:r w:rsidRPr="00C9720F">
        <w:rPr>
          <w:rFonts w:cs="Times New Roman"/>
        </w:rPr>
        <w:t>Po wyborze najkorzystniejszej oferty, Wykonawca zostanie zaproszony do siedziby Zamawiającego celem podpisania umowy.</w:t>
      </w:r>
    </w:p>
    <w:p w14:paraId="2F2DCA4D" w14:textId="77777777" w:rsidR="000F57DC" w:rsidRPr="00C9720F" w:rsidRDefault="000F57DC" w:rsidP="000C76CC">
      <w:pPr>
        <w:pStyle w:val="Akapitzlist"/>
        <w:numPr>
          <w:ilvl w:val="0"/>
          <w:numId w:val="20"/>
        </w:numPr>
        <w:rPr>
          <w:rFonts w:cs="Times New Roman"/>
        </w:rPr>
      </w:pPr>
      <w:r w:rsidRPr="00C9720F">
        <w:rPr>
          <w:rFonts w:cs="Times New Roman"/>
        </w:rPr>
        <w:t>Wykonawca, pod rygorem możliwości stwierdzenia uchylania się od podpisania umowy, dostarczy najpóźniej w dniu podpisania umowy:</w:t>
      </w:r>
    </w:p>
    <w:p w14:paraId="0AB6BFBF" w14:textId="77777777" w:rsidR="000F57DC" w:rsidRPr="00C9720F" w:rsidRDefault="000F57DC" w:rsidP="000C76CC">
      <w:pPr>
        <w:pStyle w:val="Akapitzlist"/>
        <w:numPr>
          <w:ilvl w:val="1"/>
          <w:numId w:val="20"/>
        </w:numPr>
        <w:rPr>
          <w:rFonts w:cs="Times New Roman"/>
        </w:rPr>
      </w:pPr>
      <w:r w:rsidRPr="00C9720F">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1FE6B8B6" w14:textId="77777777" w:rsidR="000F57DC" w:rsidRPr="00C9720F" w:rsidRDefault="000F57DC" w:rsidP="000C76CC">
      <w:pPr>
        <w:pStyle w:val="Akapitzlist"/>
        <w:numPr>
          <w:ilvl w:val="1"/>
          <w:numId w:val="20"/>
        </w:numPr>
        <w:rPr>
          <w:rFonts w:cs="Times New Roman"/>
        </w:rPr>
      </w:pPr>
      <w:r w:rsidRPr="00C9720F">
        <w:rPr>
          <w:rFonts w:cs="Times New Roman"/>
        </w:rPr>
        <w:t>potwierdzenie wniesienia zabezpieczenia należytego wykonania umowy;</w:t>
      </w:r>
    </w:p>
    <w:p w14:paraId="7148EC0A" w14:textId="77777777" w:rsidR="000F57DC" w:rsidRPr="00C9720F" w:rsidRDefault="000F57DC" w:rsidP="000C76CC">
      <w:pPr>
        <w:pStyle w:val="Akapitzlist"/>
        <w:numPr>
          <w:ilvl w:val="1"/>
          <w:numId w:val="20"/>
        </w:numPr>
        <w:rPr>
          <w:rFonts w:cs="Times New Roman"/>
        </w:rPr>
      </w:pPr>
      <w:r w:rsidRPr="00C9720F">
        <w:rPr>
          <w:rFonts w:cs="Times New Roman"/>
        </w:rPr>
        <w:t>informację o znanych nazwach albo imionach i nazwiskach oraz danych kontaktowych Podwykonawców i osób do kontaktu z nimi, zaangażowanych w roboty budowlane.</w:t>
      </w:r>
    </w:p>
    <w:p w14:paraId="1594383E" w14:textId="77777777" w:rsidR="000F57DC" w:rsidRPr="00C9720F" w:rsidRDefault="000F57DC" w:rsidP="000C76CC">
      <w:pPr>
        <w:pStyle w:val="Akapitzlist"/>
        <w:numPr>
          <w:ilvl w:val="0"/>
          <w:numId w:val="20"/>
        </w:numPr>
        <w:rPr>
          <w:rFonts w:cs="Times New Roman"/>
        </w:rPr>
      </w:pPr>
      <w:r w:rsidRPr="00C9720F">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723E58B2" w14:textId="77777777" w:rsidR="000F57DC" w:rsidRPr="00C9720F" w:rsidRDefault="000F57DC" w:rsidP="000C76CC">
      <w:pPr>
        <w:pStyle w:val="Akapitzlist"/>
        <w:numPr>
          <w:ilvl w:val="0"/>
          <w:numId w:val="20"/>
        </w:numPr>
        <w:rPr>
          <w:rFonts w:cs="Times New Roman"/>
        </w:rPr>
      </w:pPr>
      <w:r w:rsidRPr="00C9720F">
        <w:rPr>
          <w:rFonts w:cs="Times New Roman"/>
        </w:rPr>
        <w:t xml:space="preserve">Wykonawcy wspólnie ubiegający się o niniejsze zamówienie, których oferta zostanie uznana za najkorzystniejszą, przed podpisaniem umowy na roboty budowlane, są zobowiązani przedstawić Zamawiającemu umowę regulującą współpracę tych wykonawców. Umowa taka </w:t>
      </w:r>
      <w:r w:rsidRPr="00C9720F">
        <w:rPr>
          <w:rFonts w:cs="Times New Roman"/>
        </w:rPr>
        <w:lastRenderedPageBreak/>
        <w:t>musi być podpisana przez upełnomocnionych przedstawicieli każdego z Wykonawców, a stosowne upoważnienia muszą wynikać z dokumentów załączonych do oferty.</w:t>
      </w:r>
    </w:p>
    <w:p w14:paraId="5CDD8B04" w14:textId="13C25455" w:rsidR="000F57DC" w:rsidRPr="00C9720F" w:rsidRDefault="00CF49B8" w:rsidP="000F57DC">
      <w:pPr>
        <w:pStyle w:val="Nagwek1"/>
        <w:rPr>
          <w:rFonts w:cs="Times New Roman"/>
          <w:b w:val="0"/>
          <w:szCs w:val="22"/>
        </w:rPr>
      </w:pPr>
      <w:bookmarkStart w:id="70" w:name="_Toc504640480"/>
      <w:bookmarkStart w:id="71" w:name="_Toc515875842"/>
      <w:r>
        <w:rPr>
          <w:rFonts w:cs="Times New Roman"/>
          <w:szCs w:val="22"/>
        </w:rPr>
        <w:t>XII.</w:t>
      </w:r>
      <w:r w:rsidR="000F57DC" w:rsidRPr="00C9720F">
        <w:rPr>
          <w:rFonts w:cs="Times New Roman"/>
          <w:szCs w:val="22"/>
        </w:rPr>
        <w:t xml:space="preserve"> Wymagania dotyczące zabezpieczenia należytego wykonania umowy.</w:t>
      </w:r>
      <w:bookmarkEnd w:id="70"/>
      <w:bookmarkEnd w:id="71"/>
    </w:p>
    <w:p w14:paraId="3A2AF717" w14:textId="3AE6123F" w:rsidR="000F57DC" w:rsidRPr="00C9720F" w:rsidRDefault="000F57DC" w:rsidP="000C76CC">
      <w:pPr>
        <w:pStyle w:val="Akapitzlist"/>
        <w:numPr>
          <w:ilvl w:val="0"/>
          <w:numId w:val="21"/>
        </w:numPr>
        <w:rPr>
          <w:rFonts w:cs="Times New Roman"/>
        </w:rPr>
      </w:pPr>
      <w:r w:rsidRPr="00C9720F">
        <w:rPr>
          <w:rFonts w:cs="Times New Roman"/>
        </w:rPr>
        <w:t>Wykonawca przed podpisaniem umowy zobowiązany jest do wniesienia zabezpieczenia należytego wykonania umowy na sumę sta</w:t>
      </w:r>
      <w:r w:rsidRPr="00C9720F">
        <w:rPr>
          <w:rFonts w:cs="Times New Roman"/>
          <w:shd w:val="clear" w:color="auto" w:fill="FFFFFF"/>
        </w:rPr>
        <w:t xml:space="preserve">nowiącą </w:t>
      </w:r>
      <w:r w:rsidR="00375086" w:rsidRPr="00375086">
        <w:rPr>
          <w:rFonts w:cs="Times New Roman"/>
          <w:b/>
          <w:shd w:val="clear" w:color="auto" w:fill="FFFFFF"/>
        </w:rPr>
        <w:t>5</w:t>
      </w:r>
      <w:r w:rsidRPr="00375086">
        <w:rPr>
          <w:rFonts w:cs="Times New Roman"/>
          <w:b/>
          <w:shd w:val="clear" w:color="auto" w:fill="FFFFFF"/>
        </w:rPr>
        <w:t> %</w:t>
      </w:r>
      <w:r w:rsidRPr="00C9720F">
        <w:rPr>
          <w:rFonts w:cs="Times New Roman"/>
          <w:b/>
          <w:shd w:val="clear" w:color="auto" w:fill="FFFFFF"/>
        </w:rPr>
        <w:t xml:space="preserve"> zaofero</w:t>
      </w:r>
      <w:r w:rsidRPr="00C9720F">
        <w:rPr>
          <w:rFonts w:cs="Times New Roman"/>
          <w:b/>
        </w:rPr>
        <w:t>wanej ceny brutto</w:t>
      </w:r>
      <w:r w:rsidRPr="00C9720F">
        <w:rPr>
          <w:rFonts w:cs="Times New Roman"/>
        </w:rPr>
        <w:t xml:space="preserve"> (wartości umowy) - zgodnie  z art. 150 ust. 2 ustawy  Prawo zamówień publicznych z dnia 29 stycznia 2004</w:t>
      </w:r>
      <w:r>
        <w:rPr>
          <w:rFonts w:cs="Times New Roman"/>
        </w:rPr>
        <w:t xml:space="preserve"> </w:t>
      </w:r>
      <w:r w:rsidRPr="00C9720F">
        <w:rPr>
          <w:rFonts w:cs="Times New Roman"/>
        </w:rPr>
        <w:t>r.</w:t>
      </w:r>
    </w:p>
    <w:p w14:paraId="1D55F0A5" w14:textId="77777777" w:rsidR="000F57DC" w:rsidRPr="00C9720F" w:rsidRDefault="000F57DC" w:rsidP="000C76CC">
      <w:pPr>
        <w:pStyle w:val="Akapitzlist"/>
        <w:numPr>
          <w:ilvl w:val="0"/>
          <w:numId w:val="21"/>
        </w:numPr>
        <w:rPr>
          <w:rFonts w:cs="Times New Roman"/>
        </w:rPr>
      </w:pPr>
      <w:r w:rsidRPr="00C9720F">
        <w:rPr>
          <w:rFonts w:cs="Times New Roman"/>
        </w:rPr>
        <w:t>Zabezpieczenie należytego wykonania umowy może zostać wniesione w jednej z n/w form:</w:t>
      </w:r>
    </w:p>
    <w:p w14:paraId="04FDA1C4" w14:textId="77777777" w:rsidR="000F57DC" w:rsidRPr="00C9720F" w:rsidRDefault="000F57DC" w:rsidP="000C76CC">
      <w:pPr>
        <w:pStyle w:val="Akapitzlist"/>
        <w:numPr>
          <w:ilvl w:val="1"/>
          <w:numId w:val="21"/>
        </w:numPr>
        <w:rPr>
          <w:rFonts w:cs="Times New Roman"/>
        </w:rPr>
      </w:pPr>
      <w:r w:rsidRPr="00C9720F">
        <w:rPr>
          <w:rFonts w:cs="Times New Roman"/>
        </w:rPr>
        <w:t xml:space="preserve">pieniądzu - nr konta </w:t>
      </w:r>
      <w:r w:rsidRPr="00FB6F98">
        <w:rPr>
          <w:rStyle w:val="Mocnowyrniony"/>
          <w:rFonts w:cs="Times New Roman"/>
          <w:color w:val="000000"/>
        </w:rPr>
        <w:t>52 8669 0001 2035 0351 9390 0005</w:t>
      </w:r>
      <w:r w:rsidRPr="00C9720F">
        <w:rPr>
          <w:rFonts w:cs="Times New Roman"/>
          <w:b/>
          <w:bCs/>
          <w:color w:val="000000"/>
        </w:rPr>
        <w:t xml:space="preserve"> </w:t>
      </w:r>
    </w:p>
    <w:p w14:paraId="11339C0C" w14:textId="77777777" w:rsidR="000F57DC" w:rsidRPr="00C9720F" w:rsidRDefault="000F57DC" w:rsidP="000C76CC">
      <w:pPr>
        <w:pStyle w:val="Akapitzlist"/>
        <w:numPr>
          <w:ilvl w:val="1"/>
          <w:numId w:val="21"/>
        </w:numPr>
        <w:rPr>
          <w:rFonts w:cs="Times New Roman"/>
        </w:rPr>
      </w:pPr>
      <w:r w:rsidRPr="00C9720F">
        <w:rPr>
          <w:rFonts w:cs="Times New Roman"/>
        </w:rPr>
        <w:t>poręczeniach bankowych lub poręczeniach spółdzielczej kasy oszczędnościowo-kredytowej, z</w:t>
      </w:r>
      <w:r>
        <w:rPr>
          <w:rFonts w:cs="Times New Roman"/>
        </w:rPr>
        <w:t> </w:t>
      </w:r>
      <w:r w:rsidRPr="00C9720F">
        <w:rPr>
          <w:rFonts w:cs="Times New Roman"/>
        </w:rPr>
        <w:t xml:space="preserve">tym że zobowiązanie kasy jest zawsze zobowiązaniem pieniężnym, </w:t>
      </w:r>
    </w:p>
    <w:p w14:paraId="03F6228C" w14:textId="77777777" w:rsidR="000F57DC" w:rsidRPr="00C9720F" w:rsidRDefault="000F57DC" w:rsidP="000C76CC">
      <w:pPr>
        <w:pStyle w:val="Akapitzlist"/>
        <w:numPr>
          <w:ilvl w:val="1"/>
          <w:numId w:val="21"/>
        </w:numPr>
        <w:rPr>
          <w:rFonts w:cs="Times New Roman"/>
        </w:rPr>
      </w:pPr>
      <w:r w:rsidRPr="00C9720F">
        <w:rPr>
          <w:rFonts w:cs="Times New Roman"/>
        </w:rPr>
        <w:t>gwarancjach bankowych,</w:t>
      </w:r>
    </w:p>
    <w:p w14:paraId="14981274" w14:textId="77777777" w:rsidR="000F57DC" w:rsidRPr="00C9720F" w:rsidRDefault="000F57DC" w:rsidP="000C76CC">
      <w:pPr>
        <w:pStyle w:val="Akapitzlist"/>
        <w:numPr>
          <w:ilvl w:val="1"/>
          <w:numId w:val="21"/>
        </w:numPr>
        <w:rPr>
          <w:rFonts w:cs="Times New Roman"/>
        </w:rPr>
      </w:pPr>
      <w:r w:rsidRPr="00C9720F">
        <w:rPr>
          <w:rFonts w:cs="Times New Roman"/>
        </w:rPr>
        <w:t>gwarancjach ubezpieczeniowych,</w:t>
      </w:r>
    </w:p>
    <w:p w14:paraId="2908AB75" w14:textId="77777777" w:rsidR="000F57DC" w:rsidRPr="00C9720F" w:rsidRDefault="000F57DC" w:rsidP="000C76CC">
      <w:pPr>
        <w:pStyle w:val="Akapitzlist"/>
        <w:numPr>
          <w:ilvl w:val="1"/>
          <w:numId w:val="21"/>
        </w:numPr>
        <w:rPr>
          <w:rFonts w:cs="Times New Roman"/>
        </w:rPr>
      </w:pPr>
      <w:r w:rsidRPr="00C9720F">
        <w:rPr>
          <w:rFonts w:cs="Times New Roman"/>
        </w:rPr>
        <w:t>w poręczeniach udzielanych przez podmioty, o których mowa w art. 6b, ust. 5, pkt 2 ustawy z dnia 9 listopada 2000 r. o utworzeniu Polskiej Agencji Rozwoju Przedsiębiorczości.</w:t>
      </w:r>
    </w:p>
    <w:p w14:paraId="4CA66DA3" w14:textId="77777777" w:rsidR="000F57DC" w:rsidRPr="00C9720F" w:rsidRDefault="000F57DC" w:rsidP="000C76CC">
      <w:pPr>
        <w:pStyle w:val="Akapitzlist"/>
        <w:numPr>
          <w:ilvl w:val="0"/>
          <w:numId w:val="21"/>
        </w:numPr>
        <w:rPr>
          <w:rFonts w:cs="Times New Roman"/>
        </w:rPr>
      </w:pPr>
      <w:r w:rsidRPr="00C9720F">
        <w:rPr>
          <w:rFonts w:cs="Times New Roman"/>
        </w:rPr>
        <w:t>Zamawiający nie wyraża zgody na wnoszenie zabezpieczenia w n/w formach:</w:t>
      </w:r>
    </w:p>
    <w:p w14:paraId="27C8E0A8" w14:textId="77777777" w:rsidR="000F57DC" w:rsidRPr="00C9720F" w:rsidRDefault="000F57DC" w:rsidP="000C76CC">
      <w:pPr>
        <w:pStyle w:val="Akapitzlist"/>
        <w:numPr>
          <w:ilvl w:val="1"/>
          <w:numId w:val="21"/>
        </w:numPr>
        <w:rPr>
          <w:rFonts w:cs="Times New Roman"/>
        </w:rPr>
      </w:pPr>
      <w:r w:rsidRPr="00C9720F">
        <w:rPr>
          <w:rFonts w:cs="Times New Roman"/>
        </w:rPr>
        <w:t>wekslach z poręczeniem wekslowym banku lub spółdzielczej kasy oszczędnościowo-kredytowej,</w:t>
      </w:r>
    </w:p>
    <w:p w14:paraId="605F49B9" w14:textId="77777777" w:rsidR="000F57DC" w:rsidRPr="00C9720F" w:rsidRDefault="000F57DC" w:rsidP="000C76CC">
      <w:pPr>
        <w:pStyle w:val="Akapitzlist"/>
        <w:numPr>
          <w:ilvl w:val="1"/>
          <w:numId w:val="21"/>
        </w:numPr>
        <w:rPr>
          <w:rFonts w:cs="Times New Roman"/>
        </w:rPr>
      </w:pPr>
      <w:r w:rsidRPr="00C9720F">
        <w:rPr>
          <w:rFonts w:cs="Times New Roman"/>
        </w:rPr>
        <w:t>przez ustanowienie zastawu na papierach wartościowych emitowanych przez Skarb Państwa lub jednostkę samorządu terytorialnego,</w:t>
      </w:r>
    </w:p>
    <w:p w14:paraId="429C1CFE" w14:textId="77777777" w:rsidR="000F57DC" w:rsidRPr="00C9720F" w:rsidRDefault="000F57DC" w:rsidP="000C76CC">
      <w:pPr>
        <w:pStyle w:val="Akapitzlist"/>
        <w:numPr>
          <w:ilvl w:val="1"/>
          <w:numId w:val="21"/>
        </w:numPr>
        <w:rPr>
          <w:rFonts w:cs="Times New Roman"/>
        </w:rPr>
      </w:pPr>
      <w:r w:rsidRPr="00C9720F">
        <w:rPr>
          <w:rFonts w:cs="Times New Roman"/>
        </w:rPr>
        <w:t>przez ustanowienie zastawu rejestrowego, na zasadach określonych w przepisach o zastawie rejestrowym i rejestrze zastawów.</w:t>
      </w:r>
    </w:p>
    <w:p w14:paraId="7A110D7E" w14:textId="2166F1B9" w:rsidR="000F57DC" w:rsidRDefault="000F57DC" w:rsidP="000C76CC">
      <w:pPr>
        <w:pStyle w:val="Akapitzlist"/>
        <w:numPr>
          <w:ilvl w:val="0"/>
          <w:numId w:val="21"/>
        </w:numPr>
        <w:rPr>
          <w:rFonts w:cs="Times New Roman"/>
        </w:rPr>
      </w:pPr>
      <w:r w:rsidRPr="00C9720F">
        <w:rPr>
          <w:rFonts w:cs="Times New Roman"/>
        </w:rPr>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sidRPr="00C9720F">
        <w:rPr>
          <w:rFonts w:cs="Times New Roman"/>
          <w:i/>
        </w:rPr>
        <w:t>aktualnego odpisu z Krajowego Rejestru Sądowego lub dokumentu rejestrowego bądź założycielskiego Beneficjenta</w:t>
      </w:r>
      <w:r w:rsidRPr="00C9720F">
        <w:rPr>
          <w:rFonts w:cs="Times New Roman"/>
        </w:rPr>
        <w:t>.</w:t>
      </w:r>
    </w:p>
    <w:sdt>
      <w:sdtPr>
        <w:tag w:val="goog_rdk_477"/>
        <w:id w:val="1163118101"/>
      </w:sdtPr>
      <w:sdtEndPr/>
      <w:sdtContent>
        <w:p w14:paraId="5743CF43" w14:textId="77777777" w:rsidR="002A4965" w:rsidRDefault="002A4965" w:rsidP="002A4965">
          <w:pPr>
            <w:widowControl w:val="0"/>
            <w:numPr>
              <w:ilvl w:val="0"/>
              <w:numId w:val="21"/>
            </w:numPr>
            <w:pBdr>
              <w:top w:val="nil"/>
              <w:left w:val="nil"/>
              <w:bottom w:val="nil"/>
              <w:right w:val="nil"/>
              <w:between w:val="nil"/>
            </w:pBdr>
            <w:tabs>
              <w:tab w:val="left" w:pos="837"/>
            </w:tabs>
            <w:ind w:right="672"/>
          </w:pPr>
          <w:r>
            <w:t>Zabezpiecz</w:t>
          </w:r>
          <w:r>
            <w:rPr>
              <w:highlight w:val="white"/>
            </w:rPr>
            <w:t>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sdtContent>
    </w:sdt>
    <w:sdt>
      <w:sdtPr>
        <w:tag w:val="goog_rdk_478"/>
        <w:id w:val="1796491274"/>
      </w:sdtPr>
      <w:sdtEndPr/>
      <w:sdtContent>
        <w:p w14:paraId="5F73239E" w14:textId="1DC34859" w:rsidR="002A4965" w:rsidRDefault="002A4965" w:rsidP="002A4965">
          <w:pPr>
            <w:widowControl w:val="0"/>
            <w:numPr>
              <w:ilvl w:val="0"/>
              <w:numId w:val="21"/>
            </w:numPr>
            <w:pBdr>
              <w:top w:val="nil"/>
              <w:left w:val="nil"/>
              <w:bottom w:val="nil"/>
              <w:right w:val="nil"/>
              <w:between w:val="nil"/>
            </w:pBdr>
            <w:tabs>
              <w:tab w:val="left" w:pos="837"/>
            </w:tabs>
            <w:ind w:right="672"/>
            <w:rPr>
              <w:highlight w:val="white"/>
            </w:rPr>
          </w:pPr>
          <w:r>
            <w:rPr>
              <w:highlight w:val="white"/>
            </w:rPr>
            <w:t>Zamawiający udostępnia wzór ubezpieczeniowej/bankowej gwarancji należytego wykonania umowy, jaką należy złożyć – stanowi załącznik nr 10 do SIWZ.</w:t>
          </w:r>
        </w:p>
      </w:sdtContent>
    </w:sdt>
    <w:p w14:paraId="05541B68" w14:textId="77777777" w:rsidR="002A4965" w:rsidRPr="00C9720F" w:rsidRDefault="002A4965" w:rsidP="002A4965">
      <w:pPr>
        <w:pStyle w:val="Akapitzlist"/>
        <w:rPr>
          <w:rFonts w:cs="Times New Roman"/>
        </w:rPr>
      </w:pPr>
    </w:p>
    <w:p w14:paraId="7B3F9714" w14:textId="3B0D6BBC" w:rsidR="000F57DC" w:rsidRPr="00C9720F" w:rsidRDefault="00CF49B8" w:rsidP="000F57DC">
      <w:pPr>
        <w:pStyle w:val="Nagwek1"/>
        <w:rPr>
          <w:rFonts w:cs="Times New Roman"/>
          <w:b w:val="0"/>
          <w:szCs w:val="22"/>
        </w:rPr>
      </w:pPr>
      <w:bookmarkStart w:id="72" w:name="_Toc504640481"/>
      <w:bookmarkStart w:id="73" w:name="_Toc515875843"/>
      <w:r>
        <w:rPr>
          <w:rFonts w:cs="Times New Roman"/>
          <w:szCs w:val="22"/>
        </w:rPr>
        <w:t>XIII.</w:t>
      </w:r>
      <w:r w:rsidR="000F57DC" w:rsidRPr="00C9720F">
        <w:rPr>
          <w:rFonts w:cs="Times New Roman"/>
          <w:szCs w:val="22"/>
        </w:rPr>
        <w:t xml:space="preserve"> Wzór umowy</w:t>
      </w:r>
      <w:bookmarkEnd w:id="72"/>
      <w:bookmarkEnd w:id="73"/>
    </w:p>
    <w:p w14:paraId="5193C14B" w14:textId="126E26F4" w:rsidR="000F57DC" w:rsidRPr="00C9720F" w:rsidRDefault="000F57DC" w:rsidP="000C76CC">
      <w:pPr>
        <w:pStyle w:val="Akapitzlist"/>
        <w:numPr>
          <w:ilvl w:val="0"/>
          <w:numId w:val="22"/>
        </w:numPr>
        <w:rPr>
          <w:rFonts w:cs="Times New Roman"/>
        </w:rPr>
      </w:pPr>
      <w:r w:rsidRPr="00C9720F">
        <w:rPr>
          <w:rFonts w:cs="Times New Roman"/>
        </w:rPr>
        <w:t xml:space="preserve">Wzór umowy znajduje się w załączniku nr </w:t>
      </w:r>
      <w:r w:rsidR="00834387">
        <w:rPr>
          <w:rFonts w:cs="Times New Roman"/>
        </w:rPr>
        <w:t>9</w:t>
      </w:r>
      <w:r w:rsidRPr="00C9720F">
        <w:rPr>
          <w:rFonts w:cs="Times New Roman"/>
        </w:rPr>
        <w:t xml:space="preserve"> do niniejszego SIWZ.</w:t>
      </w:r>
    </w:p>
    <w:p w14:paraId="2C6B2ACC" w14:textId="77777777" w:rsidR="000F57DC" w:rsidRPr="00C9720F" w:rsidRDefault="000F57DC" w:rsidP="000C76CC">
      <w:pPr>
        <w:pStyle w:val="Akapitzlist"/>
        <w:numPr>
          <w:ilvl w:val="0"/>
          <w:numId w:val="22"/>
        </w:numPr>
        <w:rPr>
          <w:rFonts w:cs="Times New Roman"/>
        </w:rPr>
      </w:pPr>
      <w:r w:rsidRPr="00C9720F">
        <w:rPr>
          <w:rFonts w:cs="Times New Roman"/>
        </w:rPr>
        <w:t>Wszelkie zmiany i uzupełnienia treści umowy, wymagają formy pisemnej w postaci aneksów do</w:t>
      </w:r>
      <w:r>
        <w:rPr>
          <w:rFonts w:cs="Times New Roman"/>
        </w:rPr>
        <w:t> </w:t>
      </w:r>
      <w:r w:rsidRPr="00C9720F">
        <w:rPr>
          <w:rFonts w:cs="Times New Roman"/>
        </w:rPr>
        <w:t>umowy, pod rygorem nieważności, chyba, że zapisy umowy stanowią inaczej.</w:t>
      </w:r>
    </w:p>
    <w:p w14:paraId="265591B4" w14:textId="2F42A15A" w:rsidR="000F57DC" w:rsidRPr="00C9720F" w:rsidRDefault="000F57DC" w:rsidP="000C76CC">
      <w:pPr>
        <w:pStyle w:val="Akapitzlist"/>
        <w:numPr>
          <w:ilvl w:val="0"/>
          <w:numId w:val="22"/>
        </w:numPr>
        <w:rPr>
          <w:rFonts w:cs="Times New Roman"/>
        </w:rPr>
      </w:pPr>
      <w:r w:rsidRPr="00C9720F">
        <w:rPr>
          <w:rFonts w:cs="Times New Roman"/>
        </w:rPr>
        <w:t xml:space="preserve">Zakazuje się zmian </w:t>
      </w:r>
      <w:r w:rsidRPr="00E4768E">
        <w:rPr>
          <w:rFonts w:cs="Times New Roman"/>
        </w:rPr>
        <w:t xml:space="preserve">postanowień zawartej umowy w stosunku do treści oferty, na podstawie której dokonano wyboru Wykonawcy, za wyjątkiem zmian przewidzianych przez Zamawiającego we wzorze umowy- </w:t>
      </w:r>
      <w:r w:rsidRPr="001860EA">
        <w:rPr>
          <w:rFonts w:cs="Times New Roman"/>
        </w:rPr>
        <w:t xml:space="preserve">§ </w:t>
      </w:r>
      <w:r w:rsidR="001860EA" w:rsidRPr="001860EA">
        <w:rPr>
          <w:rFonts w:cs="Times New Roman"/>
        </w:rPr>
        <w:t>16</w:t>
      </w:r>
      <w:r w:rsidRPr="001860EA">
        <w:rPr>
          <w:rFonts w:cs="Times New Roman"/>
        </w:rPr>
        <w:t>. Zmiana umowy</w:t>
      </w:r>
      <w:r w:rsidRPr="008B1D6F">
        <w:rPr>
          <w:rFonts w:cs="Times New Roman"/>
        </w:rPr>
        <w:t>.</w:t>
      </w:r>
    </w:p>
    <w:p w14:paraId="3BC365B5" w14:textId="08912DFB" w:rsidR="000F57DC" w:rsidRPr="00C9720F" w:rsidRDefault="00CF49B8" w:rsidP="00CF49B8">
      <w:pPr>
        <w:pStyle w:val="Nagwek1"/>
      </w:pPr>
      <w:bookmarkStart w:id="74" w:name="_Toc515875844"/>
      <w:r>
        <w:t xml:space="preserve">XIV. </w:t>
      </w:r>
      <w:r w:rsidR="000F57DC" w:rsidRPr="00C9720F">
        <w:t>Pouczenie o środkach ochrony prawnej przysługujących wykonawcy w toku postępowania o udzielenie zamówienia</w:t>
      </w:r>
      <w:bookmarkEnd w:id="74"/>
    </w:p>
    <w:p w14:paraId="522196E3" w14:textId="77777777" w:rsidR="000F57DC" w:rsidRPr="00C9720F" w:rsidRDefault="000F57DC" w:rsidP="000C76CC">
      <w:pPr>
        <w:pStyle w:val="Akapitzlist"/>
        <w:numPr>
          <w:ilvl w:val="0"/>
          <w:numId w:val="23"/>
        </w:numPr>
        <w:rPr>
          <w:rFonts w:cs="Times New Roman"/>
        </w:rPr>
      </w:pPr>
      <w:r w:rsidRPr="00C9720F">
        <w:rPr>
          <w:rFonts w:cs="Times New Roman"/>
        </w:rPr>
        <w:t>Odwołanie przysługuje wyłącznie wobec czynności:</w:t>
      </w:r>
    </w:p>
    <w:p w14:paraId="6DA65CE7" w14:textId="77777777" w:rsidR="000F57DC" w:rsidRPr="00C9720F" w:rsidRDefault="000F57DC" w:rsidP="000C76CC">
      <w:pPr>
        <w:pStyle w:val="Akapitzlist"/>
        <w:numPr>
          <w:ilvl w:val="1"/>
          <w:numId w:val="23"/>
        </w:numPr>
        <w:rPr>
          <w:rFonts w:cs="Times New Roman"/>
        </w:rPr>
      </w:pPr>
      <w:r w:rsidRPr="00C9720F">
        <w:rPr>
          <w:rFonts w:cs="Times New Roman"/>
        </w:rPr>
        <w:t>wyboru trybu negocjacji bez ogłoszenia, zamówienia z wolnej ręki lub zapytania o cenę;</w:t>
      </w:r>
    </w:p>
    <w:p w14:paraId="2246ECFA" w14:textId="77777777" w:rsidR="000F57DC" w:rsidRPr="00C9720F" w:rsidRDefault="000F57DC" w:rsidP="000C76CC">
      <w:pPr>
        <w:pStyle w:val="Akapitzlist"/>
        <w:numPr>
          <w:ilvl w:val="1"/>
          <w:numId w:val="23"/>
        </w:numPr>
        <w:rPr>
          <w:rFonts w:cs="Times New Roman"/>
        </w:rPr>
      </w:pPr>
      <w:r w:rsidRPr="00C9720F">
        <w:rPr>
          <w:rFonts w:cs="Times New Roman"/>
        </w:rPr>
        <w:t>określenia warunków udziału w postępowaniu;</w:t>
      </w:r>
    </w:p>
    <w:p w14:paraId="15FDEB65" w14:textId="77777777" w:rsidR="000F57DC" w:rsidRPr="00C9720F" w:rsidRDefault="000F57DC" w:rsidP="000C76CC">
      <w:pPr>
        <w:pStyle w:val="Akapitzlist"/>
        <w:numPr>
          <w:ilvl w:val="1"/>
          <w:numId w:val="23"/>
        </w:numPr>
        <w:rPr>
          <w:rFonts w:cs="Times New Roman"/>
        </w:rPr>
      </w:pPr>
      <w:r w:rsidRPr="00C9720F">
        <w:rPr>
          <w:rFonts w:cs="Times New Roman"/>
        </w:rPr>
        <w:t>wykluczenia odwołującego z postępowania o udzielenie zamówienia;</w:t>
      </w:r>
    </w:p>
    <w:p w14:paraId="493C3A7D" w14:textId="77777777" w:rsidR="000F57DC" w:rsidRPr="00C9720F" w:rsidRDefault="000F57DC" w:rsidP="000C76CC">
      <w:pPr>
        <w:pStyle w:val="Akapitzlist"/>
        <w:numPr>
          <w:ilvl w:val="1"/>
          <w:numId w:val="23"/>
        </w:numPr>
        <w:rPr>
          <w:rFonts w:cs="Times New Roman"/>
        </w:rPr>
      </w:pPr>
      <w:r w:rsidRPr="00C9720F">
        <w:rPr>
          <w:rFonts w:cs="Times New Roman"/>
        </w:rPr>
        <w:t>odrzucenia oferty odwołującego;</w:t>
      </w:r>
    </w:p>
    <w:p w14:paraId="269C9B1D" w14:textId="77777777" w:rsidR="000F57DC" w:rsidRPr="00C9720F" w:rsidRDefault="000F57DC" w:rsidP="000C76CC">
      <w:pPr>
        <w:pStyle w:val="Akapitzlist"/>
        <w:numPr>
          <w:ilvl w:val="1"/>
          <w:numId w:val="23"/>
        </w:numPr>
        <w:rPr>
          <w:rFonts w:cs="Times New Roman"/>
        </w:rPr>
      </w:pPr>
      <w:r w:rsidRPr="00C9720F">
        <w:rPr>
          <w:rFonts w:cs="Times New Roman"/>
        </w:rPr>
        <w:t>opisu przedmiotu zamówienia;</w:t>
      </w:r>
    </w:p>
    <w:p w14:paraId="60F768DF" w14:textId="77777777" w:rsidR="000F57DC" w:rsidRPr="00C9720F" w:rsidRDefault="000F57DC" w:rsidP="000C76CC">
      <w:pPr>
        <w:pStyle w:val="Akapitzlist"/>
        <w:numPr>
          <w:ilvl w:val="1"/>
          <w:numId w:val="23"/>
        </w:numPr>
        <w:rPr>
          <w:rFonts w:cs="Times New Roman"/>
        </w:rPr>
      </w:pPr>
      <w:r w:rsidRPr="00C9720F">
        <w:rPr>
          <w:rFonts w:cs="Times New Roman"/>
        </w:rPr>
        <w:t>wyboru najkorzystniejszej oferty.</w:t>
      </w:r>
    </w:p>
    <w:p w14:paraId="0E7F1BD7" w14:textId="77777777" w:rsidR="000F57DC" w:rsidRPr="00C9720F" w:rsidRDefault="000F57DC" w:rsidP="000C76CC">
      <w:pPr>
        <w:pStyle w:val="Akapitzlist"/>
        <w:numPr>
          <w:ilvl w:val="0"/>
          <w:numId w:val="23"/>
        </w:numPr>
        <w:rPr>
          <w:rFonts w:cs="Times New Roman"/>
        </w:rPr>
      </w:pPr>
      <w:r w:rsidRPr="00C9720F">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3D5BBF01" w14:textId="77777777" w:rsidR="000F57DC" w:rsidRPr="00C9720F" w:rsidRDefault="000F57DC" w:rsidP="000C76CC">
      <w:pPr>
        <w:pStyle w:val="Akapitzlist"/>
        <w:numPr>
          <w:ilvl w:val="0"/>
          <w:numId w:val="23"/>
        </w:numPr>
        <w:rPr>
          <w:rFonts w:cs="Times New Roman"/>
        </w:rPr>
      </w:pPr>
      <w:r w:rsidRPr="00C9720F">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03BB502D" w14:textId="77777777" w:rsidR="000F57DC" w:rsidRPr="00C9720F" w:rsidRDefault="000F57DC" w:rsidP="000C76CC">
      <w:pPr>
        <w:pStyle w:val="Akapitzlist"/>
        <w:numPr>
          <w:ilvl w:val="0"/>
          <w:numId w:val="23"/>
        </w:numPr>
        <w:rPr>
          <w:rFonts w:cs="Times New Roman"/>
        </w:rPr>
      </w:pPr>
      <w:r w:rsidRPr="00C9720F">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3FF7469" w14:textId="04DFEB65" w:rsidR="000F57DC" w:rsidRPr="00C9720F" w:rsidRDefault="000F57DC" w:rsidP="000C76CC">
      <w:pPr>
        <w:pStyle w:val="Akapitzlist"/>
        <w:numPr>
          <w:ilvl w:val="0"/>
          <w:numId w:val="23"/>
        </w:numPr>
        <w:rPr>
          <w:rFonts w:cs="Times New Roman"/>
        </w:rPr>
      </w:pPr>
      <w:r w:rsidRPr="00C9720F">
        <w:rPr>
          <w:rFonts w:cs="Times New Roman"/>
        </w:rPr>
        <w:t xml:space="preserve">Wykonawca może w terminie przewidzianym do wniesienia odwołania poinformować zamawiającego o niezgodnej z przepisami ustawy czynności podjętej przez niego lub </w:t>
      </w:r>
      <w:r w:rsidRPr="00C9720F">
        <w:rPr>
          <w:rFonts w:cs="Times New Roman"/>
        </w:rPr>
        <w:lastRenderedPageBreak/>
        <w:t>zaniechaniu czynności, do której jest on zobowiązany na podstawie ustawy, na które nie przysługuje odwołanie na podstawie pkt 1</w:t>
      </w:r>
      <w:r w:rsidR="004C2ABF">
        <w:rPr>
          <w:rFonts w:cs="Times New Roman"/>
        </w:rPr>
        <w:t>)</w:t>
      </w:r>
      <w:r w:rsidRPr="00C9720F">
        <w:rPr>
          <w:rFonts w:cs="Times New Roman"/>
        </w:rPr>
        <w:t>.</w:t>
      </w:r>
    </w:p>
    <w:p w14:paraId="3A21C479" w14:textId="77777777" w:rsidR="000F57DC" w:rsidRPr="00C9720F" w:rsidRDefault="000F57DC" w:rsidP="000C76CC">
      <w:pPr>
        <w:pStyle w:val="Akapitzlist"/>
        <w:numPr>
          <w:ilvl w:val="0"/>
          <w:numId w:val="23"/>
        </w:numPr>
        <w:rPr>
          <w:rFonts w:cs="Times New Roman"/>
        </w:rPr>
      </w:pPr>
      <w:r w:rsidRPr="00C9720F">
        <w:rPr>
          <w:rFonts w:cs="Times New Roman"/>
        </w:rPr>
        <w:t>W przypadku uznania zasadności przekazanej informacji zamawiający powtarza czynność albo dokonuje czynności zaniechanej, informując o tym wykonawców w sposób przewidziany w ustawie Pzp dla tej czynności.</w:t>
      </w:r>
    </w:p>
    <w:p w14:paraId="3C7B381D" w14:textId="0F98C06B" w:rsidR="000F57DC" w:rsidRPr="00C9720F" w:rsidRDefault="000F57DC" w:rsidP="000C76CC">
      <w:pPr>
        <w:pStyle w:val="Akapitzlist"/>
        <w:numPr>
          <w:ilvl w:val="0"/>
          <w:numId w:val="23"/>
        </w:numPr>
        <w:rPr>
          <w:rFonts w:cs="Times New Roman"/>
        </w:rPr>
      </w:pPr>
      <w:r w:rsidRPr="00C9720F">
        <w:rPr>
          <w:rFonts w:cs="Times New Roman"/>
        </w:rPr>
        <w:t>Na czynności, o których mowa w pkt 6</w:t>
      </w:r>
      <w:r w:rsidR="004C2ABF">
        <w:rPr>
          <w:rFonts w:cs="Times New Roman"/>
        </w:rPr>
        <w:t>)</w:t>
      </w:r>
      <w:r w:rsidRPr="00C9720F">
        <w:rPr>
          <w:rFonts w:cs="Times New Roman"/>
        </w:rPr>
        <w:t>, nie przysługuje odwołanie, z zastrzeżeniem pkt 1</w:t>
      </w:r>
      <w:r w:rsidR="004C2ABF">
        <w:rPr>
          <w:rFonts w:cs="Times New Roman"/>
        </w:rPr>
        <w:t>)</w:t>
      </w:r>
      <w:r w:rsidRPr="00C9720F">
        <w:rPr>
          <w:rFonts w:cs="Times New Roman"/>
        </w:rPr>
        <w:t>.</w:t>
      </w:r>
    </w:p>
    <w:p w14:paraId="5E24886D" w14:textId="721A735A" w:rsidR="000F57DC" w:rsidRPr="00C9720F" w:rsidRDefault="000F57DC" w:rsidP="000C76CC">
      <w:pPr>
        <w:pStyle w:val="Akapitzlist"/>
        <w:numPr>
          <w:ilvl w:val="0"/>
          <w:numId w:val="23"/>
        </w:numPr>
        <w:rPr>
          <w:rFonts w:cs="Times New Roman"/>
        </w:rPr>
      </w:pPr>
      <w:r w:rsidRPr="00C9720F">
        <w:rPr>
          <w:rFonts w:cs="Times New Roman"/>
        </w:rPr>
        <w:t>Odwołanie wnosi się w terminie 5 dni od dnia przesłania informacji o czynności zamawiającego stanowiącej podstawę jego wniesienia - jeżeli zostały przesłane w sposób określony w pkt 4</w:t>
      </w:r>
      <w:r w:rsidR="004C2ABF">
        <w:rPr>
          <w:rFonts w:cs="Times New Roman"/>
        </w:rPr>
        <w:t>)</w:t>
      </w:r>
      <w:r w:rsidRPr="00C9720F">
        <w:rPr>
          <w:rFonts w:cs="Times New Roman"/>
        </w:rPr>
        <w:t xml:space="preserve"> zdanie drugie albo w terminie 10 dni - jeżeli zostały przesłane w inny sposób.</w:t>
      </w:r>
    </w:p>
    <w:p w14:paraId="3A9299E9" w14:textId="77777777" w:rsidR="000F57DC" w:rsidRPr="00C9720F" w:rsidRDefault="000F57DC" w:rsidP="000C76CC">
      <w:pPr>
        <w:pStyle w:val="Akapitzlist"/>
        <w:numPr>
          <w:ilvl w:val="0"/>
          <w:numId w:val="23"/>
        </w:numPr>
        <w:rPr>
          <w:rFonts w:cs="Times New Roman"/>
        </w:rPr>
      </w:pPr>
      <w:r w:rsidRPr="00C9720F">
        <w:rPr>
          <w:rFonts w:cs="Times New Roman"/>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14:paraId="25275118" w14:textId="3810261E" w:rsidR="000F57DC" w:rsidRPr="00C9720F" w:rsidRDefault="000F57DC" w:rsidP="000C76CC">
      <w:pPr>
        <w:pStyle w:val="Akapitzlist"/>
        <w:numPr>
          <w:ilvl w:val="0"/>
          <w:numId w:val="23"/>
        </w:numPr>
        <w:rPr>
          <w:rFonts w:cs="Times New Roman"/>
        </w:rPr>
      </w:pPr>
      <w:r w:rsidRPr="00C9720F">
        <w:rPr>
          <w:rFonts w:cs="Times New Roman"/>
        </w:rPr>
        <w:t xml:space="preserve">Odwołanie wobec czynności innych niż określone w </w:t>
      </w:r>
      <w:r w:rsidR="004C2ABF">
        <w:rPr>
          <w:rFonts w:cs="Times New Roman"/>
        </w:rPr>
        <w:t>pkt</w:t>
      </w:r>
      <w:r w:rsidRPr="00C9720F">
        <w:rPr>
          <w:rFonts w:cs="Times New Roman"/>
        </w:rPr>
        <w:t xml:space="preserve"> 8</w:t>
      </w:r>
      <w:r w:rsidR="004C2ABF">
        <w:rPr>
          <w:rFonts w:cs="Times New Roman"/>
        </w:rPr>
        <w:t>)</w:t>
      </w:r>
      <w:r w:rsidRPr="00C9720F">
        <w:rPr>
          <w:rFonts w:cs="Times New Roman"/>
        </w:rPr>
        <w:t xml:space="preserve"> i 9</w:t>
      </w:r>
      <w:r w:rsidR="004C2ABF">
        <w:rPr>
          <w:rFonts w:cs="Times New Roman"/>
        </w:rPr>
        <w:t>)</w:t>
      </w:r>
      <w:r w:rsidRPr="00C9720F">
        <w:rPr>
          <w:rFonts w:cs="Times New Roman"/>
        </w:rPr>
        <w:t xml:space="preserve"> wnosi się w terminie 5 dni od dnia, w</w:t>
      </w:r>
      <w:r>
        <w:rPr>
          <w:rFonts w:cs="Times New Roman"/>
        </w:rPr>
        <w:t> </w:t>
      </w:r>
      <w:r w:rsidRPr="00C9720F">
        <w:rPr>
          <w:rFonts w:cs="Times New Roman"/>
        </w:rPr>
        <w:t>którym powzięto lub przy zachowaniu należytej staranności można było powziąć wiadomość o</w:t>
      </w:r>
      <w:r>
        <w:rPr>
          <w:rFonts w:cs="Times New Roman"/>
        </w:rPr>
        <w:t> </w:t>
      </w:r>
      <w:r w:rsidRPr="00C9720F">
        <w:rPr>
          <w:rFonts w:cs="Times New Roman"/>
        </w:rPr>
        <w:t>okolicznościach stanowiących podstawę jego wniesienia.</w:t>
      </w:r>
    </w:p>
    <w:p w14:paraId="705ECA33" w14:textId="77777777" w:rsidR="000F57DC" w:rsidRPr="00C9720F" w:rsidRDefault="000F57DC" w:rsidP="000C76CC">
      <w:pPr>
        <w:pStyle w:val="Akapitzlist"/>
        <w:numPr>
          <w:ilvl w:val="0"/>
          <w:numId w:val="23"/>
        </w:numPr>
        <w:rPr>
          <w:rFonts w:cs="Times New Roman"/>
        </w:rPr>
      </w:pPr>
      <w:r w:rsidRPr="00C9720F">
        <w:rPr>
          <w:rFonts w:cs="Times New Roman"/>
        </w:rPr>
        <w:t>Na orzeczenie Krajowej Izby Odwoławczej Stronom oraz uczestnikom postępowania odwoławczego przysługuje skarga do Sądu Okręgowego właściwego dla siedziby Zamawiającego.</w:t>
      </w:r>
    </w:p>
    <w:p w14:paraId="7F80077A" w14:textId="77777777" w:rsidR="000F57DC" w:rsidRPr="00C9720F" w:rsidRDefault="000F57DC" w:rsidP="000C76CC">
      <w:pPr>
        <w:pStyle w:val="Akapitzlist"/>
        <w:numPr>
          <w:ilvl w:val="0"/>
          <w:numId w:val="23"/>
        </w:numPr>
        <w:rPr>
          <w:rFonts w:cs="Times New Roman"/>
        </w:rPr>
      </w:pPr>
      <w:r w:rsidRPr="00C9720F">
        <w:rPr>
          <w:rFonts w:cs="Times New Roman"/>
        </w:rPr>
        <w:t>Skargę wnosi się za pośrednictwem Prezesa Krajowej Izby Odwoławczej w terminie 7 dni od dnia doręczenia orzeczenia Krajowej Izby Odwoławczej, przesyłając jednocześnie jej odpis przeciwnikowi skargi.</w:t>
      </w:r>
    </w:p>
    <w:p w14:paraId="6DABC462" w14:textId="77777777" w:rsidR="000F57DC" w:rsidRPr="00C9720F" w:rsidRDefault="000F57DC" w:rsidP="000C76CC">
      <w:pPr>
        <w:pStyle w:val="Akapitzlist"/>
        <w:numPr>
          <w:ilvl w:val="0"/>
          <w:numId w:val="23"/>
        </w:numPr>
        <w:rPr>
          <w:rFonts w:cs="Times New Roman"/>
        </w:rPr>
      </w:pPr>
      <w:r w:rsidRPr="00C9720F">
        <w:rPr>
          <w:rFonts w:cs="Times New Roman"/>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7199E78C" w14:textId="77777777" w:rsidR="000F57DC" w:rsidRPr="00C9720F" w:rsidRDefault="000F57DC" w:rsidP="000C76CC">
      <w:pPr>
        <w:pStyle w:val="Akapitzlist"/>
        <w:numPr>
          <w:ilvl w:val="0"/>
          <w:numId w:val="23"/>
        </w:numPr>
        <w:rPr>
          <w:rFonts w:cs="Times New Roman"/>
        </w:rPr>
      </w:pPr>
      <w:r w:rsidRPr="00C9720F">
        <w:rPr>
          <w:rFonts w:cs="Times New Roman"/>
        </w:rPr>
        <w:t>Od wyroku sądu lub postanowienia kończącego postępowanie w sprawie nie przysługuje skarga kasacyjna.  Przepisu tego nie stosuje się do Prezesa Urzędu Zamówień Publicznych.</w:t>
      </w:r>
    </w:p>
    <w:p w14:paraId="3854E11E" w14:textId="77777777" w:rsidR="000F57DC" w:rsidRPr="00C9720F" w:rsidRDefault="000F57DC" w:rsidP="000C76CC">
      <w:pPr>
        <w:pStyle w:val="Akapitzlist"/>
        <w:numPr>
          <w:ilvl w:val="0"/>
          <w:numId w:val="23"/>
        </w:numPr>
        <w:rPr>
          <w:rFonts w:cs="Times New Roman"/>
        </w:rPr>
      </w:pPr>
      <w:r w:rsidRPr="00C9720F">
        <w:rPr>
          <w:rFonts w:cs="Times New Roman"/>
        </w:rPr>
        <w:t>Szczegółowe zasady dotyczące środków ochrony prawnej określa Dział VI ustawy Pzp– Środki ochrony prawnej.</w:t>
      </w:r>
    </w:p>
    <w:p w14:paraId="7D857342" w14:textId="77777777" w:rsidR="004E2EDB" w:rsidRPr="00856A3B" w:rsidRDefault="004E2EDB" w:rsidP="004E2EDB">
      <w:pPr>
        <w:pStyle w:val="Nagwek1"/>
        <w:rPr>
          <w:rFonts w:eastAsia="Times New Roman"/>
          <w:lang w:eastAsia="pl-PL"/>
        </w:rPr>
      </w:pPr>
      <w:bookmarkStart w:id="75" w:name="_Toc515875845"/>
      <w:bookmarkStart w:id="76" w:name="_Toc504640482"/>
      <w:r>
        <w:t xml:space="preserve">XV. </w:t>
      </w:r>
      <w:r>
        <w:rPr>
          <w:rFonts w:eastAsia="Times New Roman"/>
          <w:lang w:eastAsia="pl-PL"/>
        </w:rPr>
        <w:t>Klauzula informacyjna z art. 13 RODO:</w:t>
      </w:r>
      <w:bookmarkEnd w:id="75"/>
    </w:p>
    <w:p w14:paraId="1E3A3FB9" w14:textId="74314FF3" w:rsidR="004E2EDB" w:rsidRDefault="004E2EDB" w:rsidP="000C76CC">
      <w:pPr>
        <w:pStyle w:val="Akapitzlist"/>
        <w:numPr>
          <w:ilvl w:val="0"/>
          <w:numId w:val="34"/>
        </w:numPr>
        <w:rPr>
          <w:lang w:eastAsia="pl-PL"/>
        </w:rPr>
      </w:pPr>
      <w:bookmarkStart w:id="77" w:name="_Hlk515876855"/>
      <w:r w:rsidRPr="005E25A9">
        <w:rPr>
          <w:lang w:eastAsia="pl-PL"/>
        </w:rPr>
        <w:t xml:space="preserve">Zgodnie z art. 13 ust. 1 i 2 </w:t>
      </w:r>
      <w:r w:rsidRPr="005E25A9">
        <w:t xml:space="preserve">rozporządzenia Parlamentu Europejskiego i Rady (UE) 2016/679 z dnia 27 kwietnia 2016 r. w sprawie ochrony osób fizycznych w związku z przetwarzaniem danych osobowych i w sprawie swobodnego przepływu takich danych oraz uchylenia </w:t>
      </w:r>
      <w:r w:rsidRPr="005E25A9">
        <w:lastRenderedPageBreak/>
        <w:t>dyrektywy 95/46/WE (ogólne rozporządzenie o ochronie danych) (Dz. Urz. UE L 119 z</w:t>
      </w:r>
      <w:r w:rsidR="008B1D6F">
        <w:t> </w:t>
      </w:r>
      <w:r w:rsidRPr="005E25A9">
        <w:t xml:space="preserve">04.05.2016, str. 1), </w:t>
      </w:r>
      <w:r w:rsidRPr="005E25A9">
        <w:rPr>
          <w:lang w:eastAsia="pl-PL"/>
        </w:rPr>
        <w:t xml:space="preserve">dalej „RODO”, informuję, że: </w:t>
      </w:r>
    </w:p>
    <w:p w14:paraId="7E37AC77" w14:textId="77777777" w:rsidR="004E2EDB" w:rsidRDefault="004E2EDB" w:rsidP="000C76CC">
      <w:pPr>
        <w:pStyle w:val="Akapitzlist"/>
        <w:numPr>
          <w:ilvl w:val="1"/>
          <w:numId w:val="34"/>
        </w:numPr>
        <w:rPr>
          <w:lang w:eastAsia="pl-PL"/>
        </w:rPr>
      </w:pPr>
      <w:r w:rsidRPr="005E25A9">
        <w:rPr>
          <w:lang w:eastAsia="pl-PL"/>
        </w:rPr>
        <w:t xml:space="preserve">administratorem Pani/Pana danych osobowych jest </w:t>
      </w:r>
      <w:r w:rsidRPr="00856A3B">
        <w:rPr>
          <w:lang w:eastAsia="pl-PL"/>
        </w:rPr>
        <w:t xml:space="preserve">Gmina Ścinawa, Rynek 17, </w:t>
      </w:r>
      <w:r>
        <w:rPr>
          <w:lang w:eastAsia="pl-PL"/>
        </w:rPr>
        <w:br/>
      </w:r>
      <w:r w:rsidRPr="00856A3B">
        <w:rPr>
          <w:lang w:eastAsia="pl-PL"/>
        </w:rPr>
        <w:t>59-330 Ścinawa</w:t>
      </w:r>
    </w:p>
    <w:p w14:paraId="4D43A8D7" w14:textId="77777777" w:rsidR="004E2EDB" w:rsidRDefault="004E2EDB" w:rsidP="000C76CC">
      <w:pPr>
        <w:pStyle w:val="Akapitzlist"/>
        <w:numPr>
          <w:ilvl w:val="1"/>
          <w:numId w:val="34"/>
        </w:numPr>
        <w:rPr>
          <w:lang w:eastAsia="pl-PL"/>
        </w:rPr>
      </w:pPr>
      <w:r w:rsidRPr="005E25A9">
        <w:rPr>
          <w:lang w:eastAsia="pl-PL"/>
        </w:rPr>
        <w:t xml:space="preserve">inspektorem ochrony danych osobowych w </w:t>
      </w:r>
      <w:r w:rsidRPr="00856A3B">
        <w:rPr>
          <w:lang w:eastAsia="pl-PL"/>
        </w:rPr>
        <w:t>Gminie Ścinawa</w:t>
      </w:r>
      <w:r w:rsidRPr="005E25A9">
        <w:rPr>
          <w:lang w:eastAsia="pl-PL"/>
        </w:rPr>
        <w:t xml:space="preserve"> jest Pani</w:t>
      </w:r>
      <w:r>
        <w:rPr>
          <w:lang w:eastAsia="pl-PL"/>
        </w:rPr>
        <w:t xml:space="preserve"> Marlena Bilewicz, kontakt: </w:t>
      </w:r>
      <w:hyperlink r:id="rId14" w:history="1">
        <w:r w:rsidRPr="004E2EDB">
          <w:rPr>
            <w:rStyle w:val="Hipercze"/>
            <w:rFonts w:eastAsia="Times New Roman" w:cs="Times New Roman"/>
            <w:lang w:eastAsia="pl-PL"/>
          </w:rPr>
          <w:t>mbilewicz@scinawa.pl</w:t>
        </w:r>
      </w:hyperlink>
      <w:r>
        <w:rPr>
          <w:lang w:eastAsia="pl-PL"/>
        </w:rPr>
        <w:t>, (76) 7400 213;</w:t>
      </w:r>
    </w:p>
    <w:p w14:paraId="4D938AD9" w14:textId="596AC0B8" w:rsidR="004E2EDB" w:rsidRDefault="004E2EDB" w:rsidP="000C76CC">
      <w:pPr>
        <w:pStyle w:val="Akapitzlist"/>
        <w:numPr>
          <w:ilvl w:val="1"/>
          <w:numId w:val="34"/>
        </w:numPr>
        <w:rPr>
          <w:lang w:eastAsia="pl-PL"/>
        </w:rPr>
      </w:pPr>
      <w:r w:rsidRPr="005E25A9">
        <w:rPr>
          <w:lang w:eastAsia="pl-PL"/>
        </w:rPr>
        <w:t>Pani/Pana dane osobowe przetwarzane będą na podstawie art. 6 ust. 1 lit. c</w:t>
      </w:r>
      <w:r w:rsidRPr="004E2EDB">
        <w:rPr>
          <w:i/>
          <w:lang w:eastAsia="pl-PL"/>
        </w:rPr>
        <w:t xml:space="preserve"> </w:t>
      </w:r>
      <w:r w:rsidRPr="005E25A9">
        <w:rPr>
          <w:lang w:eastAsia="pl-PL"/>
        </w:rPr>
        <w:t>RODO w</w:t>
      </w:r>
      <w:r>
        <w:rPr>
          <w:lang w:eastAsia="pl-PL"/>
        </w:rPr>
        <w:t> </w:t>
      </w:r>
      <w:r w:rsidRPr="005E25A9">
        <w:rPr>
          <w:lang w:eastAsia="pl-PL"/>
        </w:rPr>
        <w:t xml:space="preserve">celu </w:t>
      </w:r>
      <w:r w:rsidRPr="005E25A9">
        <w:t>związanym z postępowaniem o udzielenie zamówienia publicznego</w:t>
      </w:r>
      <w:r>
        <w:t xml:space="preserve"> na </w:t>
      </w:r>
      <w:r w:rsidR="002A4965">
        <w:t>dostawę roweru w ramach</w:t>
      </w:r>
      <w:r w:rsidR="00375086" w:rsidRPr="00375086">
        <w:rPr>
          <w:rFonts w:cs="Times New Roman"/>
          <w:color w:val="00000A"/>
          <w:kern w:val="3"/>
          <w:lang w:bidi="hi-IN"/>
        </w:rPr>
        <w:t xml:space="preserve"> ścinawskiego roweru miejskiego</w:t>
      </w:r>
      <w:r w:rsidR="00401AA8">
        <w:rPr>
          <w:rFonts w:cs="Times New Roman"/>
          <w:color w:val="00000A"/>
          <w:kern w:val="3"/>
          <w:lang w:bidi="hi-IN"/>
        </w:rPr>
        <w:t>,</w:t>
      </w:r>
      <w:r w:rsidRPr="00375086">
        <w:t xml:space="preserve"> numer sprawy: IR.271.</w:t>
      </w:r>
      <w:r w:rsidR="001860EA">
        <w:t>5</w:t>
      </w:r>
      <w:r w:rsidRPr="00375086">
        <w:t>.201</w:t>
      </w:r>
      <w:r w:rsidR="002A4965">
        <w:t>9</w:t>
      </w:r>
      <w:r w:rsidRPr="00375086">
        <w:rPr>
          <w:i/>
        </w:rPr>
        <w:t xml:space="preserve"> </w:t>
      </w:r>
      <w:r w:rsidRPr="00375086">
        <w:t>prowadzonym</w:t>
      </w:r>
      <w:r w:rsidRPr="005E25A9">
        <w:t xml:space="preserve"> w</w:t>
      </w:r>
      <w:r w:rsidR="00375086">
        <w:t> </w:t>
      </w:r>
      <w:r w:rsidRPr="005E25A9">
        <w:t xml:space="preserve">trybie </w:t>
      </w:r>
      <w:r>
        <w:t>przetargu nieograniczonego</w:t>
      </w:r>
      <w:r w:rsidRPr="005E25A9">
        <w:t>;</w:t>
      </w:r>
    </w:p>
    <w:p w14:paraId="2BE4475B" w14:textId="77777777" w:rsidR="004E2EDB" w:rsidRDefault="004E2EDB" w:rsidP="000C76CC">
      <w:pPr>
        <w:pStyle w:val="Akapitzlist"/>
        <w:numPr>
          <w:ilvl w:val="1"/>
          <w:numId w:val="34"/>
        </w:numPr>
        <w:rPr>
          <w:lang w:eastAsia="pl-PL"/>
        </w:rPr>
      </w:pPr>
      <w:r w:rsidRPr="005E25A9">
        <w:rPr>
          <w:lang w:eastAsia="pl-PL"/>
        </w:rPr>
        <w:t>odbiorcami Pani/Pana danych osobowych będą osoby lub podmioty, którym udostępniona zostanie dokumentacja postępowania w oparciu o art. 8 oraz art. 96 ust. 3 ustawy z dnia 29</w:t>
      </w:r>
      <w:r>
        <w:rPr>
          <w:lang w:eastAsia="pl-PL"/>
        </w:rPr>
        <w:t> </w:t>
      </w:r>
      <w:r w:rsidRPr="005E25A9">
        <w:rPr>
          <w:lang w:eastAsia="pl-PL"/>
        </w:rPr>
        <w:t xml:space="preserve">stycznia 2004 r. – Prawo zamówień publicznych (Dz. U. z 2017 r. poz. 1579 i 2018), dalej „ustawa Pzp”;  </w:t>
      </w:r>
    </w:p>
    <w:p w14:paraId="66CF1AA2" w14:textId="77777777" w:rsidR="004E2EDB" w:rsidRDefault="004E2EDB" w:rsidP="000C76CC">
      <w:pPr>
        <w:pStyle w:val="Akapitzlist"/>
        <w:numPr>
          <w:ilvl w:val="1"/>
          <w:numId w:val="34"/>
        </w:numPr>
        <w:rPr>
          <w:lang w:eastAsia="pl-PL"/>
        </w:rPr>
      </w:pPr>
      <w:r w:rsidRPr="005E25A9">
        <w:rPr>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6369F4F0" w14:textId="77777777" w:rsidR="004E2EDB" w:rsidRDefault="004E2EDB" w:rsidP="000C76CC">
      <w:pPr>
        <w:pStyle w:val="Akapitzlist"/>
        <w:numPr>
          <w:ilvl w:val="1"/>
          <w:numId w:val="34"/>
        </w:numPr>
        <w:rPr>
          <w:lang w:eastAsia="pl-PL"/>
        </w:rPr>
      </w:pPr>
      <w:r w:rsidRPr="005E25A9">
        <w:rPr>
          <w:lang w:eastAsia="pl-PL"/>
        </w:rPr>
        <w:t>obowiązek podania przez Panią/Pana danych osobowych bezpośrednio Pani/Pana dotyczących jest wymogiem ustawowym określonym w przepisach ustawy Pzp, związanym z udziałem w</w:t>
      </w:r>
      <w:r>
        <w:rPr>
          <w:lang w:eastAsia="pl-PL"/>
        </w:rPr>
        <w:t> </w:t>
      </w:r>
      <w:r w:rsidRPr="005E25A9">
        <w:rPr>
          <w:lang w:eastAsia="pl-PL"/>
        </w:rPr>
        <w:t xml:space="preserve">postępowaniu o udzielenie zamówienia publicznego; konsekwencje niepodania określonych danych wynikają z ustawy Pzp;  </w:t>
      </w:r>
    </w:p>
    <w:p w14:paraId="4DF85FA4" w14:textId="31D9A62B" w:rsidR="004E2EDB" w:rsidRDefault="004E2EDB" w:rsidP="000C76CC">
      <w:pPr>
        <w:pStyle w:val="Akapitzlist"/>
        <w:numPr>
          <w:ilvl w:val="1"/>
          <w:numId w:val="34"/>
        </w:numPr>
        <w:rPr>
          <w:lang w:eastAsia="pl-PL"/>
        </w:rPr>
      </w:pPr>
      <w:r w:rsidRPr="005E25A9">
        <w:rPr>
          <w:lang w:eastAsia="pl-PL"/>
        </w:rPr>
        <w:t>w odniesieniu do Pani/Pana danych osobowych decyzje nie będą podejmowane w</w:t>
      </w:r>
      <w:r>
        <w:rPr>
          <w:lang w:eastAsia="pl-PL"/>
        </w:rPr>
        <w:t> </w:t>
      </w:r>
      <w:r w:rsidRPr="005E25A9">
        <w:rPr>
          <w:lang w:eastAsia="pl-PL"/>
        </w:rPr>
        <w:t>sposób zautomatyzowany, stosowanie do art. 22 RODO;</w:t>
      </w:r>
    </w:p>
    <w:p w14:paraId="0BC528B5" w14:textId="77777777" w:rsidR="004E2EDB" w:rsidRDefault="004E2EDB" w:rsidP="000C76CC">
      <w:pPr>
        <w:pStyle w:val="Akapitzlist"/>
        <w:numPr>
          <w:ilvl w:val="1"/>
          <w:numId w:val="34"/>
        </w:numPr>
        <w:rPr>
          <w:lang w:eastAsia="pl-PL"/>
        </w:rPr>
      </w:pPr>
      <w:r w:rsidRPr="005E25A9">
        <w:rPr>
          <w:lang w:eastAsia="pl-PL"/>
        </w:rPr>
        <w:t>posiada Pani/Pan:</w:t>
      </w:r>
    </w:p>
    <w:p w14:paraId="0ED8A829" w14:textId="77777777" w:rsidR="004E2EDB" w:rsidRDefault="004E2EDB" w:rsidP="000C76CC">
      <w:pPr>
        <w:pStyle w:val="Akapitzlist"/>
        <w:numPr>
          <w:ilvl w:val="2"/>
          <w:numId w:val="34"/>
        </w:numPr>
        <w:rPr>
          <w:lang w:eastAsia="pl-PL"/>
        </w:rPr>
      </w:pPr>
      <w:r w:rsidRPr="005E25A9">
        <w:rPr>
          <w:lang w:eastAsia="pl-PL"/>
        </w:rPr>
        <w:t>na podstawie art. 15 RODO prawo dostępu do danych osobowych Pani/Pana dotyczących;</w:t>
      </w:r>
    </w:p>
    <w:p w14:paraId="0550A810" w14:textId="77777777" w:rsidR="004E2EDB" w:rsidRDefault="004E2EDB" w:rsidP="000C76CC">
      <w:pPr>
        <w:pStyle w:val="Akapitzlist"/>
        <w:numPr>
          <w:ilvl w:val="2"/>
          <w:numId w:val="34"/>
        </w:numPr>
        <w:rPr>
          <w:lang w:eastAsia="pl-PL"/>
        </w:rPr>
      </w:pPr>
      <w:r w:rsidRPr="005E25A9">
        <w:rPr>
          <w:lang w:eastAsia="pl-PL"/>
        </w:rPr>
        <w:t xml:space="preserve">na podstawie art. 16 RODO prawo do sprostowania Pani/Pana danych osobowych </w:t>
      </w:r>
      <w:r w:rsidRPr="004E2EDB">
        <w:rPr>
          <w:vertAlign w:val="superscript"/>
          <w:lang w:eastAsia="pl-PL"/>
        </w:rPr>
        <w:t>**</w:t>
      </w:r>
      <w:r w:rsidRPr="005E25A9">
        <w:rPr>
          <w:lang w:eastAsia="pl-PL"/>
        </w:rPr>
        <w:t>;</w:t>
      </w:r>
    </w:p>
    <w:p w14:paraId="2912A1AD" w14:textId="77777777" w:rsidR="004E2EDB" w:rsidRDefault="004E2EDB" w:rsidP="000C76CC">
      <w:pPr>
        <w:pStyle w:val="Akapitzlist"/>
        <w:numPr>
          <w:ilvl w:val="2"/>
          <w:numId w:val="34"/>
        </w:numPr>
        <w:rPr>
          <w:lang w:eastAsia="pl-PL"/>
        </w:rPr>
      </w:pPr>
      <w:r w:rsidRPr="005E25A9">
        <w:rPr>
          <w:lang w:eastAsia="pl-PL"/>
        </w:rPr>
        <w:t xml:space="preserve">na podstawie art. 18 RODO prawo żądania od administratora ograniczenia przetwarzania danych osobowych z zastrzeżeniem przypadków, o których mowa w art. 18 ust. 2 RODO ***;  </w:t>
      </w:r>
    </w:p>
    <w:p w14:paraId="38AA2D4D" w14:textId="77777777" w:rsidR="004E2EDB" w:rsidRDefault="004E2EDB" w:rsidP="000C76CC">
      <w:pPr>
        <w:pStyle w:val="Akapitzlist"/>
        <w:numPr>
          <w:ilvl w:val="2"/>
          <w:numId w:val="34"/>
        </w:numPr>
        <w:rPr>
          <w:lang w:eastAsia="pl-PL"/>
        </w:rPr>
      </w:pPr>
      <w:r w:rsidRPr="005E25A9">
        <w:rPr>
          <w:lang w:eastAsia="pl-PL"/>
        </w:rPr>
        <w:t>prawo do wniesienia skargi do Prezesa Urzędu Ochrony Danych Osobowych, gdy uzna Pani/Pan, że przetwarzanie danych osobowych Pani/Pana dotyczących narusza przepisy RODO;</w:t>
      </w:r>
    </w:p>
    <w:p w14:paraId="04739B5D" w14:textId="77777777" w:rsidR="004E2EDB" w:rsidRDefault="004E2EDB" w:rsidP="000C76CC">
      <w:pPr>
        <w:pStyle w:val="Akapitzlist"/>
        <w:numPr>
          <w:ilvl w:val="1"/>
          <w:numId w:val="34"/>
        </w:numPr>
        <w:rPr>
          <w:lang w:eastAsia="pl-PL"/>
        </w:rPr>
      </w:pPr>
      <w:r w:rsidRPr="005E25A9">
        <w:rPr>
          <w:lang w:eastAsia="pl-PL"/>
        </w:rPr>
        <w:t>nie przysługuje Pani/Panu:</w:t>
      </w:r>
    </w:p>
    <w:p w14:paraId="640AE771" w14:textId="77777777" w:rsidR="004E2EDB" w:rsidRDefault="004E2EDB" w:rsidP="000C76CC">
      <w:pPr>
        <w:pStyle w:val="Akapitzlist"/>
        <w:numPr>
          <w:ilvl w:val="2"/>
          <w:numId w:val="34"/>
        </w:numPr>
        <w:rPr>
          <w:lang w:eastAsia="pl-PL"/>
        </w:rPr>
      </w:pPr>
      <w:r w:rsidRPr="005E25A9">
        <w:rPr>
          <w:lang w:eastAsia="pl-PL"/>
        </w:rPr>
        <w:lastRenderedPageBreak/>
        <w:t>w związku z art. 17 ust. 3 lit. b, d lub e RODO prawo do usunięcia danych osobowych;</w:t>
      </w:r>
    </w:p>
    <w:p w14:paraId="012DE00A" w14:textId="77777777" w:rsidR="004E2EDB" w:rsidRDefault="004E2EDB" w:rsidP="000C76CC">
      <w:pPr>
        <w:pStyle w:val="Akapitzlist"/>
        <w:numPr>
          <w:ilvl w:val="2"/>
          <w:numId w:val="34"/>
        </w:numPr>
        <w:rPr>
          <w:lang w:eastAsia="pl-PL"/>
        </w:rPr>
      </w:pPr>
      <w:r w:rsidRPr="005E25A9">
        <w:rPr>
          <w:lang w:eastAsia="pl-PL"/>
        </w:rPr>
        <w:t>prawo do przenoszenia danych osobowych, o którym mowa w art. 20 RODO;</w:t>
      </w:r>
    </w:p>
    <w:p w14:paraId="5B95E373" w14:textId="77777777" w:rsidR="004E2EDB" w:rsidRDefault="004E2EDB" w:rsidP="000C76CC">
      <w:pPr>
        <w:pStyle w:val="Akapitzlist"/>
        <w:numPr>
          <w:ilvl w:val="2"/>
          <w:numId w:val="34"/>
        </w:numPr>
        <w:rPr>
          <w:lang w:eastAsia="pl-PL"/>
        </w:rPr>
      </w:pPr>
      <w:r w:rsidRPr="005E25A9">
        <w:rPr>
          <w:lang w:eastAsia="pl-PL"/>
        </w:rPr>
        <w:t>na podstawie art. 21 RODO prawo sprzeciwu, wobec przetwarzania danych osobowych, gdyż podstawą prawną przetwarzania Pani/Pana danych osobowych jest art. 6 ust. 1 lit.</w:t>
      </w:r>
      <w:r>
        <w:rPr>
          <w:lang w:eastAsia="pl-PL"/>
        </w:rPr>
        <w:t> </w:t>
      </w:r>
      <w:r w:rsidRPr="005E25A9">
        <w:rPr>
          <w:lang w:eastAsia="pl-PL"/>
        </w:rPr>
        <w:t xml:space="preserve">c RODO. </w:t>
      </w:r>
    </w:p>
    <w:p w14:paraId="4008AFC9" w14:textId="6CCB4AD6" w:rsidR="004E2EDB" w:rsidRDefault="004E2EDB" w:rsidP="004E2EDB">
      <w:pPr>
        <w:pStyle w:val="Akapitzlist"/>
        <w:rPr>
          <w:rFonts w:cs="Times New Roman"/>
          <w:i/>
          <w:sz w:val="18"/>
          <w:szCs w:val="18"/>
          <w:lang w:eastAsia="pl-PL"/>
        </w:rPr>
      </w:pPr>
      <w:r w:rsidRPr="004E2EDB">
        <w:rPr>
          <w:rFonts w:cs="Times New Roman"/>
          <w:i/>
          <w:sz w:val="18"/>
          <w:szCs w:val="18"/>
          <w:vertAlign w:val="superscript"/>
        </w:rPr>
        <w:t>*</w:t>
      </w:r>
      <w:r w:rsidRPr="004E2EDB">
        <w:rPr>
          <w:rFonts w:cs="Times New Roman"/>
          <w:i/>
          <w:sz w:val="18"/>
          <w:szCs w:val="18"/>
        </w:rPr>
        <w:t xml:space="preserve"> Wyjaśnienie: informacja w tym zakresie jest wymagana, jeżeli w odniesieniu do danego administratora lub</w:t>
      </w:r>
      <w:r>
        <w:rPr>
          <w:rFonts w:cs="Times New Roman"/>
          <w:i/>
          <w:sz w:val="18"/>
          <w:szCs w:val="18"/>
        </w:rPr>
        <w:t> </w:t>
      </w:r>
      <w:r w:rsidRPr="004E2EDB">
        <w:rPr>
          <w:rFonts w:cs="Times New Roman"/>
          <w:i/>
          <w:sz w:val="18"/>
          <w:szCs w:val="18"/>
        </w:rPr>
        <w:t xml:space="preserve">podmiotu przetwarzającego </w:t>
      </w:r>
      <w:r w:rsidRPr="004E2EDB">
        <w:rPr>
          <w:rFonts w:cs="Times New Roman"/>
          <w:i/>
          <w:sz w:val="18"/>
          <w:szCs w:val="18"/>
          <w:lang w:eastAsia="pl-PL"/>
        </w:rPr>
        <w:t>istnieje obowiązek wyznaczenia inspektora ochrony danych osobowych.</w:t>
      </w:r>
    </w:p>
    <w:p w14:paraId="478EBBC9" w14:textId="77777777" w:rsidR="004E2EDB" w:rsidRDefault="004E2EDB" w:rsidP="004E2EDB">
      <w:pPr>
        <w:pStyle w:val="Akapitzlist"/>
        <w:rPr>
          <w:rFonts w:cs="Times New Roman"/>
          <w:i/>
          <w:sz w:val="18"/>
          <w:szCs w:val="18"/>
        </w:rPr>
      </w:pPr>
      <w:r w:rsidRPr="004E2EDB">
        <w:rPr>
          <w:rFonts w:cs="Times New Roman"/>
          <w:i/>
          <w:sz w:val="18"/>
          <w:szCs w:val="18"/>
          <w:vertAlign w:val="superscript"/>
        </w:rPr>
        <w:t xml:space="preserve">** </w:t>
      </w:r>
      <w:r w:rsidRPr="004E2EDB">
        <w:rPr>
          <w:rFonts w:cs="Times New Roman"/>
          <w:i/>
          <w:sz w:val="18"/>
          <w:szCs w:val="18"/>
        </w:rPr>
        <w:t xml:space="preserve">Wyjaśnienie: </w:t>
      </w:r>
      <w:r w:rsidRPr="004E2EDB">
        <w:rPr>
          <w:rFonts w:cs="Times New Roman"/>
          <w:i/>
          <w:sz w:val="18"/>
          <w:szCs w:val="18"/>
          <w:lang w:eastAsia="pl-PL"/>
        </w:rPr>
        <w:t xml:space="preserve">skorzystanie z prawa do sprostowania nie może skutkować zmianą </w:t>
      </w:r>
      <w:r w:rsidRPr="004E2EDB">
        <w:rPr>
          <w:rFonts w:cs="Times New Roman"/>
          <w:i/>
          <w:sz w:val="18"/>
          <w:szCs w:val="18"/>
        </w:rPr>
        <w:t>wyniku postępowania</w:t>
      </w:r>
      <w:r w:rsidRPr="004E2EDB">
        <w:rPr>
          <w:rFonts w:cs="Times New Roman"/>
          <w:i/>
          <w:sz w:val="18"/>
          <w:szCs w:val="18"/>
        </w:rPr>
        <w:br/>
        <w:t>o udzielenie zamówienia publicznego ani zmianą postanowień umowy w zakresie niezgodnym z ustawą Pzp oraz nie może naruszać integralności protokołu oraz jego załączników.</w:t>
      </w:r>
    </w:p>
    <w:p w14:paraId="191AF704" w14:textId="5F41C018" w:rsidR="004E2EDB" w:rsidRPr="004E2EDB" w:rsidRDefault="004E2EDB" w:rsidP="004E2EDB">
      <w:pPr>
        <w:pStyle w:val="Akapitzlist"/>
        <w:rPr>
          <w:lang w:eastAsia="pl-PL"/>
        </w:rPr>
      </w:pPr>
      <w:r w:rsidRPr="004E2EDB">
        <w:rPr>
          <w:rFonts w:cs="Times New Roman"/>
          <w:i/>
          <w:sz w:val="18"/>
          <w:szCs w:val="18"/>
          <w:vertAlign w:val="superscript"/>
        </w:rPr>
        <w:t xml:space="preserve">*** </w:t>
      </w:r>
      <w:r w:rsidRPr="004E2EDB">
        <w:rPr>
          <w:rFonts w:cs="Times New Roman"/>
          <w:i/>
          <w:sz w:val="18"/>
          <w:szCs w:val="18"/>
        </w:rPr>
        <w:t xml:space="preserve">Wyjaśnienie: prawo do ograniczenia przetwarzania nie ma zastosowania w odniesieniu do </w:t>
      </w:r>
      <w:r w:rsidRPr="004E2EDB">
        <w:rPr>
          <w:rFonts w:cs="Times New Roman"/>
          <w:i/>
          <w:sz w:val="18"/>
          <w:szCs w:val="18"/>
          <w:lang w:eastAsia="pl-PL"/>
        </w:rPr>
        <w:t>przechowywania, w celu zapewnienia korzystania ze środków ochrony prawnej lub w celu ochrony praw innej osoby fizycznej lub</w:t>
      </w:r>
      <w:r>
        <w:rPr>
          <w:rFonts w:cs="Times New Roman"/>
          <w:i/>
          <w:sz w:val="18"/>
          <w:szCs w:val="18"/>
          <w:lang w:eastAsia="pl-PL"/>
        </w:rPr>
        <w:t> </w:t>
      </w:r>
      <w:r w:rsidRPr="004E2EDB">
        <w:rPr>
          <w:rFonts w:cs="Times New Roman"/>
          <w:i/>
          <w:sz w:val="18"/>
          <w:szCs w:val="18"/>
          <w:lang w:eastAsia="pl-PL"/>
        </w:rPr>
        <w:t>prawnej, lub z uwagi na ważne względy interesu publicznego Unii Europejskiej lub państwa członkowskiego.</w:t>
      </w:r>
    </w:p>
    <w:p w14:paraId="2C815190" w14:textId="044120CA" w:rsidR="004E2EDB" w:rsidRDefault="004E2EDB" w:rsidP="000C76CC">
      <w:pPr>
        <w:pStyle w:val="Akapitzlist"/>
        <w:numPr>
          <w:ilvl w:val="0"/>
          <w:numId w:val="34"/>
        </w:numPr>
      </w:pPr>
      <w:bookmarkStart w:id="78" w:name="_Hlk515877025"/>
      <w:bookmarkEnd w:id="77"/>
      <w:r>
        <w:rPr>
          <w:lang w:eastAsia="pl-PL"/>
        </w:rPr>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załącznikiem nr </w:t>
      </w:r>
      <w:r w:rsidR="00375086">
        <w:rPr>
          <w:lang w:eastAsia="pl-PL"/>
        </w:rPr>
        <w:t>7</w:t>
      </w:r>
      <w:r>
        <w:rPr>
          <w:lang w:eastAsia="pl-PL"/>
        </w:rPr>
        <w:t xml:space="preserve"> do SIWZ</w:t>
      </w:r>
      <w:r w:rsidR="00343E69">
        <w:rPr>
          <w:lang w:eastAsia="pl-PL"/>
        </w:rPr>
        <w:t>.</w:t>
      </w:r>
    </w:p>
    <w:p w14:paraId="2B4D0E19" w14:textId="66A3612A" w:rsidR="000F57DC" w:rsidRPr="00C9720F" w:rsidRDefault="00CF49B8" w:rsidP="000F57DC">
      <w:pPr>
        <w:pStyle w:val="Nagwek1"/>
        <w:rPr>
          <w:rFonts w:cs="Times New Roman"/>
          <w:b w:val="0"/>
          <w:szCs w:val="22"/>
        </w:rPr>
      </w:pPr>
      <w:bookmarkStart w:id="79" w:name="_Toc515875846"/>
      <w:bookmarkEnd w:id="78"/>
      <w:r>
        <w:rPr>
          <w:rFonts w:cs="Times New Roman"/>
          <w:szCs w:val="22"/>
        </w:rPr>
        <w:t>XV</w:t>
      </w:r>
      <w:r w:rsidR="004E2EDB">
        <w:rPr>
          <w:rFonts w:cs="Times New Roman"/>
          <w:szCs w:val="22"/>
        </w:rPr>
        <w:t>I</w:t>
      </w:r>
      <w:r>
        <w:rPr>
          <w:rFonts w:cs="Times New Roman"/>
          <w:szCs w:val="22"/>
        </w:rPr>
        <w:t xml:space="preserve">. </w:t>
      </w:r>
      <w:r w:rsidR="000F57DC" w:rsidRPr="00C9720F">
        <w:rPr>
          <w:rFonts w:cs="Times New Roman"/>
          <w:szCs w:val="22"/>
        </w:rPr>
        <w:t>Wykaz załączników do niniejszej SIWZ</w:t>
      </w:r>
      <w:bookmarkEnd w:id="76"/>
      <w:bookmarkEnd w:id="79"/>
    </w:p>
    <w:p w14:paraId="46229286" w14:textId="77777777" w:rsidR="000F57DC" w:rsidRPr="00C9720F" w:rsidRDefault="000F57DC" w:rsidP="000F57DC">
      <w:pPr>
        <w:rPr>
          <w:rFonts w:cs="Times New Roman"/>
        </w:rPr>
      </w:pPr>
      <w:r w:rsidRPr="00C9720F">
        <w:rPr>
          <w:rFonts w:cs="Times New Roman"/>
        </w:rPr>
        <w:t>Załącznikami do niniejszej SIWZ są:</w:t>
      </w:r>
    </w:p>
    <w:p w14:paraId="375BF66C" w14:textId="77777777" w:rsidR="000F57DC" w:rsidRPr="00C9720F" w:rsidRDefault="000F57DC" w:rsidP="000C76CC">
      <w:pPr>
        <w:pStyle w:val="Akapitzlist"/>
        <w:numPr>
          <w:ilvl w:val="0"/>
          <w:numId w:val="25"/>
        </w:numPr>
        <w:rPr>
          <w:rFonts w:cs="Times New Roman"/>
        </w:rPr>
      </w:pPr>
      <w:r w:rsidRPr="00C9720F">
        <w:rPr>
          <w:rFonts w:cs="Times New Roman"/>
        </w:rPr>
        <w:t>Wzór Oferty Wykonawcy</w:t>
      </w:r>
    </w:p>
    <w:p w14:paraId="5E095B9C" w14:textId="77777777" w:rsidR="000F57DC" w:rsidRPr="00C9720F" w:rsidRDefault="000F57DC" w:rsidP="000C76CC">
      <w:pPr>
        <w:pStyle w:val="Akapitzlist"/>
        <w:numPr>
          <w:ilvl w:val="0"/>
          <w:numId w:val="25"/>
        </w:numPr>
        <w:rPr>
          <w:rFonts w:cs="Times New Roman"/>
        </w:rPr>
      </w:pPr>
      <w:r w:rsidRPr="00C9720F">
        <w:rPr>
          <w:rFonts w:cs="Times New Roman"/>
        </w:rPr>
        <w:t>Wzór oświadczenia Wykonawcy składanego na podstawie art. 25a ust. 1 ustawy Pzp dotyczącego spełniania warunków udziału w postępowaniu zamówienia publicznego</w:t>
      </w:r>
    </w:p>
    <w:p w14:paraId="33A79577" w14:textId="3F1DBF23" w:rsidR="007E708E" w:rsidRDefault="007E708E" w:rsidP="000C76CC">
      <w:pPr>
        <w:pStyle w:val="Akapitzlist"/>
        <w:numPr>
          <w:ilvl w:val="0"/>
          <w:numId w:val="25"/>
        </w:numPr>
        <w:rPr>
          <w:rFonts w:cs="Times New Roman"/>
        </w:rPr>
      </w:pPr>
      <w:r w:rsidRPr="0032762C">
        <w:t>Wzór oświadczenia Wykonawcy składanego na podstawie art. 25a ust. 1 ustawy Pzp dotyczącego przesłanek wykluczenia z postępowania</w:t>
      </w:r>
    </w:p>
    <w:p w14:paraId="7A673884" w14:textId="558392E7" w:rsidR="000F57DC" w:rsidRPr="00C9720F" w:rsidRDefault="000F57DC" w:rsidP="000C76CC">
      <w:pPr>
        <w:pStyle w:val="Akapitzlist"/>
        <w:numPr>
          <w:ilvl w:val="0"/>
          <w:numId w:val="25"/>
        </w:numPr>
        <w:rPr>
          <w:rFonts w:cs="Times New Roman"/>
        </w:rPr>
      </w:pPr>
      <w:r w:rsidRPr="00C9720F">
        <w:rPr>
          <w:rFonts w:cs="Times New Roman"/>
        </w:rPr>
        <w:t>Wzór Oświadczeń w zakresie art. 24 ust. 5 ustawy Pzp.</w:t>
      </w:r>
    </w:p>
    <w:p w14:paraId="64F027F2" w14:textId="77777777" w:rsidR="000F57DC" w:rsidRPr="00C9720F" w:rsidRDefault="000F57DC" w:rsidP="000C76CC">
      <w:pPr>
        <w:pStyle w:val="Akapitzlist"/>
        <w:numPr>
          <w:ilvl w:val="0"/>
          <w:numId w:val="25"/>
        </w:numPr>
        <w:rPr>
          <w:rFonts w:cs="Times New Roman"/>
        </w:rPr>
      </w:pPr>
      <w:r w:rsidRPr="00C9720F">
        <w:rPr>
          <w:rFonts w:cs="Times New Roman"/>
        </w:rPr>
        <w:t>Wzór Oświadczenia o przynależności/braku przynależności do grupy kapitałowej</w:t>
      </w:r>
    </w:p>
    <w:p w14:paraId="6C3962D3" w14:textId="5169F7E4" w:rsidR="000F57DC" w:rsidRDefault="000F57DC" w:rsidP="000C76CC">
      <w:pPr>
        <w:pStyle w:val="Akapitzlist"/>
        <w:numPr>
          <w:ilvl w:val="0"/>
          <w:numId w:val="25"/>
        </w:numPr>
        <w:rPr>
          <w:rFonts w:cs="Times New Roman"/>
        </w:rPr>
      </w:pPr>
      <w:r w:rsidRPr="00C9720F">
        <w:rPr>
          <w:rFonts w:cs="Times New Roman"/>
        </w:rPr>
        <w:t xml:space="preserve">Wzór wykazu </w:t>
      </w:r>
      <w:r w:rsidR="00832AF0">
        <w:rPr>
          <w:rFonts w:cs="Times New Roman"/>
        </w:rPr>
        <w:t>dostaw</w:t>
      </w:r>
    </w:p>
    <w:p w14:paraId="709138C7" w14:textId="2C62E053" w:rsidR="000F57DC" w:rsidRDefault="00375086" w:rsidP="000C76CC">
      <w:pPr>
        <w:pStyle w:val="Akapitzlist"/>
        <w:numPr>
          <w:ilvl w:val="0"/>
          <w:numId w:val="25"/>
        </w:numPr>
        <w:rPr>
          <w:rFonts w:cs="Times New Roman"/>
        </w:rPr>
      </w:pPr>
      <w:r>
        <w:rPr>
          <w:rFonts w:cs="Times New Roman"/>
        </w:rPr>
        <w:t>Oświadczenie (RODO)</w:t>
      </w:r>
    </w:p>
    <w:p w14:paraId="0E3C1B83" w14:textId="56C421C7" w:rsidR="000F57DC" w:rsidRDefault="00375086" w:rsidP="000C76CC">
      <w:pPr>
        <w:pStyle w:val="Akapitzlist"/>
        <w:numPr>
          <w:ilvl w:val="0"/>
          <w:numId w:val="25"/>
        </w:numPr>
        <w:rPr>
          <w:rFonts w:cs="Times New Roman"/>
        </w:rPr>
      </w:pPr>
      <w:r>
        <w:rPr>
          <w:rFonts w:cs="Times New Roman"/>
        </w:rPr>
        <w:t>Szczegółowy opis przedmiotu zamówienia (OPZ)</w:t>
      </w:r>
    </w:p>
    <w:p w14:paraId="76A820A6" w14:textId="218754CE" w:rsidR="004E2EDB" w:rsidRDefault="00375086" w:rsidP="000C76CC">
      <w:pPr>
        <w:pStyle w:val="Akapitzlist"/>
        <w:numPr>
          <w:ilvl w:val="0"/>
          <w:numId w:val="25"/>
        </w:numPr>
        <w:rPr>
          <w:rFonts w:cs="Times New Roman"/>
        </w:rPr>
      </w:pPr>
      <w:r>
        <w:rPr>
          <w:rFonts w:cs="Times New Roman"/>
        </w:rPr>
        <w:t>Wzór umowy</w:t>
      </w:r>
    </w:p>
    <w:p w14:paraId="5FCD194F" w14:textId="1AF6FBF6" w:rsidR="002A4965" w:rsidRDefault="002A4965" w:rsidP="000C76CC">
      <w:pPr>
        <w:pStyle w:val="Akapitzlist"/>
        <w:numPr>
          <w:ilvl w:val="0"/>
          <w:numId w:val="25"/>
        </w:numPr>
        <w:rPr>
          <w:rFonts w:cs="Times New Roman"/>
        </w:rPr>
      </w:pPr>
      <w:r>
        <w:rPr>
          <w:rFonts w:cs="Times New Roman"/>
        </w:rPr>
        <w:t xml:space="preserve"> Wzór gwarancji zabezpieczenia należytego umowy</w:t>
      </w:r>
    </w:p>
    <w:p w14:paraId="32F835C0" w14:textId="77777777" w:rsidR="000F57DC" w:rsidRPr="001F4CA9" w:rsidRDefault="000F57DC" w:rsidP="000F57DC">
      <w:pPr>
        <w:ind w:left="397"/>
        <w:rPr>
          <w:rFonts w:cs="Times New Roman"/>
        </w:rPr>
      </w:pPr>
    </w:p>
    <w:p w14:paraId="71D23CF8" w14:textId="77777777" w:rsidR="003D50AF" w:rsidRDefault="003D50AF"/>
    <w:sectPr w:rsidR="003D50AF" w:rsidSect="00110104">
      <w:headerReference w:type="default" r:id="rId15"/>
      <w:footerReference w:type="default" r:id="rId16"/>
      <w:headerReference w:type="first" r:id="rId17"/>
      <w:pgSz w:w="11906" w:h="16838"/>
      <w:pgMar w:top="1417" w:right="1417" w:bottom="1417" w:left="1417"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8B406" w14:textId="77777777" w:rsidR="008150E9" w:rsidRDefault="008150E9" w:rsidP="009745E6">
      <w:pPr>
        <w:spacing w:line="240" w:lineRule="auto"/>
      </w:pPr>
      <w:r>
        <w:separator/>
      </w:r>
    </w:p>
  </w:endnote>
  <w:endnote w:type="continuationSeparator" w:id="0">
    <w:p w14:paraId="27DF58D1" w14:textId="77777777" w:rsidR="008150E9" w:rsidRDefault="008150E9" w:rsidP="00974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73950" w14:textId="77777777" w:rsidR="00380F4C" w:rsidRDefault="00380F4C">
    <w:pPr>
      <w:pStyle w:val="Stopka"/>
      <w:jc w:val="right"/>
      <w:rPr>
        <w:sz w:val="20"/>
        <w:szCs w:val="20"/>
      </w:rPr>
    </w:pPr>
  </w:p>
  <w:tbl>
    <w:tblPr>
      <w:tblStyle w:val="Tabela-Siatka"/>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gridCol w:w="845"/>
    </w:tblGrid>
    <w:tr w:rsidR="00380F4C" w14:paraId="5E0E417B" w14:textId="77777777" w:rsidTr="00110104">
      <w:tc>
        <w:tcPr>
          <w:tcW w:w="8789" w:type="dxa"/>
        </w:tcPr>
        <w:p w14:paraId="63F301EB" w14:textId="6279D1A3" w:rsidR="00380F4C" w:rsidRPr="00DF6A88" w:rsidRDefault="00380F4C" w:rsidP="005F0FEA">
          <w:pPr>
            <w:pStyle w:val="Nagwek"/>
            <w:jc w:val="center"/>
            <w:rPr>
              <w:sz w:val="16"/>
              <w:szCs w:val="16"/>
            </w:rPr>
          </w:pPr>
          <w:r w:rsidRPr="00DF6A88">
            <w:rPr>
              <w:sz w:val="16"/>
              <w:szCs w:val="16"/>
            </w:rPr>
            <w:t>Specyfikacja Istotnych Warunków Zamówienia nr IR.271</w:t>
          </w:r>
          <w:r w:rsidRPr="002D2944">
            <w:rPr>
              <w:sz w:val="16"/>
              <w:szCs w:val="16"/>
            </w:rPr>
            <w:t>.</w:t>
          </w:r>
          <w:r>
            <w:rPr>
              <w:sz w:val="16"/>
              <w:szCs w:val="16"/>
            </w:rPr>
            <w:t>4</w:t>
          </w:r>
          <w:r w:rsidRPr="002D2944">
            <w:rPr>
              <w:sz w:val="16"/>
              <w:szCs w:val="16"/>
            </w:rPr>
            <w:t>.201</w:t>
          </w:r>
          <w:r>
            <w:rPr>
              <w:sz w:val="16"/>
              <w:szCs w:val="16"/>
            </w:rPr>
            <w:t>9</w:t>
          </w:r>
        </w:p>
        <w:p w14:paraId="55B86AE4" w14:textId="77777777" w:rsidR="00380F4C" w:rsidRPr="00380F4C" w:rsidRDefault="00380F4C" w:rsidP="00380F4C">
          <w:pPr>
            <w:jc w:val="center"/>
            <w:rPr>
              <w:rFonts w:cs="Times New Roman"/>
              <w:b/>
              <w:color w:val="00000A"/>
              <w:kern w:val="3"/>
              <w:sz w:val="16"/>
              <w:szCs w:val="16"/>
              <w:lang w:bidi="hi-IN"/>
            </w:rPr>
          </w:pPr>
          <w:r w:rsidRPr="00380F4C">
            <w:rPr>
              <w:rFonts w:cs="Times New Roman"/>
              <w:b/>
              <w:color w:val="00000A"/>
              <w:kern w:val="3"/>
              <w:sz w:val="16"/>
              <w:szCs w:val="16"/>
              <w:lang w:bidi="hi-IN"/>
            </w:rPr>
            <w:t>Dostawa rowerów w ramach ścinawskiego roweru miejskiego</w:t>
          </w:r>
        </w:p>
        <w:p w14:paraId="4A2C55E5" w14:textId="7EA62886" w:rsidR="00380F4C" w:rsidRPr="00110104" w:rsidRDefault="00380F4C" w:rsidP="00110104">
          <w:pPr>
            <w:pStyle w:val="Nagwek"/>
            <w:jc w:val="center"/>
            <w:rPr>
              <w:sz w:val="16"/>
              <w:szCs w:val="16"/>
            </w:rPr>
          </w:pPr>
          <w:r w:rsidRPr="00DF6A88">
            <w:rPr>
              <w:rFonts w:cs="Times New Roman"/>
              <w:color w:val="00000A"/>
              <w:kern w:val="3"/>
              <w:sz w:val="16"/>
              <w:szCs w:val="16"/>
              <w:lang w:bidi="hi-IN"/>
            </w:rPr>
            <w:t>Zamawiający: Gmina Ścinawa, Rynek 17, 59-330 Ścinawa</w:t>
          </w:r>
        </w:p>
      </w:tc>
      <w:tc>
        <w:tcPr>
          <w:tcW w:w="845" w:type="dxa"/>
          <w:vAlign w:val="center"/>
        </w:tcPr>
        <w:p w14:paraId="52946313" w14:textId="77777777" w:rsidR="00380F4C" w:rsidRPr="00EF75A1" w:rsidRDefault="00380F4C" w:rsidP="005F0FEA">
          <w:pPr>
            <w:pStyle w:val="Stopka"/>
            <w:jc w:val="right"/>
          </w:pPr>
          <w:r w:rsidRPr="00EF75A1">
            <w:rPr>
              <w:sz w:val="20"/>
              <w:szCs w:val="20"/>
            </w:rPr>
            <w:t xml:space="preserve">str. </w:t>
          </w:r>
          <w:r w:rsidRPr="00EF75A1">
            <w:rPr>
              <w:sz w:val="20"/>
              <w:szCs w:val="20"/>
            </w:rPr>
            <w:fldChar w:fldCharType="begin"/>
          </w:r>
          <w:r w:rsidRPr="00EF75A1">
            <w:rPr>
              <w:sz w:val="20"/>
              <w:szCs w:val="20"/>
            </w:rPr>
            <w:instrText>PAGE \ * arabskie</w:instrText>
          </w:r>
          <w:r w:rsidRPr="00EF75A1">
            <w:rPr>
              <w:sz w:val="20"/>
              <w:szCs w:val="20"/>
            </w:rPr>
            <w:fldChar w:fldCharType="separate"/>
          </w:r>
          <w:r w:rsidR="00C430C6">
            <w:rPr>
              <w:noProof/>
              <w:sz w:val="20"/>
              <w:szCs w:val="20"/>
            </w:rPr>
            <w:t>20</w:t>
          </w:r>
          <w:r w:rsidRPr="00EF75A1">
            <w:rPr>
              <w:sz w:val="20"/>
              <w:szCs w:val="20"/>
            </w:rPr>
            <w:fldChar w:fldCharType="end"/>
          </w:r>
        </w:p>
        <w:p w14:paraId="21E80B82" w14:textId="77777777" w:rsidR="00380F4C" w:rsidRDefault="00380F4C" w:rsidP="005F0FEA">
          <w:pPr>
            <w:pStyle w:val="Stopka"/>
            <w:jc w:val="right"/>
            <w:rPr>
              <w:sz w:val="20"/>
              <w:szCs w:val="20"/>
            </w:rPr>
          </w:pPr>
        </w:p>
      </w:tc>
    </w:tr>
  </w:tbl>
  <w:p w14:paraId="3FB68046" w14:textId="77777777" w:rsidR="00380F4C" w:rsidRDefault="00380F4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BB6FCD" w14:textId="77777777" w:rsidR="008150E9" w:rsidRDefault="008150E9" w:rsidP="009745E6">
      <w:pPr>
        <w:spacing w:line="240" w:lineRule="auto"/>
      </w:pPr>
      <w:r>
        <w:separator/>
      </w:r>
    </w:p>
  </w:footnote>
  <w:footnote w:type="continuationSeparator" w:id="0">
    <w:p w14:paraId="1A7C56D0" w14:textId="77777777" w:rsidR="008150E9" w:rsidRDefault="008150E9" w:rsidP="009745E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97601" w14:textId="53B28C37" w:rsidR="00380F4C" w:rsidRPr="005F0FEA" w:rsidRDefault="00380F4C" w:rsidP="005F0FEA">
    <w:pPr>
      <w:pStyle w:val="Nagwek"/>
    </w:pPr>
    <w:r>
      <w:rPr>
        <w:noProof/>
        <w:lang w:eastAsia="pl-PL"/>
      </w:rPr>
      <w:drawing>
        <wp:inline distT="0" distB="0" distL="0" distR="0" wp14:anchorId="03BA0834" wp14:editId="1A62AF83">
          <wp:extent cx="5760720" cy="847090"/>
          <wp:effectExtent l="0" t="0" r="0" b="0"/>
          <wp:docPr id="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0720" cy="847090"/>
                  </a:xfrm>
                  <a:prstGeom prst="rect">
                    <a:avLst/>
                  </a:prstGeom>
                  <a:noFill/>
                  <a:ln>
                    <a:noFill/>
                    <a:prstDash/>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9F299" w14:textId="3FA11FF5" w:rsidR="00380F4C" w:rsidRDefault="00380F4C">
    <w:pPr>
      <w:pStyle w:val="Nagwek"/>
    </w:pPr>
    <w:r>
      <w:rPr>
        <w:noProof/>
        <w:lang w:eastAsia="pl-PL"/>
      </w:rPr>
      <w:drawing>
        <wp:inline distT="0" distB="0" distL="0" distR="0" wp14:anchorId="2353C695" wp14:editId="43CB41CE">
          <wp:extent cx="5760720" cy="847090"/>
          <wp:effectExtent l="0" t="0" r="0" b="0"/>
          <wp:docPr id="2"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0720" cy="84709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673A5"/>
    <w:multiLevelType w:val="hybridMultilevel"/>
    <w:tmpl w:val="CCC8AA5C"/>
    <w:lvl w:ilvl="0" w:tplc="5A304F0A">
      <w:start w:val="1"/>
      <w:numFmt w:val="decimal"/>
      <w:suff w:val="space"/>
      <w:lvlText w:val="Część nr %1: "/>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3B227D"/>
    <w:multiLevelType w:val="hybridMultilevel"/>
    <w:tmpl w:val="E8D27134"/>
    <w:lvl w:ilvl="0" w:tplc="3D9A9B04">
      <w:start w:val="1"/>
      <w:numFmt w:val="decimal"/>
      <w:suff w:val="space"/>
      <w:lvlText w:val="%1."/>
      <w:lvlJc w:val="left"/>
      <w:pPr>
        <w:ind w:left="0" w:firstLine="0"/>
      </w:pPr>
      <w:rPr>
        <w:rFonts w:hint="default"/>
        <w:b/>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FE7702"/>
    <w:multiLevelType w:val="hybridMultilevel"/>
    <w:tmpl w:val="5AC0F7F2"/>
    <w:lvl w:ilvl="0" w:tplc="9F620C6E">
      <w:start w:val="1"/>
      <w:numFmt w:val="decimal"/>
      <w:lvlText w:val="%1)"/>
      <w:lvlJc w:val="left"/>
      <w:pPr>
        <w:ind w:left="720" w:hanging="360"/>
      </w:pPr>
      <w:rPr>
        <w:b/>
      </w:rPr>
    </w:lvl>
    <w:lvl w:ilvl="1" w:tplc="B63E1A9C">
      <w:start w:val="1"/>
      <w:numFmt w:val="lowerLetter"/>
      <w:lvlText w:val="%2)"/>
      <w:lvlJc w:val="left"/>
      <w:pPr>
        <w:ind w:left="1440" w:hanging="360"/>
      </w:pPr>
      <w:rPr>
        <w:b w:val="0"/>
      </w:rPr>
    </w:lvl>
    <w:lvl w:ilvl="2" w:tplc="463AAA10">
      <w:start w:val="1"/>
      <w:numFmt w:val="bullet"/>
      <w:lvlText w:val=""/>
      <w:lvlJc w:val="left"/>
      <w:pPr>
        <w:ind w:left="2160" w:hanging="180"/>
      </w:pPr>
      <w:rPr>
        <w:rFonts w:ascii="Symbol" w:hAnsi="Symbol"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474BBE"/>
    <w:multiLevelType w:val="hybridMultilevel"/>
    <w:tmpl w:val="FE4C5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F67D1C"/>
    <w:multiLevelType w:val="hybridMultilevel"/>
    <w:tmpl w:val="DAE63A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E10E00"/>
    <w:multiLevelType w:val="hybridMultilevel"/>
    <w:tmpl w:val="D62AC1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001B5C"/>
    <w:multiLevelType w:val="hybridMultilevel"/>
    <w:tmpl w:val="8D7EC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8B0273"/>
    <w:multiLevelType w:val="hybridMultilevel"/>
    <w:tmpl w:val="535677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E43A43"/>
    <w:multiLevelType w:val="hybridMultilevel"/>
    <w:tmpl w:val="9EDE2E80"/>
    <w:lvl w:ilvl="0" w:tplc="4EB031FE">
      <w:start w:val="1"/>
      <w:numFmt w:val="decimal"/>
      <w:suff w:val="space"/>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0551A3E"/>
    <w:multiLevelType w:val="hybridMultilevel"/>
    <w:tmpl w:val="529EFA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7994939"/>
    <w:multiLevelType w:val="hybridMultilevel"/>
    <w:tmpl w:val="A2E0FEF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EA24832"/>
    <w:multiLevelType w:val="hybridMultilevel"/>
    <w:tmpl w:val="9DA410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AB2524"/>
    <w:multiLevelType w:val="hybridMultilevel"/>
    <w:tmpl w:val="D5EAF804"/>
    <w:lvl w:ilvl="0" w:tplc="472A7DDC">
      <w:start w:val="1"/>
      <w:numFmt w:val="decimal"/>
      <w:suff w:val="space"/>
      <w:lvlText w:val="%1."/>
      <w:lvlJc w:val="left"/>
      <w:pPr>
        <w:ind w:left="72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460926"/>
    <w:multiLevelType w:val="hybridMultilevel"/>
    <w:tmpl w:val="F956030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1">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3F5F5A77"/>
    <w:multiLevelType w:val="hybridMultilevel"/>
    <w:tmpl w:val="2DCEB40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DD2EEF"/>
    <w:multiLevelType w:val="hybridMultilevel"/>
    <w:tmpl w:val="E52AFB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7556ED"/>
    <w:multiLevelType w:val="hybridMultilevel"/>
    <w:tmpl w:val="6E648870"/>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27C6298"/>
    <w:multiLevelType w:val="hybridMultilevel"/>
    <w:tmpl w:val="7570A4D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1B">
      <w:start w:val="1"/>
      <w:numFmt w:val="low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C71EBD"/>
    <w:multiLevelType w:val="hybridMultilevel"/>
    <w:tmpl w:val="00DC3332"/>
    <w:lvl w:ilvl="0" w:tplc="F802200E">
      <w:start w:val="1"/>
      <w:numFmt w:val="decimal"/>
      <w:suff w:val="space"/>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2F7B00"/>
    <w:multiLevelType w:val="hybridMultilevel"/>
    <w:tmpl w:val="17C2DCF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6A15A29"/>
    <w:multiLevelType w:val="hybridMultilevel"/>
    <w:tmpl w:val="8D849C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81D44C3"/>
    <w:multiLevelType w:val="hybridMultilevel"/>
    <w:tmpl w:val="F21241E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1B">
      <w:start w:val="1"/>
      <w:numFmt w:val="low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2B342E"/>
    <w:multiLevelType w:val="multilevel"/>
    <w:tmpl w:val="DAFCA178"/>
    <w:lvl w:ilvl="0">
      <w:start w:val="59"/>
      <w:numFmt w:val="decimal"/>
      <w:lvlText w:val="%1"/>
      <w:lvlJc w:val="left"/>
      <w:pPr>
        <w:ind w:left="675" w:hanging="675"/>
      </w:pPr>
      <w:rPr>
        <w:rFonts w:hint="default"/>
        <w:sz w:val="22"/>
      </w:rPr>
    </w:lvl>
    <w:lvl w:ilvl="1">
      <w:start w:val="330"/>
      <w:numFmt w:val="decimal"/>
      <w:lvlText w:val="%1-%2"/>
      <w:lvlJc w:val="left"/>
      <w:pPr>
        <w:ind w:left="675" w:hanging="675"/>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6">
    <w:nsid w:val="49BD0D4A"/>
    <w:multiLevelType w:val="hybridMultilevel"/>
    <w:tmpl w:val="682E23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D6565F9"/>
    <w:multiLevelType w:val="multilevel"/>
    <w:tmpl w:val="76D42C94"/>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lowerLetter"/>
      <w:lvlText w:val="%2)"/>
      <w:lvlJc w:val="left"/>
      <w:pPr>
        <w:ind w:left="1556" w:hanging="360"/>
      </w:pPr>
      <w:rPr>
        <w:rFonts w:ascii="Times New Roman" w:eastAsia="Times New Roman" w:hAnsi="Times New Roman" w:cs="Times New Roman"/>
        <w:sz w:val="22"/>
        <w:szCs w:val="22"/>
      </w:rPr>
    </w:lvl>
    <w:lvl w:ilvl="2">
      <w:start w:val="1"/>
      <w:numFmt w:val="bullet"/>
      <w:lvlText w:val="•"/>
      <w:lvlJc w:val="left"/>
      <w:pPr>
        <w:ind w:left="2482" w:hanging="360"/>
      </w:pPr>
    </w:lvl>
    <w:lvl w:ilvl="3">
      <w:start w:val="1"/>
      <w:numFmt w:val="bullet"/>
      <w:lvlText w:val="•"/>
      <w:lvlJc w:val="left"/>
      <w:pPr>
        <w:ind w:left="3405" w:hanging="360"/>
      </w:pPr>
    </w:lvl>
    <w:lvl w:ilvl="4">
      <w:start w:val="1"/>
      <w:numFmt w:val="bullet"/>
      <w:lvlText w:val="•"/>
      <w:lvlJc w:val="left"/>
      <w:pPr>
        <w:ind w:left="4328" w:hanging="360"/>
      </w:pPr>
    </w:lvl>
    <w:lvl w:ilvl="5">
      <w:start w:val="1"/>
      <w:numFmt w:val="bullet"/>
      <w:lvlText w:val="•"/>
      <w:lvlJc w:val="left"/>
      <w:pPr>
        <w:ind w:left="5251" w:hanging="360"/>
      </w:pPr>
    </w:lvl>
    <w:lvl w:ilvl="6">
      <w:start w:val="1"/>
      <w:numFmt w:val="bullet"/>
      <w:lvlText w:val="•"/>
      <w:lvlJc w:val="left"/>
      <w:pPr>
        <w:ind w:left="6174" w:hanging="360"/>
      </w:pPr>
    </w:lvl>
    <w:lvl w:ilvl="7">
      <w:start w:val="1"/>
      <w:numFmt w:val="bullet"/>
      <w:lvlText w:val="•"/>
      <w:lvlJc w:val="left"/>
      <w:pPr>
        <w:ind w:left="7097" w:hanging="360"/>
      </w:pPr>
    </w:lvl>
    <w:lvl w:ilvl="8">
      <w:start w:val="1"/>
      <w:numFmt w:val="bullet"/>
      <w:lvlText w:val="•"/>
      <w:lvlJc w:val="left"/>
      <w:pPr>
        <w:ind w:left="8020" w:hanging="360"/>
      </w:pPr>
    </w:lvl>
  </w:abstractNum>
  <w:abstractNum w:abstractNumId="28">
    <w:nsid w:val="4F8E4073"/>
    <w:multiLevelType w:val="hybridMultilevel"/>
    <w:tmpl w:val="850A4610"/>
    <w:lvl w:ilvl="0" w:tplc="C1EE497C">
      <w:start w:val="1"/>
      <w:numFmt w:val="decimal"/>
      <w:suff w:val="space"/>
      <w:lvlText w:val="Załącznik nr %1 do SIWZ-"/>
      <w:lvlJc w:val="left"/>
      <w:pPr>
        <w:ind w:left="397" w:firstLine="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0273D9F"/>
    <w:multiLevelType w:val="hybridMultilevel"/>
    <w:tmpl w:val="42FC0C4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1CA02BA"/>
    <w:multiLevelType w:val="hybridMultilevel"/>
    <w:tmpl w:val="BF5A6CB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375734A"/>
    <w:multiLevelType w:val="hybridMultilevel"/>
    <w:tmpl w:val="C7046762"/>
    <w:lvl w:ilvl="0" w:tplc="5680DF30">
      <w:start w:val="1"/>
      <w:numFmt w:val="decimal"/>
      <w:suff w:val="space"/>
      <w:lvlText w:val="%1."/>
      <w:lvlJc w:val="left"/>
      <w:pPr>
        <w:ind w:left="0" w:firstLine="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775FB5"/>
    <w:multiLevelType w:val="hybridMultilevel"/>
    <w:tmpl w:val="B1E66B3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B14AD6"/>
    <w:multiLevelType w:val="hybridMultilevel"/>
    <w:tmpl w:val="3CFAC51C"/>
    <w:lvl w:ilvl="0" w:tplc="B9462BCA">
      <w:start w:val="1"/>
      <w:numFmt w:val="decimal"/>
      <w:suff w:val="space"/>
      <w:lvlText w:val="Część nr %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E5779B0"/>
    <w:multiLevelType w:val="hybridMultilevel"/>
    <w:tmpl w:val="B3E255B4"/>
    <w:lvl w:ilvl="0" w:tplc="D2C69CE0">
      <w:start w:val="1"/>
      <w:numFmt w:val="decimal"/>
      <w:suff w:val="space"/>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D91493"/>
    <w:multiLevelType w:val="hybridMultilevel"/>
    <w:tmpl w:val="145EE298"/>
    <w:lvl w:ilvl="0" w:tplc="BE264ACC">
      <w:start w:val="1"/>
      <w:numFmt w:val="decimal"/>
      <w:lvlText w:val="%1)"/>
      <w:lvlJc w:val="left"/>
      <w:pPr>
        <w:ind w:left="1429" w:hanging="360"/>
      </w:pPr>
      <w:rPr>
        <w:rFonts w:hint="default"/>
      </w:r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nsid w:val="6CFF44FA"/>
    <w:multiLevelType w:val="hybridMultilevel"/>
    <w:tmpl w:val="9488B33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7ECBE38">
      <w:start w:val="1"/>
      <w:numFmt w:val="lowerLetter"/>
      <w:suff w:val="space"/>
      <w:lvlText w:val="%3)"/>
      <w:lvlJc w:val="left"/>
      <w:pPr>
        <w:ind w:left="2160" w:hanging="180"/>
      </w:pPr>
      <w:rPr>
        <w:rFonts w:hint="default"/>
        <w:b w:val="0"/>
      </w:rPr>
    </w:lvl>
    <w:lvl w:ilvl="3" w:tplc="CD803BE2">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DE24BBF"/>
    <w:multiLevelType w:val="hybridMultilevel"/>
    <w:tmpl w:val="FB382D1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B65E53"/>
    <w:multiLevelType w:val="hybridMultilevel"/>
    <w:tmpl w:val="77A21BE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6D1101E"/>
    <w:multiLevelType w:val="hybridMultilevel"/>
    <w:tmpl w:val="C4CA304C"/>
    <w:lvl w:ilvl="0" w:tplc="3CE0EF88">
      <w:start w:val="1"/>
      <w:numFmt w:val="decimal"/>
      <w:lvlText w:val="%1."/>
      <w:lvlJc w:val="left"/>
      <w:pPr>
        <w:ind w:left="420" w:hanging="360"/>
      </w:pPr>
      <w:rPr>
        <w:i w:val="0"/>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40">
    <w:nsid w:val="78E41E90"/>
    <w:multiLevelType w:val="hybridMultilevel"/>
    <w:tmpl w:val="9ED275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CBB6D53"/>
    <w:multiLevelType w:val="hybridMultilevel"/>
    <w:tmpl w:val="D7C2DF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E597218"/>
    <w:multiLevelType w:val="hybridMultilevel"/>
    <w:tmpl w:val="409AD9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25"/>
  </w:num>
  <w:num w:numId="3">
    <w:abstractNumId w:val="31"/>
  </w:num>
  <w:num w:numId="4">
    <w:abstractNumId w:val="19"/>
  </w:num>
  <w:num w:numId="5">
    <w:abstractNumId w:val="40"/>
  </w:num>
  <w:num w:numId="6">
    <w:abstractNumId w:val="5"/>
  </w:num>
  <w:num w:numId="7">
    <w:abstractNumId w:val="36"/>
  </w:num>
  <w:num w:numId="8">
    <w:abstractNumId w:val="6"/>
  </w:num>
  <w:num w:numId="9">
    <w:abstractNumId w:val="16"/>
  </w:num>
  <w:num w:numId="10">
    <w:abstractNumId w:val="18"/>
  </w:num>
  <w:num w:numId="11">
    <w:abstractNumId w:val="7"/>
  </w:num>
  <w:num w:numId="12">
    <w:abstractNumId w:val="1"/>
  </w:num>
  <w:num w:numId="13">
    <w:abstractNumId w:val="22"/>
  </w:num>
  <w:num w:numId="14">
    <w:abstractNumId w:val="42"/>
  </w:num>
  <w:num w:numId="15">
    <w:abstractNumId w:val="14"/>
  </w:num>
  <w:num w:numId="16">
    <w:abstractNumId w:val="8"/>
  </w:num>
  <w:num w:numId="17">
    <w:abstractNumId w:val="41"/>
  </w:num>
  <w:num w:numId="18">
    <w:abstractNumId w:val="12"/>
  </w:num>
  <w:num w:numId="19">
    <w:abstractNumId w:val="26"/>
  </w:num>
  <w:num w:numId="20">
    <w:abstractNumId w:val="30"/>
  </w:num>
  <w:num w:numId="21">
    <w:abstractNumId w:val="29"/>
  </w:num>
  <w:num w:numId="22">
    <w:abstractNumId w:val="23"/>
  </w:num>
  <w:num w:numId="23">
    <w:abstractNumId w:val="38"/>
  </w:num>
  <w:num w:numId="24">
    <w:abstractNumId w:val="13"/>
  </w:num>
  <w:num w:numId="25">
    <w:abstractNumId w:val="28"/>
  </w:num>
  <w:num w:numId="26">
    <w:abstractNumId w:val="15"/>
  </w:num>
  <w:num w:numId="27">
    <w:abstractNumId w:val="4"/>
  </w:num>
  <w:num w:numId="28">
    <w:abstractNumId w:val="21"/>
  </w:num>
  <w:num w:numId="29">
    <w:abstractNumId w:val="24"/>
  </w:num>
  <w:num w:numId="30">
    <w:abstractNumId w:val="2"/>
  </w:num>
  <w:num w:numId="31">
    <w:abstractNumId w:val="20"/>
  </w:num>
  <w:num w:numId="32">
    <w:abstractNumId w:val="32"/>
  </w:num>
  <w:num w:numId="33">
    <w:abstractNumId w:val="0"/>
  </w:num>
  <w:num w:numId="34">
    <w:abstractNumId w:val="37"/>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33"/>
  </w:num>
  <w:num w:numId="38">
    <w:abstractNumId w:val="17"/>
  </w:num>
  <w:num w:numId="39">
    <w:abstractNumId w:val="3"/>
  </w:num>
  <w:num w:numId="40">
    <w:abstractNumId w:val="11"/>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D01"/>
    <w:rsid w:val="0001599F"/>
    <w:rsid w:val="00021D90"/>
    <w:rsid w:val="00084BD2"/>
    <w:rsid w:val="000C76CC"/>
    <w:rsid w:val="000F57DC"/>
    <w:rsid w:val="00110104"/>
    <w:rsid w:val="00123F1D"/>
    <w:rsid w:val="001266B0"/>
    <w:rsid w:val="00144215"/>
    <w:rsid w:val="0017008A"/>
    <w:rsid w:val="00176D31"/>
    <w:rsid w:val="00181D64"/>
    <w:rsid w:val="00186032"/>
    <w:rsid w:val="001860EA"/>
    <w:rsid w:val="001A7D71"/>
    <w:rsid w:val="001C0EC5"/>
    <w:rsid w:val="001D3B37"/>
    <w:rsid w:val="001E390F"/>
    <w:rsid w:val="0020275D"/>
    <w:rsid w:val="00244FAE"/>
    <w:rsid w:val="00246641"/>
    <w:rsid w:val="00275A0E"/>
    <w:rsid w:val="002A4965"/>
    <w:rsid w:val="002B5B1F"/>
    <w:rsid w:val="002D2944"/>
    <w:rsid w:val="002E33CD"/>
    <w:rsid w:val="0033775C"/>
    <w:rsid w:val="00341BFB"/>
    <w:rsid w:val="00343E69"/>
    <w:rsid w:val="00346B2E"/>
    <w:rsid w:val="00375086"/>
    <w:rsid w:val="00376C1B"/>
    <w:rsid w:val="00380F4C"/>
    <w:rsid w:val="003A0EEA"/>
    <w:rsid w:val="003C19CA"/>
    <w:rsid w:val="003C53ED"/>
    <w:rsid w:val="003C6E58"/>
    <w:rsid w:val="003D50AF"/>
    <w:rsid w:val="003E6367"/>
    <w:rsid w:val="00401AA8"/>
    <w:rsid w:val="0040640F"/>
    <w:rsid w:val="00464704"/>
    <w:rsid w:val="00483517"/>
    <w:rsid w:val="004C169E"/>
    <w:rsid w:val="004C2ABF"/>
    <w:rsid w:val="004D01E2"/>
    <w:rsid w:val="004E2745"/>
    <w:rsid w:val="004E2EDB"/>
    <w:rsid w:val="005009BA"/>
    <w:rsid w:val="005106F0"/>
    <w:rsid w:val="00521163"/>
    <w:rsid w:val="0053144F"/>
    <w:rsid w:val="005817C9"/>
    <w:rsid w:val="005C1CEE"/>
    <w:rsid w:val="005D08D2"/>
    <w:rsid w:val="005F0FEA"/>
    <w:rsid w:val="00633105"/>
    <w:rsid w:val="00641294"/>
    <w:rsid w:val="00653060"/>
    <w:rsid w:val="00671381"/>
    <w:rsid w:val="00681005"/>
    <w:rsid w:val="00682418"/>
    <w:rsid w:val="006845AE"/>
    <w:rsid w:val="006B5E0D"/>
    <w:rsid w:val="006D053E"/>
    <w:rsid w:val="006D4F19"/>
    <w:rsid w:val="007000C0"/>
    <w:rsid w:val="0072311E"/>
    <w:rsid w:val="00764070"/>
    <w:rsid w:val="007703CA"/>
    <w:rsid w:val="007705E1"/>
    <w:rsid w:val="00774159"/>
    <w:rsid w:val="007759F6"/>
    <w:rsid w:val="00783E50"/>
    <w:rsid w:val="00790F05"/>
    <w:rsid w:val="0079121D"/>
    <w:rsid w:val="007A16EC"/>
    <w:rsid w:val="007D4514"/>
    <w:rsid w:val="007E708E"/>
    <w:rsid w:val="008150E9"/>
    <w:rsid w:val="00823056"/>
    <w:rsid w:val="00832AF0"/>
    <w:rsid w:val="00834387"/>
    <w:rsid w:val="00875887"/>
    <w:rsid w:val="00883142"/>
    <w:rsid w:val="008867C6"/>
    <w:rsid w:val="008B1D6F"/>
    <w:rsid w:val="008B4582"/>
    <w:rsid w:val="00902147"/>
    <w:rsid w:val="00927B61"/>
    <w:rsid w:val="00936D2F"/>
    <w:rsid w:val="00954F5A"/>
    <w:rsid w:val="009745E6"/>
    <w:rsid w:val="009A2A17"/>
    <w:rsid w:val="009A44B2"/>
    <w:rsid w:val="009C6573"/>
    <w:rsid w:val="00A21723"/>
    <w:rsid w:val="00A32979"/>
    <w:rsid w:val="00A72D35"/>
    <w:rsid w:val="00A74A90"/>
    <w:rsid w:val="00A75179"/>
    <w:rsid w:val="00A95C3D"/>
    <w:rsid w:val="00AA0635"/>
    <w:rsid w:val="00AB0747"/>
    <w:rsid w:val="00AB4C74"/>
    <w:rsid w:val="00AC478C"/>
    <w:rsid w:val="00AD1122"/>
    <w:rsid w:val="00AF218D"/>
    <w:rsid w:val="00B01F9D"/>
    <w:rsid w:val="00B10B05"/>
    <w:rsid w:val="00B24464"/>
    <w:rsid w:val="00B43189"/>
    <w:rsid w:val="00B44EA8"/>
    <w:rsid w:val="00B47A74"/>
    <w:rsid w:val="00B60EDA"/>
    <w:rsid w:val="00B73AE6"/>
    <w:rsid w:val="00B92D01"/>
    <w:rsid w:val="00B963DF"/>
    <w:rsid w:val="00BB44A3"/>
    <w:rsid w:val="00BF5D84"/>
    <w:rsid w:val="00C430C6"/>
    <w:rsid w:val="00CF4646"/>
    <w:rsid w:val="00CF49B8"/>
    <w:rsid w:val="00CF7181"/>
    <w:rsid w:val="00D367E3"/>
    <w:rsid w:val="00D60B9C"/>
    <w:rsid w:val="00D847B0"/>
    <w:rsid w:val="00DD29C6"/>
    <w:rsid w:val="00DF6A88"/>
    <w:rsid w:val="00E106AD"/>
    <w:rsid w:val="00E231F1"/>
    <w:rsid w:val="00E25ADB"/>
    <w:rsid w:val="00E37AAD"/>
    <w:rsid w:val="00E55DB2"/>
    <w:rsid w:val="00E802BC"/>
    <w:rsid w:val="00E826E4"/>
    <w:rsid w:val="00E85D9B"/>
    <w:rsid w:val="00E92B3D"/>
    <w:rsid w:val="00EA1520"/>
    <w:rsid w:val="00EF110B"/>
    <w:rsid w:val="00EF75A1"/>
    <w:rsid w:val="00F25512"/>
    <w:rsid w:val="00F26E5B"/>
    <w:rsid w:val="00F44D52"/>
    <w:rsid w:val="00F74DC9"/>
    <w:rsid w:val="00F74F16"/>
    <w:rsid w:val="00F87F4C"/>
    <w:rsid w:val="00F97EE7"/>
    <w:rsid w:val="00FA05D1"/>
    <w:rsid w:val="00FA062B"/>
    <w:rsid w:val="00FD57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AA5C1D"/>
  <w15:chartTrackingRefBased/>
  <w15:docId w15:val="{79FE778D-EECF-4CB2-A0C4-DA769D60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D50AF"/>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823056"/>
    <w:pPr>
      <w:keepNext/>
      <w:keepLines/>
      <w:spacing w:before="240"/>
      <w:outlineLvl w:val="0"/>
    </w:pPr>
    <w:rPr>
      <w:rFonts w:eastAsiaTheme="majorEastAsia" w:cstheme="majorBidi"/>
      <w:b/>
      <w:color w:val="2F5496" w:themeColor="accent1" w:themeShade="BF"/>
      <w:szCs w:val="32"/>
      <w:u w:val="single"/>
    </w:rPr>
  </w:style>
  <w:style w:type="paragraph" w:styleId="Nagwek2">
    <w:name w:val="heading 2"/>
    <w:basedOn w:val="Normalny"/>
    <w:next w:val="Normalny"/>
    <w:link w:val="Nagwek2Znak"/>
    <w:uiPriority w:val="9"/>
    <w:unhideWhenUsed/>
    <w:qFormat/>
    <w:rsid w:val="003D50AF"/>
    <w:pPr>
      <w:keepNext/>
      <w:keepLines/>
      <w:spacing w:before="40"/>
      <w:outlineLvl w:val="1"/>
    </w:pPr>
    <w:rPr>
      <w:rFonts w:eastAsiaTheme="majorEastAsia" w:cstheme="majorBidi"/>
      <w:b/>
      <w:color w:val="2F5496" w:themeColor="accent1" w:themeShade="BF"/>
      <w:szCs w:val="26"/>
    </w:rPr>
  </w:style>
  <w:style w:type="paragraph" w:styleId="Nagwek3">
    <w:name w:val="heading 3"/>
    <w:basedOn w:val="Normalny"/>
    <w:next w:val="Normalny"/>
    <w:link w:val="Nagwek3Znak"/>
    <w:uiPriority w:val="9"/>
    <w:unhideWhenUsed/>
    <w:qFormat/>
    <w:rsid w:val="00A72D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3D50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uiPriority w:val="9"/>
    <w:rsid w:val="003D50AF"/>
    <w:rPr>
      <w:rFonts w:ascii="Times New Roman" w:eastAsiaTheme="majorEastAsia" w:hAnsi="Times New Roman" w:cstheme="majorBidi"/>
      <w:b/>
      <w:color w:val="2F5496" w:themeColor="accent1" w:themeShade="BF"/>
      <w:szCs w:val="32"/>
      <w:u w:val="single"/>
    </w:rPr>
  </w:style>
  <w:style w:type="paragraph" w:styleId="Nagwekspisutreci">
    <w:name w:val="TOC Heading"/>
    <w:basedOn w:val="Nagwek1"/>
    <w:next w:val="Normalny"/>
    <w:uiPriority w:val="39"/>
    <w:unhideWhenUsed/>
    <w:qFormat/>
    <w:rsid w:val="003D50AF"/>
    <w:pPr>
      <w:spacing w:line="259" w:lineRule="auto"/>
      <w:jc w:val="left"/>
      <w:outlineLvl w:val="9"/>
    </w:pPr>
    <w:rPr>
      <w:lang w:eastAsia="pl-PL"/>
    </w:rPr>
  </w:style>
  <w:style w:type="character" w:customStyle="1" w:styleId="alb">
    <w:name w:val="a_lb"/>
    <w:basedOn w:val="Domylnaczcionkaakapitu"/>
    <w:rsid w:val="003D50AF"/>
  </w:style>
  <w:style w:type="character" w:customStyle="1" w:styleId="Nagwek2Znak">
    <w:name w:val="Nagłówek 2 Znak"/>
    <w:basedOn w:val="Domylnaczcionkaakapitu"/>
    <w:link w:val="Nagwek2"/>
    <w:uiPriority w:val="9"/>
    <w:rsid w:val="003D50AF"/>
    <w:rPr>
      <w:rFonts w:ascii="Times New Roman" w:eastAsiaTheme="majorEastAsia" w:hAnsi="Times New Roman" w:cstheme="majorBidi"/>
      <w:b/>
      <w:color w:val="2F5496" w:themeColor="accent1" w:themeShade="BF"/>
      <w:szCs w:val="26"/>
    </w:rPr>
  </w:style>
  <w:style w:type="paragraph" w:styleId="Akapitzlist">
    <w:name w:val="List Paragraph"/>
    <w:aliases w:val="Numerowanie,Akapit z listą BS,Kolorowa lista — akcent 11"/>
    <w:basedOn w:val="Normalny"/>
    <w:link w:val="AkapitzlistZnak"/>
    <w:uiPriority w:val="34"/>
    <w:qFormat/>
    <w:rsid w:val="003D50AF"/>
    <w:pPr>
      <w:ind w:left="720"/>
      <w:contextualSpacing/>
    </w:pPr>
  </w:style>
  <w:style w:type="character" w:styleId="Hipercze">
    <w:name w:val="Hyperlink"/>
    <w:basedOn w:val="Domylnaczcionkaakapitu"/>
    <w:uiPriority w:val="99"/>
    <w:rsid w:val="003D50AF"/>
    <w:rPr>
      <w:color w:val="0563C1"/>
      <w:u w:val="single"/>
    </w:rPr>
  </w:style>
  <w:style w:type="character" w:customStyle="1" w:styleId="AkapitzlistZnak">
    <w:name w:val="Akapit z listą Znak"/>
    <w:aliases w:val="Numerowanie Znak,Akapit z listą BS Znak,Kolorowa lista — akcent 11 Znak"/>
    <w:link w:val="Akapitzlist"/>
    <w:uiPriority w:val="34"/>
    <w:rsid w:val="003D50AF"/>
    <w:rPr>
      <w:rFonts w:ascii="Times New Roman" w:hAnsi="Times New Roman"/>
    </w:rPr>
  </w:style>
  <w:style w:type="character" w:customStyle="1" w:styleId="Nagwek3Znak">
    <w:name w:val="Nagłówek 3 Znak"/>
    <w:basedOn w:val="Domylnaczcionkaakapitu"/>
    <w:link w:val="Nagwek3"/>
    <w:uiPriority w:val="9"/>
    <w:rsid w:val="00A72D35"/>
    <w:rPr>
      <w:rFonts w:asciiTheme="majorHAnsi" w:eastAsiaTheme="majorEastAsia" w:hAnsiTheme="majorHAnsi" w:cstheme="majorBidi"/>
      <w:color w:val="1F3763" w:themeColor="accent1" w:themeShade="7F"/>
      <w:sz w:val="24"/>
      <w:szCs w:val="24"/>
    </w:rPr>
  </w:style>
  <w:style w:type="numbering" w:customStyle="1" w:styleId="WWNum8">
    <w:name w:val="WWNum8"/>
    <w:basedOn w:val="Bezlisty"/>
    <w:rsid w:val="000F57DC"/>
    <w:pPr>
      <w:numPr>
        <w:numId w:val="9"/>
      </w:numPr>
    </w:pPr>
  </w:style>
  <w:style w:type="table" w:styleId="Tabelasiatki5ciemnaakcent1">
    <w:name w:val="Grid Table 5 Dark Accent 1"/>
    <w:basedOn w:val="Standardowy"/>
    <w:uiPriority w:val="50"/>
    <w:rsid w:val="000F57D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Mocnowyrniony">
    <w:name w:val="Mocno wyróżniony"/>
    <w:rsid w:val="000F57DC"/>
    <w:rPr>
      <w:b/>
      <w:bCs/>
    </w:rPr>
  </w:style>
  <w:style w:type="paragraph" w:styleId="Nagwek">
    <w:name w:val="header"/>
    <w:basedOn w:val="Normalny"/>
    <w:link w:val="NagwekZnak"/>
    <w:uiPriority w:val="99"/>
    <w:unhideWhenUsed/>
    <w:rsid w:val="009745E6"/>
    <w:pPr>
      <w:tabs>
        <w:tab w:val="center" w:pos="4536"/>
        <w:tab w:val="right" w:pos="9072"/>
      </w:tabs>
      <w:spacing w:line="240" w:lineRule="auto"/>
    </w:pPr>
  </w:style>
  <w:style w:type="character" w:customStyle="1" w:styleId="NagwekZnak">
    <w:name w:val="Nagłówek Znak"/>
    <w:basedOn w:val="Domylnaczcionkaakapitu"/>
    <w:link w:val="Nagwek"/>
    <w:uiPriority w:val="99"/>
    <w:rsid w:val="009745E6"/>
    <w:rPr>
      <w:rFonts w:ascii="Times New Roman" w:hAnsi="Times New Roman"/>
    </w:rPr>
  </w:style>
  <w:style w:type="paragraph" w:styleId="Stopka">
    <w:name w:val="footer"/>
    <w:basedOn w:val="Normalny"/>
    <w:link w:val="StopkaZnak"/>
    <w:uiPriority w:val="99"/>
    <w:unhideWhenUsed/>
    <w:rsid w:val="009745E6"/>
    <w:pPr>
      <w:tabs>
        <w:tab w:val="center" w:pos="4536"/>
        <w:tab w:val="right" w:pos="9072"/>
      </w:tabs>
      <w:spacing w:line="240" w:lineRule="auto"/>
    </w:pPr>
  </w:style>
  <w:style w:type="character" w:customStyle="1" w:styleId="StopkaZnak">
    <w:name w:val="Stopka Znak"/>
    <w:basedOn w:val="Domylnaczcionkaakapitu"/>
    <w:link w:val="Stopka"/>
    <w:uiPriority w:val="99"/>
    <w:rsid w:val="009745E6"/>
    <w:rPr>
      <w:rFonts w:ascii="Times New Roman" w:hAnsi="Times New Roman"/>
    </w:rPr>
  </w:style>
  <w:style w:type="character" w:styleId="Uwydatnienie">
    <w:name w:val="Emphasis"/>
    <w:basedOn w:val="Domylnaczcionkaakapitu"/>
    <w:uiPriority w:val="20"/>
    <w:qFormat/>
    <w:rsid w:val="007D4514"/>
    <w:rPr>
      <w:i/>
      <w:iCs/>
    </w:rPr>
  </w:style>
  <w:style w:type="paragraph" w:styleId="Spistreci1">
    <w:name w:val="toc 1"/>
    <w:basedOn w:val="Normalny"/>
    <w:next w:val="Normalny"/>
    <w:autoRedefine/>
    <w:uiPriority w:val="39"/>
    <w:unhideWhenUsed/>
    <w:rsid w:val="00CF49B8"/>
    <w:pPr>
      <w:tabs>
        <w:tab w:val="right" w:leader="dot" w:pos="9062"/>
      </w:tabs>
      <w:spacing w:after="100"/>
    </w:pPr>
  </w:style>
  <w:style w:type="paragraph" w:styleId="Spistreci2">
    <w:name w:val="toc 2"/>
    <w:basedOn w:val="Normalny"/>
    <w:next w:val="Normalny"/>
    <w:autoRedefine/>
    <w:uiPriority w:val="39"/>
    <w:unhideWhenUsed/>
    <w:rsid w:val="00B44EA8"/>
    <w:pPr>
      <w:spacing w:after="100"/>
      <w:ind w:left="220"/>
    </w:pPr>
  </w:style>
  <w:style w:type="character" w:customStyle="1" w:styleId="UnresolvedMention">
    <w:name w:val="Unresolved Mention"/>
    <w:basedOn w:val="Domylnaczcionkaakapitu"/>
    <w:uiPriority w:val="99"/>
    <w:semiHidden/>
    <w:unhideWhenUsed/>
    <w:rsid w:val="006D4F19"/>
    <w:rPr>
      <w:color w:val="808080"/>
      <w:shd w:val="clear" w:color="auto" w:fill="E6E6E6"/>
    </w:rPr>
  </w:style>
  <w:style w:type="paragraph" w:styleId="Tekstdymka">
    <w:name w:val="Balloon Text"/>
    <w:basedOn w:val="Normalny"/>
    <w:link w:val="TekstdymkaZnak"/>
    <w:uiPriority w:val="99"/>
    <w:semiHidden/>
    <w:unhideWhenUsed/>
    <w:rsid w:val="00A21723"/>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21723"/>
    <w:rPr>
      <w:rFonts w:ascii="Segoe UI" w:hAnsi="Segoe UI" w:cs="Segoe UI"/>
      <w:sz w:val="18"/>
      <w:szCs w:val="18"/>
    </w:rPr>
  </w:style>
  <w:style w:type="character" w:styleId="Odwoanieprzypisudolnego">
    <w:name w:val="footnote reference"/>
    <w:uiPriority w:val="99"/>
    <w:semiHidden/>
    <w:unhideWhenUsed/>
    <w:rsid w:val="005C1C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9386">
      <w:bodyDiv w:val="1"/>
      <w:marLeft w:val="0"/>
      <w:marRight w:val="0"/>
      <w:marTop w:val="0"/>
      <w:marBottom w:val="0"/>
      <w:divBdr>
        <w:top w:val="none" w:sz="0" w:space="0" w:color="auto"/>
        <w:left w:val="none" w:sz="0" w:space="0" w:color="auto"/>
        <w:bottom w:val="none" w:sz="0" w:space="0" w:color="auto"/>
        <w:right w:val="none" w:sz="0" w:space="0" w:color="auto"/>
      </w:divBdr>
      <w:divsChild>
        <w:div w:id="212693098">
          <w:marLeft w:val="360"/>
          <w:marRight w:val="0"/>
          <w:marTop w:val="0"/>
          <w:marBottom w:val="72"/>
          <w:divBdr>
            <w:top w:val="none" w:sz="0" w:space="0" w:color="auto"/>
            <w:left w:val="none" w:sz="0" w:space="0" w:color="auto"/>
            <w:bottom w:val="none" w:sz="0" w:space="0" w:color="auto"/>
            <w:right w:val="none" w:sz="0" w:space="0" w:color="auto"/>
          </w:divBdr>
        </w:div>
        <w:div w:id="220217358">
          <w:marLeft w:val="360"/>
          <w:marRight w:val="0"/>
          <w:marTop w:val="0"/>
          <w:marBottom w:val="72"/>
          <w:divBdr>
            <w:top w:val="none" w:sz="0" w:space="0" w:color="auto"/>
            <w:left w:val="none" w:sz="0" w:space="0" w:color="auto"/>
            <w:bottom w:val="none" w:sz="0" w:space="0" w:color="auto"/>
            <w:right w:val="none" w:sz="0" w:space="0" w:color="auto"/>
          </w:divBdr>
        </w:div>
        <w:div w:id="659424166">
          <w:marLeft w:val="360"/>
          <w:marRight w:val="0"/>
          <w:marTop w:val="0"/>
          <w:marBottom w:val="72"/>
          <w:divBdr>
            <w:top w:val="none" w:sz="0" w:space="0" w:color="auto"/>
            <w:left w:val="none" w:sz="0" w:space="0" w:color="auto"/>
            <w:bottom w:val="none" w:sz="0" w:space="0" w:color="auto"/>
            <w:right w:val="none" w:sz="0" w:space="0" w:color="auto"/>
          </w:divBdr>
        </w:div>
        <w:div w:id="744568428">
          <w:marLeft w:val="360"/>
          <w:marRight w:val="0"/>
          <w:marTop w:val="0"/>
          <w:marBottom w:val="72"/>
          <w:divBdr>
            <w:top w:val="none" w:sz="0" w:space="0" w:color="auto"/>
            <w:left w:val="none" w:sz="0" w:space="0" w:color="auto"/>
            <w:bottom w:val="none" w:sz="0" w:space="0" w:color="auto"/>
            <w:right w:val="none" w:sz="0" w:space="0" w:color="auto"/>
          </w:divBdr>
        </w:div>
        <w:div w:id="1170872291">
          <w:marLeft w:val="360"/>
          <w:marRight w:val="0"/>
          <w:marTop w:val="0"/>
          <w:marBottom w:val="72"/>
          <w:divBdr>
            <w:top w:val="none" w:sz="0" w:space="0" w:color="auto"/>
            <w:left w:val="none" w:sz="0" w:space="0" w:color="auto"/>
            <w:bottom w:val="none" w:sz="0" w:space="0" w:color="auto"/>
            <w:right w:val="none" w:sz="0" w:space="0" w:color="auto"/>
          </w:divBdr>
        </w:div>
        <w:div w:id="1256019816">
          <w:marLeft w:val="360"/>
          <w:marRight w:val="0"/>
          <w:marTop w:val="0"/>
          <w:marBottom w:val="72"/>
          <w:divBdr>
            <w:top w:val="none" w:sz="0" w:space="0" w:color="auto"/>
            <w:left w:val="none" w:sz="0" w:space="0" w:color="auto"/>
            <w:bottom w:val="none" w:sz="0" w:space="0" w:color="auto"/>
            <w:right w:val="none" w:sz="0" w:space="0" w:color="auto"/>
          </w:divBdr>
        </w:div>
        <w:div w:id="1307511979">
          <w:marLeft w:val="360"/>
          <w:marRight w:val="0"/>
          <w:marTop w:val="0"/>
          <w:marBottom w:val="72"/>
          <w:divBdr>
            <w:top w:val="none" w:sz="0" w:space="0" w:color="auto"/>
            <w:left w:val="none" w:sz="0" w:space="0" w:color="auto"/>
            <w:bottom w:val="none" w:sz="0" w:space="0" w:color="auto"/>
            <w:right w:val="none" w:sz="0" w:space="0" w:color="auto"/>
          </w:divBdr>
        </w:div>
        <w:div w:id="1423455996">
          <w:marLeft w:val="360"/>
          <w:marRight w:val="0"/>
          <w:marTop w:val="0"/>
          <w:marBottom w:val="72"/>
          <w:divBdr>
            <w:top w:val="none" w:sz="0" w:space="0" w:color="auto"/>
            <w:left w:val="none" w:sz="0" w:space="0" w:color="auto"/>
            <w:bottom w:val="none" w:sz="0" w:space="0" w:color="auto"/>
            <w:right w:val="none" w:sz="0" w:space="0" w:color="auto"/>
          </w:divBdr>
        </w:div>
        <w:div w:id="1443449962">
          <w:marLeft w:val="360"/>
          <w:marRight w:val="0"/>
          <w:marTop w:val="0"/>
          <w:marBottom w:val="72"/>
          <w:divBdr>
            <w:top w:val="none" w:sz="0" w:space="0" w:color="auto"/>
            <w:left w:val="none" w:sz="0" w:space="0" w:color="auto"/>
            <w:bottom w:val="none" w:sz="0" w:space="0" w:color="auto"/>
            <w:right w:val="none" w:sz="0" w:space="0" w:color="auto"/>
          </w:divBdr>
        </w:div>
        <w:div w:id="1536306271">
          <w:marLeft w:val="360"/>
          <w:marRight w:val="0"/>
          <w:marTop w:val="72"/>
          <w:marBottom w:val="72"/>
          <w:divBdr>
            <w:top w:val="none" w:sz="0" w:space="0" w:color="auto"/>
            <w:left w:val="none" w:sz="0" w:space="0" w:color="auto"/>
            <w:bottom w:val="none" w:sz="0" w:space="0" w:color="auto"/>
            <w:right w:val="none" w:sz="0" w:space="0" w:color="auto"/>
          </w:divBdr>
        </w:div>
        <w:div w:id="1556621995">
          <w:marLeft w:val="360"/>
          <w:marRight w:val="0"/>
          <w:marTop w:val="0"/>
          <w:marBottom w:val="72"/>
          <w:divBdr>
            <w:top w:val="none" w:sz="0" w:space="0" w:color="auto"/>
            <w:left w:val="none" w:sz="0" w:space="0" w:color="auto"/>
            <w:bottom w:val="none" w:sz="0" w:space="0" w:color="auto"/>
            <w:right w:val="none" w:sz="0" w:space="0" w:color="auto"/>
          </w:divBdr>
        </w:div>
        <w:div w:id="1716000786">
          <w:marLeft w:val="360"/>
          <w:marRight w:val="0"/>
          <w:marTop w:val="0"/>
          <w:marBottom w:val="72"/>
          <w:divBdr>
            <w:top w:val="none" w:sz="0" w:space="0" w:color="auto"/>
            <w:left w:val="none" w:sz="0" w:space="0" w:color="auto"/>
            <w:bottom w:val="none" w:sz="0" w:space="0" w:color="auto"/>
            <w:right w:val="none" w:sz="0" w:space="0" w:color="auto"/>
          </w:divBdr>
        </w:div>
        <w:div w:id="1724258112">
          <w:marLeft w:val="360"/>
          <w:marRight w:val="0"/>
          <w:marTop w:val="0"/>
          <w:marBottom w:val="72"/>
          <w:divBdr>
            <w:top w:val="none" w:sz="0" w:space="0" w:color="auto"/>
            <w:left w:val="none" w:sz="0" w:space="0" w:color="auto"/>
            <w:bottom w:val="none" w:sz="0" w:space="0" w:color="auto"/>
            <w:right w:val="none" w:sz="0" w:space="0" w:color="auto"/>
          </w:divBdr>
        </w:div>
        <w:div w:id="1773547176">
          <w:marLeft w:val="360"/>
          <w:marRight w:val="0"/>
          <w:marTop w:val="0"/>
          <w:marBottom w:val="72"/>
          <w:divBdr>
            <w:top w:val="none" w:sz="0" w:space="0" w:color="auto"/>
            <w:left w:val="none" w:sz="0" w:space="0" w:color="auto"/>
            <w:bottom w:val="none" w:sz="0" w:space="0" w:color="auto"/>
            <w:right w:val="none" w:sz="0" w:space="0" w:color="auto"/>
          </w:divBdr>
        </w:div>
        <w:div w:id="1809129950">
          <w:marLeft w:val="360"/>
          <w:marRight w:val="0"/>
          <w:marTop w:val="0"/>
          <w:marBottom w:val="72"/>
          <w:divBdr>
            <w:top w:val="none" w:sz="0" w:space="0" w:color="auto"/>
            <w:left w:val="none" w:sz="0" w:space="0" w:color="auto"/>
            <w:bottom w:val="none" w:sz="0" w:space="0" w:color="auto"/>
            <w:right w:val="none" w:sz="0" w:space="0" w:color="auto"/>
          </w:divBdr>
        </w:div>
        <w:div w:id="1950425750">
          <w:marLeft w:val="360"/>
          <w:marRight w:val="0"/>
          <w:marTop w:val="0"/>
          <w:marBottom w:val="72"/>
          <w:divBdr>
            <w:top w:val="none" w:sz="0" w:space="0" w:color="auto"/>
            <w:left w:val="none" w:sz="0" w:space="0" w:color="auto"/>
            <w:bottom w:val="none" w:sz="0" w:space="0" w:color="auto"/>
            <w:right w:val="none" w:sz="0" w:space="0" w:color="auto"/>
          </w:divBdr>
        </w:div>
        <w:div w:id="2045211792">
          <w:marLeft w:val="360"/>
          <w:marRight w:val="0"/>
          <w:marTop w:val="0"/>
          <w:marBottom w:val="72"/>
          <w:divBdr>
            <w:top w:val="none" w:sz="0" w:space="0" w:color="auto"/>
            <w:left w:val="none" w:sz="0" w:space="0" w:color="auto"/>
            <w:bottom w:val="none" w:sz="0" w:space="0" w:color="auto"/>
            <w:right w:val="none" w:sz="0" w:space="0" w:color="auto"/>
          </w:divBdr>
        </w:div>
        <w:div w:id="2140299537">
          <w:marLeft w:val="360"/>
          <w:marRight w:val="0"/>
          <w:marTop w:val="0"/>
          <w:marBottom w:val="72"/>
          <w:divBdr>
            <w:top w:val="none" w:sz="0" w:space="0" w:color="auto"/>
            <w:left w:val="none" w:sz="0" w:space="0" w:color="auto"/>
            <w:bottom w:val="none" w:sz="0" w:space="0" w:color="auto"/>
            <w:right w:val="none" w:sz="0" w:space="0" w:color="auto"/>
          </w:divBdr>
        </w:div>
      </w:divsChild>
    </w:div>
    <w:div w:id="54285062">
      <w:bodyDiv w:val="1"/>
      <w:marLeft w:val="0"/>
      <w:marRight w:val="0"/>
      <w:marTop w:val="0"/>
      <w:marBottom w:val="0"/>
      <w:divBdr>
        <w:top w:val="none" w:sz="0" w:space="0" w:color="auto"/>
        <w:left w:val="none" w:sz="0" w:space="0" w:color="auto"/>
        <w:bottom w:val="none" w:sz="0" w:space="0" w:color="auto"/>
        <w:right w:val="none" w:sz="0" w:space="0" w:color="auto"/>
      </w:divBdr>
    </w:div>
    <w:div w:id="402608073">
      <w:bodyDiv w:val="1"/>
      <w:marLeft w:val="0"/>
      <w:marRight w:val="0"/>
      <w:marTop w:val="0"/>
      <w:marBottom w:val="0"/>
      <w:divBdr>
        <w:top w:val="none" w:sz="0" w:space="0" w:color="auto"/>
        <w:left w:val="none" w:sz="0" w:space="0" w:color="auto"/>
        <w:bottom w:val="none" w:sz="0" w:space="0" w:color="auto"/>
        <w:right w:val="none" w:sz="0" w:space="0" w:color="auto"/>
      </w:divBdr>
    </w:div>
    <w:div w:id="1375037321">
      <w:bodyDiv w:val="1"/>
      <w:marLeft w:val="0"/>
      <w:marRight w:val="0"/>
      <w:marTop w:val="0"/>
      <w:marBottom w:val="0"/>
      <w:divBdr>
        <w:top w:val="none" w:sz="0" w:space="0" w:color="auto"/>
        <w:left w:val="none" w:sz="0" w:space="0" w:color="auto"/>
        <w:bottom w:val="none" w:sz="0" w:space="0" w:color="auto"/>
        <w:right w:val="none" w:sz="0" w:space="0" w:color="auto"/>
      </w:divBdr>
      <w:divsChild>
        <w:div w:id="333581371">
          <w:marLeft w:val="360"/>
          <w:marRight w:val="0"/>
          <w:marTop w:val="72"/>
          <w:marBottom w:val="72"/>
          <w:divBdr>
            <w:top w:val="none" w:sz="0" w:space="0" w:color="auto"/>
            <w:left w:val="none" w:sz="0" w:space="0" w:color="auto"/>
            <w:bottom w:val="none" w:sz="0" w:space="0" w:color="auto"/>
            <w:right w:val="none" w:sz="0" w:space="0" w:color="auto"/>
          </w:divBdr>
        </w:div>
        <w:div w:id="928806068">
          <w:marLeft w:val="360"/>
          <w:marRight w:val="0"/>
          <w:marTop w:val="0"/>
          <w:marBottom w:val="72"/>
          <w:divBdr>
            <w:top w:val="none" w:sz="0" w:space="0" w:color="auto"/>
            <w:left w:val="none" w:sz="0" w:space="0" w:color="auto"/>
            <w:bottom w:val="none" w:sz="0" w:space="0" w:color="auto"/>
            <w:right w:val="none" w:sz="0" w:space="0" w:color="auto"/>
          </w:divBdr>
        </w:div>
        <w:div w:id="962540053">
          <w:marLeft w:val="360"/>
          <w:marRight w:val="0"/>
          <w:marTop w:val="0"/>
          <w:marBottom w:val="72"/>
          <w:divBdr>
            <w:top w:val="none" w:sz="0" w:space="0" w:color="auto"/>
            <w:left w:val="none" w:sz="0" w:space="0" w:color="auto"/>
            <w:bottom w:val="none" w:sz="0" w:space="0" w:color="auto"/>
            <w:right w:val="none" w:sz="0" w:space="0" w:color="auto"/>
          </w:divBdr>
        </w:div>
        <w:div w:id="1232735509">
          <w:marLeft w:val="360"/>
          <w:marRight w:val="0"/>
          <w:marTop w:val="0"/>
          <w:marBottom w:val="72"/>
          <w:divBdr>
            <w:top w:val="none" w:sz="0" w:space="0" w:color="auto"/>
            <w:left w:val="none" w:sz="0" w:space="0" w:color="auto"/>
            <w:bottom w:val="none" w:sz="0" w:space="0" w:color="auto"/>
            <w:right w:val="none" w:sz="0" w:space="0" w:color="auto"/>
          </w:divBdr>
        </w:div>
        <w:div w:id="1759672660">
          <w:marLeft w:val="360"/>
          <w:marRight w:val="0"/>
          <w:marTop w:val="0"/>
          <w:marBottom w:val="72"/>
          <w:divBdr>
            <w:top w:val="none" w:sz="0" w:space="0" w:color="auto"/>
            <w:left w:val="none" w:sz="0" w:space="0" w:color="auto"/>
            <w:bottom w:val="none" w:sz="0" w:space="0" w:color="auto"/>
            <w:right w:val="none" w:sz="0" w:space="0" w:color="auto"/>
          </w:divBdr>
        </w:div>
        <w:div w:id="2020349061">
          <w:marLeft w:val="360"/>
          <w:marRight w:val="0"/>
          <w:marTop w:val="0"/>
          <w:marBottom w:val="72"/>
          <w:divBdr>
            <w:top w:val="none" w:sz="0" w:space="0" w:color="auto"/>
            <w:left w:val="none" w:sz="0" w:space="0" w:color="auto"/>
            <w:bottom w:val="none" w:sz="0" w:space="0" w:color="auto"/>
            <w:right w:val="none" w:sz="0" w:space="0" w:color="auto"/>
          </w:divBdr>
        </w:div>
      </w:divsChild>
    </w:div>
    <w:div w:id="152924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jakubowska@scinaw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inda@scinawa.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scinaw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urzad@scinaw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mbil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91E06-94BD-40E5-8F80-3EC8B35E3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9778</Words>
  <Characters>58671</Characters>
  <Application>Microsoft Office Word</Application>
  <DocSecurity>0</DocSecurity>
  <Lines>488</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MartaMerena</dc:creator>
  <cp:keywords/>
  <dc:description/>
  <cp:lastModifiedBy>Renata Jakubowska</cp:lastModifiedBy>
  <cp:revision>5</cp:revision>
  <cp:lastPrinted>2018-06-28T06:10:00Z</cp:lastPrinted>
  <dcterms:created xsi:type="dcterms:W3CDTF">2019-06-28T07:33:00Z</dcterms:created>
  <dcterms:modified xsi:type="dcterms:W3CDTF">2019-07-15T10:28:00Z</dcterms:modified>
</cp:coreProperties>
</file>