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23C" w:rsidRDefault="001F523C" w:rsidP="001F523C">
      <w:pPr>
        <w:jc w:val="right"/>
      </w:pPr>
    </w:p>
    <w:p w:rsidR="001F523C" w:rsidRPr="001F523C" w:rsidRDefault="001F523C" w:rsidP="001F523C">
      <w:pPr>
        <w:jc w:val="right"/>
      </w:pPr>
      <w:r>
        <w:t xml:space="preserve">Załącznik nr 8 - </w:t>
      </w:r>
      <w:r w:rsidRPr="001F523C">
        <w:t>Szczegółowy opis przedmiotu zamówienia</w:t>
      </w:r>
    </w:p>
    <w:p w:rsidR="001F523C" w:rsidRDefault="001F523C">
      <w:pPr>
        <w:rPr>
          <w:b/>
        </w:rPr>
      </w:pPr>
    </w:p>
    <w:p w:rsidR="001F523C" w:rsidRPr="000F5CFE" w:rsidRDefault="001F523C" w:rsidP="001F523C">
      <w:pPr>
        <w:rPr>
          <w:rFonts w:cs="Times New Roman"/>
        </w:rPr>
      </w:pPr>
      <w:r w:rsidRPr="000F5CFE">
        <w:rPr>
          <w:rFonts w:cs="Times New Roman"/>
        </w:rPr>
        <w:t>ZAMAWIAJĄCY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224"/>
      </w:tblGrid>
      <w:tr w:rsidR="001F523C" w:rsidTr="00F9618A">
        <w:tc>
          <w:tcPr>
            <w:tcW w:w="1838" w:type="dxa"/>
          </w:tcPr>
          <w:p w:rsidR="001F523C" w:rsidRDefault="001F523C" w:rsidP="00F9618A">
            <w:pPr>
              <w:jc w:val="center"/>
              <w:rPr>
                <w:sz w:val="24"/>
                <w:szCs w:val="24"/>
              </w:rPr>
            </w:pPr>
            <w:r w:rsidRPr="000F5CFE">
              <w:rPr>
                <w:noProof/>
              </w:rPr>
              <w:drawing>
                <wp:inline distT="0" distB="0" distL="0" distR="0" wp14:anchorId="62A2FA67" wp14:editId="216D1D48">
                  <wp:extent cx="709295" cy="636270"/>
                  <wp:effectExtent l="19050" t="19050" r="14605" b="11430"/>
                  <wp:docPr id="5" name="Obraz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146" cy="669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473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523C" w:rsidRPr="004310EB" w:rsidRDefault="001F523C" w:rsidP="00F9618A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7224" w:type="dxa"/>
          </w:tcPr>
          <w:p w:rsidR="001F523C" w:rsidRPr="000F5CFE" w:rsidRDefault="001F523C" w:rsidP="00F9618A">
            <w:pPr>
              <w:rPr>
                <w:sz w:val="20"/>
                <w:szCs w:val="20"/>
              </w:rPr>
            </w:pPr>
            <w:r w:rsidRPr="000F5CFE">
              <w:rPr>
                <w:sz w:val="20"/>
                <w:szCs w:val="20"/>
              </w:rPr>
              <w:t>Gmina Ścinawa</w:t>
            </w:r>
          </w:p>
          <w:p w:rsidR="001F523C" w:rsidRPr="000F5CFE" w:rsidRDefault="001F523C" w:rsidP="00F9618A">
            <w:pPr>
              <w:rPr>
                <w:sz w:val="20"/>
                <w:szCs w:val="20"/>
              </w:rPr>
            </w:pPr>
            <w:r w:rsidRPr="000F5CFE">
              <w:rPr>
                <w:sz w:val="20"/>
                <w:szCs w:val="20"/>
              </w:rPr>
              <w:t xml:space="preserve">Rynek 17 </w:t>
            </w:r>
          </w:p>
          <w:p w:rsidR="001F523C" w:rsidRPr="000F5CFE" w:rsidRDefault="001F523C" w:rsidP="00F9618A">
            <w:pPr>
              <w:rPr>
                <w:sz w:val="20"/>
                <w:szCs w:val="20"/>
              </w:rPr>
            </w:pPr>
            <w:r w:rsidRPr="000F5CFE">
              <w:rPr>
                <w:sz w:val="20"/>
                <w:szCs w:val="20"/>
              </w:rPr>
              <w:t>59-330 Ścinawa</w:t>
            </w:r>
          </w:p>
          <w:p w:rsidR="001F523C" w:rsidRPr="000F5CFE" w:rsidRDefault="001F523C" w:rsidP="00F9618A">
            <w:pPr>
              <w:rPr>
                <w:sz w:val="24"/>
                <w:szCs w:val="24"/>
              </w:rPr>
            </w:pPr>
            <w:r w:rsidRPr="000F5CFE">
              <w:rPr>
                <w:sz w:val="20"/>
                <w:szCs w:val="20"/>
              </w:rPr>
              <w:t xml:space="preserve">NIP </w:t>
            </w:r>
            <w:r w:rsidRPr="000F5CFE">
              <w:rPr>
                <w:color w:val="000000"/>
                <w:sz w:val="20"/>
                <w:szCs w:val="20"/>
                <w:shd w:val="clear" w:color="auto" w:fill="FFFFFF"/>
              </w:rPr>
              <w:t>692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F5CFE">
              <w:rPr>
                <w:color w:val="000000"/>
                <w:sz w:val="20"/>
                <w:szCs w:val="20"/>
                <w:shd w:val="clear" w:color="auto" w:fill="FFFFFF"/>
              </w:rPr>
              <w:t>22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F5CFE">
              <w:rPr>
                <w:color w:val="000000"/>
                <w:sz w:val="20"/>
                <w:szCs w:val="20"/>
                <w:shd w:val="clear" w:color="auto" w:fill="FFFFFF"/>
              </w:rPr>
              <w:t>61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F5CFE">
              <w:rPr>
                <w:color w:val="000000"/>
                <w:sz w:val="20"/>
                <w:szCs w:val="20"/>
                <w:shd w:val="clear" w:color="auto" w:fill="FFFFFF"/>
              </w:rPr>
              <w:t>396, REGON 390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F5CFE">
              <w:rPr>
                <w:color w:val="000000"/>
                <w:sz w:val="20"/>
                <w:szCs w:val="20"/>
                <w:shd w:val="clear" w:color="auto" w:fill="FFFFFF"/>
              </w:rPr>
              <w:t>647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F5CFE">
              <w:rPr>
                <w:color w:val="000000"/>
                <w:sz w:val="20"/>
                <w:szCs w:val="20"/>
                <w:shd w:val="clear" w:color="auto" w:fill="FFFFFF"/>
              </w:rPr>
              <w:t>564</w:t>
            </w:r>
          </w:p>
        </w:tc>
      </w:tr>
    </w:tbl>
    <w:p w:rsidR="001F523C" w:rsidRDefault="001F523C" w:rsidP="001F523C">
      <w:pPr>
        <w:spacing w:line="240" w:lineRule="auto"/>
        <w:rPr>
          <w:rFonts w:cs="Times New Roman"/>
          <w:sz w:val="24"/>
          <w:szCs w:val="24"/>
        </w:rPr>
      </w:pPr>
    </w:p>
    <w:p w:rsidR="001F523C" w:rsidRPr="00595781" w:rsidRDefault="001F523C" w:rsidP="001F523C">
      <w:pPr>
        <w:jc w:val="center"/>
        <w:rPr>
          <w:rFonts w:cs="Times New Roman"/>
          <w:b/>
          <w:sz w:val="32"/>
          <w:szCs w:val="32"/>
        </w:rPr>
      </w:pPr>
    </w:p>
    <w:p w:rsidR="001F523C" w:rsidRPr="00595781" w:rsidRDefault="001F523C" w:rsidP="001F523C">
      <w:pPr>
        <w:jc w:val="center"/>
        <w:rPr>
          <w:rFonts w:cs="Times New Roman"/>
          <w:b/>
          <w:sz w:val="32"/>
          <w:szCs w:val="32"/>
        </w:rPr>
      </w:pPr>
      <w:r w:rsidRPr="00595781">
        <w:rPr>
          <w:rFonts w:cs="Times New Roman"/>
          <w:b/>
          <w:sz w:val="32"/>
          <w:szCs w:val="32"/>
        </w:rPr>
        <w:t>SPECYFIKACJA ISTOTNYCH WARUNKÓW ZAMÓWIENIA</w:t>
      </w:r>
    </w:p>
    <w:p w:rsidR="001F523C" w:rsidRPr="00595781" w:rsidRDefault="001F523C" w:rsidP="001F523C">
      <w:pPr>
        <w:rPr>
          <w:rFonts w:cs="Times New Roman"/>
          <w:sz w:val="24"/>
          <w:szCs w:val="24"/>
        </w:rPr>
      </w:pPr>
    </w:p>
    <w:p w:rsidR="001F523C" w:rsidRPr="00595781" w:rsidRDefault="001F523C" w:rsidP="001F523C">
      <w:pPr>
        <w:jc w:val="center"/>
        <w:rPr>
          <w:rFonts w:cs="Times New Roman"/>
          <w:sz w:val="24"/>
          <w:szCs w:val="24"/>
        </w:rPr>
      </w:pPr>
      <w:r w:rsidRPr="00595781">
        <w:rPr>
          <w:rFonts w:cs="Times New Roman"/>
          <w:sz w:val="24"/>
          <w:szCs w:val="24"/>
        </w:rPr>
        <w:t>dla postępowania prowadzonego zgodnie z postanowieniami ustawy</w:t>
      </w:r>
    </w:p>
    <w:p w:rsidR="001F523C" w:rsidRPr="00595781" w:rsidRDefault="001F523C" w:rsidP="001F523C">
      <w:pPr>
        <w:jc w:val="center"/>
        <w:rPr>
          <w:rFonts w:cs="Times New Roman"/>
          <w:sz w:val="24"/>
          <w:szCs w:val="24"/>
        </w:rPr>
      </w:pPr>
      <w:r w:rsidRPr="00595781">
        <w:rPr>
          <w:rFonts w:cs="Times New Roman"/>
          <w:sz w:val="24"/>
          <w:szCs w:val="24"/>
        </w:rPr>
        <w:t>z dnia 29 stycznia 2004 r. Prawo zamówień publicznych</w:t>
      </w:r>
    </w:p>
    <w:p w:rsidR="001F523C" w:rsidRPr="00595781" w:rsidRDefault="001F523C" w:rsidP="001F523C">
      <w:pPr>
        <w:jc w:val="center"/>
        <w:rPr>
          <w:rFonts w:cs="Times New Roman"/>
          <w:sz w:val="24"/>
          <w:szCs w:val="24"/>
        </w:rPr>
      </w:pPr>
      <w:r w:rsidRPr="00595781">
        <w:rPr>
          <w:rFonts w:cs="Times New Roman"/>
          <w:sz w:val="24"/>
          <w:szCs w:val="24"/>
        </w:rPr>
        <w:t>(</w:t>
      </w:r>
      <w:proofErr w:type="spellStart"/>
      <w:r w:rsidRPr="000F5CFE">
        <w:rPr>
          <w:rFonts w:cs="Times New Roman"/>
          <w:sz w:val="24"/>
          <w:szCs w:val="24"/>
        </w:rPr>
        <w:t>t.j</w:t>
      </w:r>
      <w:proofErr w:type="spellEnd"/>
      <w:r w:rsidRPr="000F5CFE">
        <w:rPr>
          <w:rFonts w:cs="Times New Roman"/>
          <w:sz w:val="24"/>
          <w:szCs w:val="24"/>
        </w:rPr>
        <w:t xml:space="preserve">. Dz. U. z 2017 r. poz. 1579 z </w:t>
      </w:r>
      <w:proofErr w:type="spellStart"/>
      <w:r w:rsidRPr="000F5CFE">
        <w:rPr>
          <w:rFonts w:cs="Times New Roman"/>
          <w:sz w:val="24"/>
          <w:szCs w:val="24"/>
        </w:rPr>
        <w:t>późn</w:t>
      </w:r>
      <w:proofErr w:type="spellEnd"/>
      <w:r w:rsidRPr="000F5CFE">
        <w:rPr>
          <w:rFonts w:cs="Times New Roman"/>
          <w:sz w:val="24"/>
          <w:szCs w:val="24"/>
        </w:rPr>
        <w:t>. zm.)</w:t>
      </w:r>
      <w:r>
        <w:rPr>
          <w:rFonts w:cs="Times New Roman"/>
          <w:sz w:val="24"/>
          <w:szCs w:val="24"/>
        </w:rPr>
        <w:t xml:space="preserve"> </w:t>
      </w:r>
      <w:r w:rsidRPr="00595781">
        <w:rPr>
          <w:rFonts w:cs="Times New Roman"/>
          <w:sz w:val="24"/>
          <w:szCs w:val="24"/>
        </w:rPr>
        <w:t>w trybie</w:t>
      </w:r>
    </w:p>
    <w:p w:rsidR="001F523C" w:rsidRPr="00595781" w:rsidRDefault="001F523C" w:rsidP="001F523C">
      <w:pPr>
        <w:jc w:val="center"/>
        <w:rPr>
          <w:rFonts w:cs="Times New Roman"/>
          <w:sz w:val="24"/>
          <w:szCs w:val="24"/>
        </w:rPr>
      </w:pPr>
      <w:r w:rsidRPr="00595781">
        <w:rPr>
          <w:rFonts w:cs="Times New Roman"/>
          <w:sz w:val="24"/>
          <w:szCs w:val="24"/>
        </w:rPr>
        <w:t>PRZETARGU NIEOGRANICZONEGO</w:t>
      </w:r>
    </w:p>
    <w:p w:rsidR="001F523C" w:rsidRPr="000F5CFE" w:rsidRDefault="001F523C" w:rsidP="001F523C">
      <w:pPr>
        <w:jc w:val="center"/>
        <w:rPr>
          <w:rFonts w:cs="Times New Roman"/>
          <w:sz w:val="24"/>
          <w:szCs w:val="24"/>
        </w:rPr>
      </w:pPr>
      <w:r w:rsidRPr="000F5CFE">
        <w:rPr>
          <w:rFonts w:cs="Times New Roman"/>
          <w:sz w:val="24"/>
          <w:szCs w:val="24"/>
        </w:rPr>
        <w:t>na dostawę</w:t>
      </w:r>
    </w:p>
    <w:p w:rsidR="001F523C" w:rsidRPr="000F5CFE" w:rsidRDefault="001F523C" w:rsidP="001F523C">
      <w:pPr>
        <w:tabs>
          <w:tab w:val="center" w:pos="4153"/>
          <w:tab w:val="right" w:pos="8306"/>
        </w:tabs>
        <w:jc w:val="center"/>
        <w:rPr>
          <w:rFonts w:cs="Times New Roman"/>
          <w:b/>
          <w:sz w:val="24"/>
          <w:szCs w:val="24"/>
        </w:rPr>
      </w:pPr>
      <w:r w:rsidRPr="000F5CFE">
        <w:rPr>
          <w:rFonts w:cs="Times New Roman"/>
          <w:b/>
          <w:sz w:val="24"/>
          <w:szCs w:val="24"/>
        </w:rPr>
        <w:t>statku pasażerskiego w ramach zadania pn.: „Ochrona bioróżnorodności i udostępnienie zasobów przyrodniczych poprzez rozbudowę i doposażenie Regionalnego Ośrodka Edukacji Ekologicznej (ROEE-LGOM) w Dziewinie”</w:t>
      </w:r>
    </w:p>
    <w:p w:rsidR="001F523C" w:rsidRPr="00D3735A" w:rsidRDefault="001F523C" w:rsidP="001F523C">
      <w:pPr>
        <w:rPr>
          <w:rFonts w:cs="Times New Roman"/>
          <w:sz w:val="24"/>
          <w:szCs w:val="24"/>
        </w:rPr>
      </w:pPr>
    </w:p>
    <w:p w:rsidR="001F523C" w:rsidRPr="00D3735A" w:rsidRDefault="001F523C" w:rsidP="001F523C">
      <w:pPr>
        <w:jc w:val="center"/>
        <w:rPr>
          <w:rFonts w:cs="Times New Roman"/>
          <w:sz w:val="24"/>
          <w:szCs w:val="24"/>
        </w:rPr>
      </w:pPr>
      <w:r w:rsidRPr="00D3735A">
        <w:rPr>
          <w:rFonts w:cs="Times New Roman"/>
          <w:sz w:val="24"/>
          <w:szCs w:val="24"/>
        </w:rPr>
        <w:t>Nr referencyjny nadany sprawi</w:t>
      </w:r>
      <w:r>
        <w:rPr>
          <w:rFonts w:cs="Times New Roman"/>
          <w:sz w:val="24"/>
          <w:szCs w:val="24"/>
        </w:rPr>
        <w:t>e przez Zamawiającego: IR.271.16.</w:t>
      </w:r>
      <w:r w:rsidRPr="00D3735A">
        <w:rPr>
          <w:rFonts w:cs="Times New Roman"/>
          <w:sz w:val="24"/>
          <w:szCs w:val="24"/>
        </w:rPr>
        <w:t>201</w:t>
      </w:r>
      <w:r>
        <w:rPr>
          <w:rFonts w:cs="Times New Roman"/>
          <w:sz w:val="24"/>
          <w:szCs w:val="24"/>
        </w:rPr>
        <w:t>8</w:t>
      </w:r>
    </w:p>
    <w:p w:rsidR="001F523C" w:rsidRDefault="001F523C">
      <w:pPr>
        <w:rPr>
          <w:b/>
        </w:rPr>
      </w:pPr>
    </w:p>
    <w:p w:rsidR="001F523C" w:rsidRPr="001F523C" w:rsidRDefault="001F523C" w:rsidP="001F523C">
      <w:pPr>
        <w:jc w:val="center"/>
        <w:rPr>
          <w:b/>
          <w:sz w:val="36"/>
          <w:szCs w:val="36"/>
          <w:u w:val="single"/>
        </w:rPr>
      </w:pPr>
      <w:bookmarkStart w:id="0" w:name="_GoBack"/>
      <w:r w:rsidRPr="001F523C">
        <w:rPr>
          <w:b/>
          <w:sz w:val="36"/>
          <w:szCs w:val="36"/>
          <w:u w:val="single"/>
        </w:rPr>
        <w:t>Szczegółowy opis przedmiotu zamówienia</w:t>
      </w:r>
    </w:p>
    <w:bookmarkEnd w:id="0"/>
    <w:p w:rsidR="001F523C" w:rsidRDefault="001F523C">
      <w:pPr>
        <w:rPr>
          <w:b/>
        </w:rPr>
      </w:pPr>
    </w:p>
    <w:p w:rsidR="001F523C" w:rsidRDefault="001F523C">
      <w:pPr>
        <w:rPr>
          <w:b/>
        </w:rPr>
      </w:pPr>
    </w:p>
    <w:p w:rsidR="001F523C" w:rsidRDefault="001F523C">
      <w:pPr>
        <w:rPr>
          <w:b/>
        </w:rPr>
      </w:pPr>
    </w:p>
    <w:p w:rsidR="001F523C" w:rsidRDefault="001F523C">
      <w:pPr>
        <w:rPr>
          <w:b/>
        </w:rPr>
      </w:pPr>
    </w:p>
    <w:p w:rsidR="009D3847" w:rsidRPr="00641B97" w:rsidRDefault="0043607D">
      <w:pPr>
        <w:rPr>
          <w:b/>
        </w:rPr>
      </w:pPr>
      <w:r w:rsidRPr="00641B97">
        <w:rPr>
          <w:b/>
        </w:rPr>
        <w:t>Statek wycieczkowy</w:t>
      </w:r>
      <w:r w:rsidR="00942C9A" w:rsidRPr="00641B97">
        <w:rPr>
          <w:b/>
        </w:rPr>
        <w:t xml:space="preserve"> powinien spełniać następujące wymogi:</w:t>
      </w:r>
    </w:p>
    <w:p w:rsidR="0043607D" w:rsidRDefault="0043607D" w:rsidP="00641B97">
      <w:pPr>
        <w:ind w:firstLine="708"/>
        <w:jc w:val="both"/>
      </w:pPr>
      <w:r>
        <w:t>Statek pasażerski z napędem mechanicznym zaprojektowany</w:t>
      </w:r>
      <w:r w:rsidR="00942C9A">
        <w:t xml:space="preserve"> i wykonany</w:t>
      </w:r>
      <w:r>
        <w:t xml:space="preserve"> zgodnie z aktualnymi na </w:t>
      </w:r>
      <w:r w:rsidRPr="00641B97">
        <w:t>dzień dostawy</w:t>
      </w:r>
      <w:r>
        <w:t xml:space="preserve"> wymaganiami Przepisów Polskiego Rejestru Statków oraz  Dyrektywą</w:t>
      </w:r>
      <w:r w:rsidRPr="0043607D">
        <w:t xml:space="preserve"> Parlamentu Europejskiego i Rady</w:t>
      </w:r>
      <w:r>
        <w:t xml:space="preserve"> </w:t>
      </w:r>
      <w:r w:rsidRPr="0043607D">
        <w:t xml:space="preserve">2006/87/WE z dnia </w:t>
      </w:r>
      <w:r>
        <w:t>12 grudnia 2006 r. ustanawiającą</w:t>
      </w:r>
      <w:r w:rsidRPr="0043607D">
        <w:t xml:space="preserve"> wymagania techniczne dla st</w:t>
      </w:r>
      <w:r>
        <w:t xml:space="preserve">atków żeglugi śródlądowej. </w:t>
      </w:r>
    </w:p>
    <w:p w:rsidR="008D4838" w:rsidRDefault="008D4838" w:rsidP="00641B97">
      <w:pPr>
        <w:ind w:firstLine="708"/>
        <w:jc w:val="both"/>
      </w:pPr>
      <w:r>
        <w:t>Statek wraz z wyposażeniem powinien spełniać wszelkie normy, wymagania prawne, przewidziane dla planowanego zastosowania oraz wyposażony w wymagane urządzenia (normy BHP, przeciwpożarowe, dostosowanie dla osób niepełnosprawnych, wyposażenie ratunkowe)</w:t>
      </w:r>
    </w:p>
    <w:p w:rsidR="0043607D" w:rsidRDefault="0043607D" w:rsidP="00641B97">
      <w:pPr>
        <w:pStyle w:val="Bezodstpw"/>
      </w:pPr>
      <w:r>
        <w:t>Rejon pływania statku: wody śródlądowe rejon 3</w:t>
      </w:r>
    </w:p>
    <w:p w:rsidR="0043607D" w:rsidRDefault="0043607D" w:rsidP="00641B97">
      <w:pPr>
        <w:pStyle w:val="Bezodstpw"/>
      </w:pPr>
      <w:r>
        <w:t>Klasa statku: *</w:t>
      </w:r>
      <w:proofErr w:type="spellStart"/>
      <w:r>
        <w:t>sKM</w:t>
      </w:r>
      <w:proofErr w:type="spellEnd"/>
      <w:r>
        <w:t xml:space="preserve"> 3 pas</w:t>
      </w:r>
    </w:p>
    <w:p w:rsidR="0062074E" w:rsidRDefault="0062074E" w:rsidP="00641B97">
      <w:pPr>
        <w:pStyle w:val="Bezodstpw"/>
      </w:pPr>
    </w:p>
    <w:p w:rsidR="0043607D" w:rsidRDefault="0043607D" w:rsidP="00641B97">
      <w:pPr>
        <w:pStyle w:val="Bezodstpw"/>
      </w:pPr>
      <w:r>
        <w:t>Dane techniczne:</w:t>
      </w:r>
    </w:p>
    <w:p w:rsidR="0043607D" w:rsidRDefault="0043607D" w:rsidP="00641B97">
      <w:pPr>
        <w:pStyle w:val="Bezodstpw"/>
      </w:pPr>
      <w:r>
        <w:t>Długość całkowita: L=2</w:t>
      </w:r>
      <w:r w:rsidR="004F3041">
        <w:t>7</w:t>
      </w:r>
      <w:r>
        <w:t xml:space="preserve"> m ±</w:t>
      </w:r>
      <w:r w:rsidR="007A7D04">
        <w:t>1</w:t>
      </w:r>
      <w:r>
        <w:t xml:space="preserve"> m</w:t>
      </w:r>
    </w:p>
    <w:p w:rsidR="0043607D" w:rsidRDefault="0043607D" w:rsidP="00641B97">
      <w:pPr>
        <w:pStyle w:val="Bezodstpw"/>
      </w:pPr>
      <w:r>
        <w:t>Długość po wodnicy</w:t>
      </w:r>
      <w:r w:rsidR="0062074E">
        <w:t xml:space="preserve"> pływania</w:t>
      </w:r>
      <w:r>
        <w:t xml:space="preserve">: </w:t>
      </w:r>
      <w:proofErr w:type="spellStart"/>
      <w:r>
        <w:t>L</w:t>
      </w:r>
      <w:r w:rsidRPr="0062074E">
        <w:rPr>
          <w:vertAlign w:val="subscript"/>
        </w:rPr>
        <w:t>w</w:t>
      </w:r>
      <w:proofErr w:type="spellEnd"/>
      <w:r>
        <w:t>=</w:t>
      </w:r>
      <w:r w:rsidR="004F3041">
        <w:t>25</w:t>
      </w:r>
      <w:r>
        <w:t xml:space="preserve"> m ±</w:t>
      </w:r>
      <w:r w:rsidR="007A7D04">
        <w:t>1</w:t>
      </w:r>
      <w:r>
        <w:t xml:space="preserve"> m</w:t>
      </w:r>
    </w:p>
    <w:p w:rsidR="0043607D" w:rsidRDefault="0043607D" w:rsidP="00641B97">
      <w:pPr>
        <w:pStyle w:val="Bezodstpw"/>
      </w:pPr>
      <w:r>
        <w:t>Szerokość: B=6,</w:t>
      </w:r>
      <w:r w:rsidR="004F3041">
        <w:t>5</w:t>
      </w:r>
      <w:r>
        <w:t xml:space="preserve"> m ±0,</w:t>
      </w:r>
      <w:r w:rsidR="004F3041">
        <w:t>2</w:t>
      </w:r>
      <w:r>
        <w:t xml:space="preserve"> m</w:t>
      </w:r>
    </w:p>
    <w:p w:rsidR="0043607D" w:rsidRDefault="008D4838" w:rsidP="00641B97">
      <w:pPr>
        <w:pStyle w:val="Bezodstpw"/>
      </w:pPr>
      <w:r>
        <w:t>Szerokość całkowita B=6,</w:t>
      </w:r>
      <w:r w:rsidR="004F3041">
        <w:t>7</w:t>
      </w:r>
      <w:r>
        <w:t xml:space="preserve"> m ±0,2</w:t>
      </w:r>
      <w:r w:rsidR="0043607D">
        <w:t xml:space="preserve"> m</w:t>
      </w:r>
    </w:p>
    <w:p w:rsidR="0043607D" w:rsidRDefault="0043607D" w:rsidP="00641B97">
      <w:pPr>
        <w:pStyle w:val="Bezodstpw"/>
      </w:pPr>
      <w:r>
        <w:t xml:space="preserve">Wysokość boczna do pokładu głównego: </w:t>
      </w:r>
      <w:proofErr w:type="spellStart"/>
      <w:r>
        <w:t>H</w:t>
      </w:r>
      <w:r w:rsidRPr="0062074E">
        <w:rPr>
          <w:vertAlign w:val="subscript"/>
        </w:rPr>
        <w:t>c</w:t>
      </w:r>
      <w:proofErr w:type="spellEnd"/>
      <w:r>
        <w:t xml:space="preserve"> = 1,6 m ±0,</w:t>
      </w:r>
      <w:r w:rsidR="0062074E">
        <w:t>05</w:t>
      </w:r>
      <w:r>
        <w:t xml:space="preserve"> m</w:t>
      </w:r>
    </w:p>
    <w:p w:rsidR="0043607D" w:rsidRDefault="0043607D" w:rsidP="00641B97">
      <w:pPr>
        <w:pStyle w:val="Bezodstpw"/>
      </w:pPr>
      <w:r>
        <w:t>Wysokość boczna d</w:t>
      </w:r>
      <w:r w:rsidR="008D4838">
        <w:t xml:space="preserve">o pokładu słonecznego: </w:t>
      </w:r>
      <w:proofErr w:type="spellStart"/>
      <w:r w:rsidR="008D4838">
        <w:t>H</w:t>
      </w:r>
      <w:r w:rsidR="008D4838" w:rsidRPr="0062074E">
        <w:rPr>
          <w:vertAlign w:val="subscript"/>
        </w:rPr>
        <w:t>c</w:t>
      </w:r>
      <w:proofErr w:type="spellEnd"/>
      <w:r w:rsidR="008D4838">
        <w:t xml:space="preserve"> = </w:t>
      </w:r>
      <w:r w:rsidR="004F3041">
        <w:t>4</w:t>
      </w:r>
      <w:r w:rsidR="008D4838">
        <w:t>,0</w:t>
      </w:r>
      <w:r>
        <w:t>m ±0,</w:t>
      </w:r>
      <w:r w:rsidR="0062074E">
        <w:t>05</w:t>
      </w:r>
      <w:r>
        <w:t xml:space="preserve"> m</w:t>
      </w:r>
    </w:p>
    <w:p w:rsidR="0043607D" w:rsidRDefault="0043607D" w:rsidP="00641B97">
      <w:pPr>
        <w:pStyle w:val="Bezodstpw"/>
      </w:pPr>
      <w:r>
        <w:t xml:space="preserve">Zanurzenie konstrukcyjne od PP: </w:t>
      </w:r>
      <w:proofErr w:type="spellStart"/>
      <w:r>
        <w:t>T</w:t>
      </w:r>
      <w:r w:rsidRPr="0062074E">
        <w:rPr>
          <w:vertAlign w:val="subscript"/>
        </w:rPr>
        <w:t>max</w:t>
      </w:r>
      <w:proofErr w:type="spellEnd"/>
      <w:r>
        <w:t xml:space="preserve"> = 0,</w:t>
      </w:r>
      <w:r w:rsidR="004F3041">
        <w:t>7</w:t>
      </w:r>
      <w:r>
        <w:t xml:space="preserve"> m</w:t>
      </w:r>
    </w:p>
    <w:p w:rsidR="0043607D" w:rsidRDefault="0043607D" w:rsidP="00641B97">
      <w:pPr>
        <w:pStyle w:val="Bezodstpw"/>
      </w:pPr>
      <w:r>
        <w:t>Prędkość statku v</w:t>
      </w:r>
      <w:r w:rsidR="00A11013" w:rsidRPr="00A11013">
        <w:rPr>
          <w:vertAlign w:val="subscript"/>
        </w:rPr>
        <w:t>s</w:t>
      </w:r>
      <w:r>
        <w:t xml:space="preserve"> = 18 km/h</w:t>
      </w:r>
      <w:r w:rsidR="006D69C6">
        <w:t xml:space="preserve"> </w:t>
      </w:r>
    </w:p>
    <w:p w:rsidR="0062074E" w:rsidRDefault="0062074E" w:rsidP="00641B97">
      <w:pPr>
        <w:pStyle w:val="Bezodstpw"/>
      </w:pPr>
      <w:r>
        <w:t>Śrub</w:t>
      </w:r>
      <w:r w:rsidR="00A11013">
        <w:t>y</w:t>
      </w:r>
      <w:r>
        <w:t xml:space="preserve"> napędow</w:t>
      </w:r>
      <w:r w:rsidR="00A11013">
        <w:t>e: dwie</w:t>
      </w:r>
      <w:r>
        <w:t xml:space="preserve"> o skoku stałym umieszczona w rufie tunelowej.</w:t>
      </w:r>
    </w:p>
    <w:p w:rsidR="006D69C6" w:rsidRDefault="00242106" w:rsidP="00641B97">
      <w:pPr>
        <w:pStyle w:val="Bezodstpw"/>
      </w:pPr>
      <w:r>
        <w:t>Stery: dwa stery profilowe (w części rufowej), jeden ster strumieniowy (w części dziobowej)</w:t>
      </w:r>
    </w:p>
    <w:p w:rsidR="0043607D" w:rsidRDefault="0043607D" w:rsidP="00641B97">
      <w:pPr>
        <w:pStyle w:val="Bezodstpw"/>
      </w:pPr>
      <w:r>
        <w:t>Załoga: 3 osoby</w:t>
      </w:r>
    </w:p>
    <w:p w:rsidR="0043607D" w:rsidRDefault="0043607D" w:rsidP="00641B97">
      <w:pPr>
        <w:pStyle w:val="Bezodstpw"/>
      </w:pPr>
      <w:r>
        <w:t>Projektowa liczba pasażerów:</w:t>
      </w:r>
    </w:p>
    <w:p w:rsidR="0043607D" w:rsidRDefault="0043607D" w:rsidP="00641B97">
      <w:pPr>
        <w:pStyle w:val="Bezodstpw"/>
      </w:pPr>
      <w:r>
        <w:t>- pokład główny</w:t>
      </w:r>
      <w:r w:rsidR="008D4838">
        <w:t xml:space="preserve"> minimum</w:t>
      </w:r>
      <w:r>
        <w:t xml:space="preserve"> 5</w:t>
      </w:r>
      <w:r w:rsidR="000A0220">
        <w:t>2</w:t>
      </w:r>
      <w:r>
        <w:t xml:space="preserve"> os</w:t>
      </w:r>
      <w:r w:rsidR="004F3041">
        <w:t>ób</w:t>
      </w:r>
    </w:p>
    <w:p w:rsidR="0043607D" w:rsidRDefault="0043607D" w:rsidP="00641B97">
      <w:pPr>
        <w:pStyle w:val="Bezodstpw"/>
      </w:pPr>
      <w:r>
        <w:t xml:space="preserve">- pokład słoneczny </w:t>
      </w:r>
      <w:r w:rsidR="008D4838">
        <w:t xml:space="preserve">minimum </w:t>
      </w:r>
      <w:r>
        <w:t>40 osób</w:t>
      </w:r>
    </w:p>
    <w:p w:rsidR="0043607D" w:rsidRDefault="0043607D">
      <w:r>
        <w:t>Pomieszczenia poniżej pokładu głównego</w:t>
      </w:r>
      <w:r w:rsidR="00942C9A">
        <w:t>:</w:t>
      </w:r>
    </w:p>
    <w:p w:rsidR="00942C9A" w:rsidRDefault="0043607D" w:rsidP="003A580F">
      <w:pPr>
        <w:pStyle w:val="Bezodstpw"/>
        <w:jc w:val="both"/>
      </w:pPr>
      <w:r>
        <w:t>Ruchoma platforma do transportu rowerów</w:t>
      </w:r>
      <w:r w:rsidR="00942C9A">
        <w:t xml:space="preserve">, </w:t>
      </w:r>
      <w:r w:rsidR="00947730">
        <w:t>s</w:t>
      </w:r>
      <w:r>
        <w:t>iłownia</w:t>
      </w:r>
      <w:r w:rsidR="000C21BE">
        <w:t xml:space="preserve"> okrętowa</w:t>
      </w:r>
      <w:r>
        <w:t xml:space="preserve"> wraz</w:t>
      </w:r>
      <w:r w:rsidR="00942C9A">
        <w:t xml:space="preserve"> z dostępem z pokładu głównego, </w:t>
      </w:r>
      <w:r>
        <w:t>Przestrzeń magazynowa</w:t>
      </w:r>
      <w:r w:rsidR="00942C9A">
        <w:t xml:space="preserve"> z dostępem z zaplecza barowego, pomieszczenie zbiornika paliwa, pomieszczenie zbiornika czystej i brudnej wody, magazynek bosmański wraz ze sterem strumieniowym, skrajnik dziobowy z komorą łańcuchową</w:t>
      </w:r>
    </w:p>
    <w:p w:rsidR="00D6278A" w:rsidRDefault="00D6278A"/>
    <w:p w:rsidR="00942C9A" w:rsidRDefault="00942C9A">
      <w:r>
        <w:t>Pomieszczenia powyżej pokładu głównego:</w:t>
      </w:r>
    </w:p>
    <w:p w:rsidR="00C51E8C" w:rsidRDefault="00947730" w:rsidP="00C51E8C">
      <w:pPr>
        <w:pStyle w:val="Bezodstpw"/>
      </w:pPr>
      <w:r>
        <w:t xml:space="preserve">Pokład otwarty w części dziobowej, </w:t>
      </w:r>
    </w:p>
    <w:p w:rsidR="00C51E8C" w:rsidRDefault="00C51E8C" w:rsidP="00573CBC">
      <w:pPr>
        <w:pStyle w:val="Bezodstpw"/>
        <w:jc w:val="both"/>
      </w:pPr>
      <w:r>
        <w:t xml:space="preserve">Pokład zamknięty: </w:t>
      </w:r>
      <w:r w:rsidR="00573CBC">
        <w:t xml:space="preserve">sterówka umieszczona w części dziobowej, korytarz łącznikowy z wyjściem na dziobowy pokład otwarty, pomieszczenie (salon/sala edukacyjna) dla pasażerów (minimum 52 osoby), bar i zaplecze barowe, </w:t>
      </w:r>
      <w:r w:rsidR="00942C9A">
        <w:t>pomieszczeni</w:t>
      </w:r>
      <w:r w:rsidR="00573CBC">
        <w:t>a</w:t>
      </w:r>
      <w:r w:rsidR="00942C9A">
        <w:t xml:space="preserve"> sa</w:t>
      </w:r>
      <w:r w:rsidR="00573CBC">
        <w:t>nitarne, pomieszczenie dyżurne.</w:t>
      </w:r>
    </w:p>
    <w:p w:rsidR="00671685" w:rsidRDefault="00671685" w:rsidP="00573CBC">
      <w:pPr>
        <w:pStyle w:val="Bezodstpw"/>
        <w:jc w:val="both"/>
      </w:pPr>
      <w:r>
        <w:t>Pokład zamknięty przeszklony na całym poszyciu bocznym statku</w:t>
      </w:r>
      <w:r w:rsidR="00665478">
        <w:t>.</w:t>
      </w:r>
      <w:r>
        <w:t xml:space="preserve"> Pozostałe pomieszczenia z oknami.</w:t>
      </w:r>
    </w:p>
    <w:p w:rsidR="0043607D" w:rsidRDefault="00C51E8C" w:rsidP="00C51E8C">
      <w:pPr>
        <w:pStyle w:val="Bezodstpw"/>
      </w:pPr>
      <w:r>
        <w:t>P</w:t>
      </w:r>
      <w:r w:rsidR="00947730">
        <w:t>okład otwarty w części rufowej.</w:t>
      </w:r>
    </w:p>
    <w:p w:rsidR="00C51E8C" w:rsidRDefault="00C51E8C" w:rsidP="004E0EBA">
      <w:pPr>
        <w:jc w:val="both"/>
      </w:pPr>
    </w:p>
    <w:p w:rsidR="00665478" w:rsidRDefault="00942C9A" w:rsidP="00665478">
      <w:pPr>
        <w:pStyle w:val="Bezodstpw"/>
        <w:jc w:val="both"/>
      </w:pPr>
      <w:r>
        <w:lastRenderedPageBreak/>
        <w:t>Pokład słoneczny wyposażony w pokład roboczy, miejsce na</w:t>
      </w:r>
      <w:r w:rsidR="00212445">
        <w:t xml:space="preserve"> 4 tratwy ratunkowe</w:t>
      </w:r>
      <w:r>
        <w:t xml:space="preserve"> oraz środki ratunkowe, przestrzeń dostępną dla pasażerów</w:t>
      </w:r>
      <w:r w:rsidR="008D4838">
        <w:t>. Na pokładzie słonecznym ławki dla co najmniej 40 pasażerów wykonane z tworzywa sztucznego</w:t>
      </w:r>
      <w:r w:rsidR="00DB4FE6">
        <w:t>.</w:t>
      </w:r>
      <w:r w:rsidR="00B91668">
        <w:t xml:space="preserve"> </w:t>
      </w:r>
      <w:r w:rsidR="00665478">
        <w:t xml:space="preserve">Pokład słoneczny wyposażony w roletę/markizę dachową umożliwiającą przykrycie całej części </w:t>
      </w:r>
      <w:r w:rsidR="000D3869">
        <w:t>dostępnej pasażerom.</w:t>
      </w:r>
      <w:r w:rsidR="00772069">
        <w:t xml:space="preserve"> Roleta/markiza sterowana elektrycznie z sterówki.</w:t>
      </w:r>
      <w:r w:rsidR="00B92646">
        <w:t xml:space="preserve"> Roleta z materiału wodo odpornego, trudno palnego</w:t>
      </w:r>
      <w:r w:rsidR="003A580F">
        <w:t xml:space="preserve"> (kolorystyka do uzgodnienia z zamawiającym)</w:t>
      </w:r>
      <w:r w:rsidR="000C21BE">
        <w:t xml:space="preserve"> </w:t>
      </w:r>
      <w:r w:rsidR="000C21BE" w:rsidRPr="000C21BE">
        <w:t xml:space="preserve">Markizy odpowiadające wg normy EN 13561 - 2 klasa odporności na wiatr i  przystosowane do wiatru o sile 5 w skali </w:t>
      </w:r>
      <w:proofErr w:type="spellStart"/>
      <w:r w:rsidR="000C21BE" w:rsidRPr="000C21BE">
        <w:t>Beaufort’a</w:t>
      </w:r>
      <w:proofErr w:type="spellEnd"/>
      <w:r w:rsidR="000C21BE" w:rsidRPr="000C21BE">
        <w:t>,. W przypadku silnego wiatru, sterowanie elektroniczne wyposażone w czujnik wiatru, ma zabezpieczyć markizę, powodując automatyczne jej zwinięcie. Markizy również spełniają 2 klasę odporności deszczowej przy kącie nachylenia 14º. Markizy produkowane z najwyższej jakości komponentów m.in.: wszystkie elementy złączne są wykonane ze stali nierdzewnej, a profile z tłoczonego aluminium. Niepalne.</w:t>
      </w:r>
    </w:p>
    <w:p w:rsidR="008D4838" w:rsidRDefault="008D4838" w:rsidP="009B2A9A">
      <w:pPr>
        <w:jc w:val="both"/>
      </w:pPr>
      <w:r>
        <w:t>Wszystkie pomieszczenia izolowane wełną mineralną (minimalna grubość 50 mm, pokrycie folią aluminiową, minimalna gęstość 45 kg/m</w:t>
      </w:r>
      <w:r>
        <w:rPr>
          <w:vertAlign w:val="superscript"/>
        </w:rPr>
        <w:t>3</w:t>
      </w:r>
      <w:r>
        <w:t xml:space="preserve">), </w:t>
      </w:r>
    </w:p>
    <w:p w:rsidR="00D6278A" w:rsidRDefault="00D6278A" w:rsidP="00F9753D">
      <w:pPr>
        <w:pStyle w:val="Bezodstpw"/>
        <w:jc w:val="both"/>
      </w:pPr>
    </w:p>
    <w:p w:rsidR="00942C9A" w:rsidRDefault="00942C9A" w:rsidP="00F9753D">
      <w:pPr>
        <w:pStyle w:val="Bezodstpw"/>
        <w:jc w:val="both"/>
      </w:pPr>
      <w:r>
        <w:t xml:space="preserve">Kadłub statku do pokładu głównego wykonany z blach i kształtowników ze stali węglowej kategorii „A”, minimalne wymagania: </w:t>
      </w:r>
      <w:proofErr w:type="spellStart"/>
      <w:r>
        <w:t>Rm</w:t>
      </w:r>
      <w:proofErr w:type="spellEnd"/>
      <w:r>
        <w:t xml:space="preserve"> = 400-490 </w:t>
      </w:r>
      <w:proofErr w:type="spellStart"/>
      <w:r>
        <w:t>MPa</w:t>
      </w:r>
      <w:proofErr w:type="spellEnd"/>
      <w:r>
        <w:t>, Re = 23</w:t>
      </w:r>
      <w:r w:rsidR="008D4838">
        <w:t xml:space="preserve">5 </w:t>
      </w:r>
      <w:proofErr w:type="spellStart"/>
      <w:r w:rsidR="008D4838">
        <w:t>MP</w:t>
      </w:r>
      <w:r>
        <w:t>a</w:t>
      </w:r>
      <w:proofErr w:type="spellEnd"/>
      <w:r w:rsidRPr="003A3852">
        <w:t xml:space="preserve">, A5 = </w:t>
      </w:r>
      <w:r w:rsidR="008D4838" w:rsidRPr="003A3852">
        <w:t>minimum</w:t>
      </w:r>
      <w:r w:rsidRPr="003A3852">
        <w:t xml:space="preserve"> 22 %</w:t>
      </w:r>
    </w:p>
    <w:p w:rsidR="00F9753D" w:rsidRDefault="00F9753D" w:rsidP="00F9753D">
      <w:pPr>
        <w:pStyle w:val="Bezodstpw"/>
        <w:jc w:val="both"/>
      </w:pPr>
    </w:p>
    <w:p w:rsidR="009B2A9A" w:rsidRDefault="009B2A9A" w:rsidP="009B2A9A">
      <w:pPr>
        <w:jc w:val="both"/>
      </w:pPr>
      <w:r>
        <w:t>Kadłub malow</w:t>
      </w:r>
      <w:r w:rsidR="00D50B63">
        <w:t xml:space="preserve">any okrętową farba antykorozyjną (typu </w:t>
      </w:r>
      <w:proofErr w:type="spellStart"/>
      <w:r w:rsidR="00D50B63">
        <w:t>Antirust</w:t>
      </w:r>
      <w:proofErr w:type="spellEnd"/>
      <w:r w:rsidR="00D50B63">
        <w:t>)</w:t>
      </w:r>
      <w:r>
        <w:t>. kolorystyka do uzgodnienia z zamawiającym.</w:t>
      </w:r>
    </w:p>
    <w:p w:rsidR="00942C9A" w:rsidRDefault="00942C9A" w:rsidP="00D50B63">
      <w:pPr>
        <w:jc w:val="both"/>
      </w:pPr>
      <w:r>
        <w:t xml:space="preserve">Poszycie kadłuba – poszycie dna i </w:t>
      </w:r>
      <w:proofErr w:type="spellStart"/>
      <w:r>
        <w:t>obeł</w:t>
      </w:r>
      <w:proofErr w:type="spellEnd"/>
      <w:r>
        <w:t xml:space="preserve"> wykonane na całej długości blachą o grubości minimum 5 mm, w dnie poprowadzony pręt o średnicy nie mniejszej niż 30 mm, pozostałe poszycie wykonane z blachy o minimalnej grubości 4 mm, poszycie lustra rufowego wykonane z blachy o minimalnej grubości 5 mm</w:t>
      </w:r>
    </w:p>
    <w:p w:rsidR="00942C9A" w:rsidRDefault="00942C9A">
      <w:r>
        <w:t>Poszycie pokładu głównego wykonane z blach o minimalnej grubości 4 mm</w:t>
      </w:r>
    </w:p>
    <w:p w:rsidR="00942C9A" w:rsidRDefault="00942C9A" w:rsidP="00301AEB">
      <w:pPr>
        <w:jc w:val="both"/>
      </w:pPr>
      <w:r>
        <w:t>Fundament silników głównych i agregatu wykonany z blach o grubości minimalnej 8 mm (środnik) oraz 10/15 mm (ława fundamentowa silników głównych), 8/12</w:t>
      </w:r>
      <w:r w:rsidR="00FF6F5C">
        <w:t xml:space="preserve"> mm</w:t>
      </w:r>
      <w:r>
        <w:t xml:space="preserve"> (ława fundamentowa agregatu)</w:t>
      </w:r>
    </w:p>
    <w:p w:rsidR="009E3867" w:rsidRDefault="00942C9A" w:rsidP="0039304A">
      <w:pPr>
        <w:rPr>
          <w:color w:val="FF0000"/>
        </w:rPr>
      </w:pPr>
      <w:r>
        <w:t>Konstrukcja nadbudówki</w:t>
      </w:r>
      <w:r w:rsidR="009E3867">
        <w:t xml:space="preserve"> pokładu górnego oraz pokład słoneczny</w:t>
      </w:r>
      <w:r>
        <w:t xml:space="preserve"> wykon</w:t>
      </w:r>
      <w:r w:rsidR="00FF6F5C">
        <w:t>an</w:t>
      </w:r>
      <w:r w:rsidR="009E3867">
        <w:t>e</w:t>
      </w:r>
      <w:r w:rsidR="00FF6F5C">
        <w:t xml:space="preserve"> z aluminium</w:t>
      </w:r>
      <w:r w:rsidR="00DB4FE6">
        <w:rPr>
          <w:color w:val="FF0000"/>
        </w:rPr>
        <w:t xml:space="preserve"> </w:t>
      </w:r>
      <w:r w:rsidR="009E3867" w:rsidRPr="00B91668">
        <w:t>wykończenie ścian wewnętrznych ze sklejki wodoodpornej oraz trudnopalnej stosowanej w jednostkach pływających</w:t>
      </w:r>
      <w:r w:rsidR="00DB4FE6">
        <w:t xml:space="preserve">, </w:t>
      </w:r>
      <w:r w:rsidR="00DB4FE6" w:rsidRPr="00DB4FE6">
        <w:t>kolor do uzgodnienia z Zamawiającym</w:t>
      </w:r>
      <w:r w:rsidR="00DB4FE6" w:rsidRPr="00DB4FE6" w:rsidDel="00DB4FE6">
        <w:t xml:space="preserve"> </w:t>
      </w:r>
    </w:p>
    <w:p w:rsidR="00F91DCF" w:rsidRPr="009E3867" w:rsidRDefault="00F91DCF" w:rsidP="00E745CD">
      <w:pPr>
        <w:jc w:val="both"/>
        <w:rPr>
          <w:color w:val="FF0000"/>
        </w:rPr>
      </w:pPr>
    </w:p>
    <w:p w:rsidR="00942C9A" w:rsidRDefault="00942C9A" w:rsidP="00656D14">
      <w:pPr>
        <w:jc w:val="both"/>
      </w:pPr>
      <w:r>
        <w:t>Relingi na pokładzie słonecznym w obszarze dostępnym dla pasażerów składane o wysokości nie mniejszej niż 1100 mm. Relingi na pokładzie roboczym o wysokości nie mniejszej niż 900 mm.</w:t>
      </w:r>
      <w:r w:rsidR="00750D0C">
        <w:t xml:space="preserve"> </w:t>
      </w:r>
      <w:r w:rsidR="00750D0C" w:rsidRPr="00DB4FE6">
        <w:t>Wykonane z profili zamkniętych materiał aluminium kulkowane.</w:t>
      </w:r>
    </w:p>
    <w:p w:rsidR="008D4838" w:rsidRDefault="00942C9A" w:rsidP="00656D14">
      <w:pPr>
        <w:jc w:val="both"/>
      </w:pPr>
      <w:r>
        <w:t>W nadburciu rufowym zamontowana wychylna rampa na rowery z ogranicznikami wychyłu. W pozycji złożonej (bez rowerów) możliwość zabezpieczenia przed wychyleniem, złożona w linii nadburcia.</w:t>
      </w:r>
    </w:p>
    <w:p w:rsidR="00942C9A" w:rsidRDefault="00942C9A" w:rsidP="00656D14">
      <w:pPr>
        <w:jc w:val="both"/>
      </w:pPr>
      <w:r>
        <w:t>Statek wyposażony w dwa silniki</w:t>
      </w:r>
      <w:r w:rsidR="008D4838">
        <w:t xml:space="preserve"> o </w:t>
      </w:r>
      <w:r w:rsidR="008D4838" w:rsidRPr="00656D14">
        <w:t>zapłonie samoczynnym</w:t>
      </w:r>
      <w:r>
        <w:t>. Silnik głó</w:t>
      </w:r>
      <w:r w:rsidR="008D4838">
        <w:t xml:space="preserve">wny o mocy nie mniejszej niż 115 kW przy obrotach nie wyższych niż 2500 </w:t>
      </w:r>
      <w:proofErr w:type="spellStart"/>
      <w:r w:rsidR="008D4838">
        <w:t>obr</w:t>
      </w:r>
      <w:proofErr w:type="spellEnd"/>
      <w:r w:rsidR="008D4838">
        <w:t>/min.</w:t>
      </w:r>
      <w:r>
        <w:t xml:space="preserve">, posadowiony na podkładkach elastycznych, wyposażony w przekładnię redukcyjną o przełożeniu 1,96:1. Silnik pomocniczy o mocy nie mniejszej </w:t>
      </w:r>
      <w:r>
        <w:lastRenderedPageBreak/>
        <w:t xml:space="preserve">niż 70 kW przy 1500 </w:t>
      </w:r>
      <w:proofErr w:type="spellStart"/>
      <w:r>
        <w:t>obr</w:t>
      </w:r>
      <w:proofErr w:type="spellEnd"/>
      <w:r>
        <w:t xml:space="preserve">/min. wyposażony w generator prądu o mocy nie mniejszej niż 97 kVA. Układ chłodzenia silników pośredni z chłodnicami </w:t>
      </w:r>
      <w:proofErr w:type="spellStart"/>
      <w:r>
        <w:t>poszyciowymi</w:t>
      </w:r>
      <w:proofErr w:type="spellEnd"/>
      <w:r>
        <w:t xml:space="preserve"> oraz układem termostatycznym do kontroli temperatury silników. Instalacja rozruchowa silników elektryczna o napięciu 24 V, rozruch z baterii akumulatorowych. Sterowanie silnikami możliwe co najmniej z pulpitu w sterówce.</w:t>
      </w:r>
      <w:r w:rsidR="001B0471">
        <w:t xml:space="preserve"> Silniki spełniające normy emisji zanieczyszczeń na dzień wodowania jednostki.</w:t>
      </w:r>
    </w:p>
    <w:p w:rsidR="00F9704B" w:rsidRDefault="00F9704B">
      <w:r>
        <w:t>Przeniesienie napędu na śrubę łącznikiem elastycznym.</w:t>
      </w:r>
      <w:r w:rsidR="001078E1">
        <w:t xml:space="preserve"> </w:t>
      </w:r>
    </w:p>
    <w:p w:rsidR="00942C9A" w:rsidRDefault="00942C9A" w:rsidP="007C028F">
      <w:pPr>
        <w:jc w:val="both"/>
      </w:pPr>
      <w:r>
        <w:t>Instalacja paliwowa wyposażona w: zbiornik główny o pojemności minimalnej 2000 l wyposażony w sondę, układ odpowietrzania oraz wlew, zbiornik rozchodowy o pojemności minimalnej 300 l wyposażony we wskaźnik poziomu paliwa, sygnalizację poziomów 25% i 75% z układem odpowietrzania, pompę transportową wraz z rurociągami transportowymi, dwa podwójne filtry paliwa pomiędzy zbiornikami rozchodowymi a silnikami, rurociąg transportowy, rurociąg przelewowy. Zbiornik rozchodowy powinien mieć możliwość automatycznego napełniania.</w:t>
      </w:r>
      <w:r w:rsidR="00F9704B">
        <w:t xml:space="preserve"> Zbiorniki </w:t>
      </w:r>
      <w:r w:rsidR="007B7129">
        <w:t xml:space="preserve">i instalacja </w:t>
      </w:r>
      <w:r w:rsidR="00F9704B">
        <w:t>wykonane z materiałów odpornych na korozję.</w:t>
      </w:r>
    </w:p>
    <w:p w:rsidR="00942C9A" w:rsidRDefault="00942C9A" w:rsidP="001B0471">
      <w:pPr>
        <w:jc w:val="both"/>
      </w:pPr>
      <w:r>
        <w:t>Instalacja spalinowa izolowana termicznie w rejonie siłowni wyposażona w tłumiki spalin i kompensatory oddzielne dla każdego silnika. Wylot spalin powyżej linii wodnej w lustrze rufowym.</w:t>
      </w:r>
    </w:p>
    <w:p w:rsidR="00942C9A" w:rsidRDefault="00942C9A" w:rsidP="001B0471">
      <w:pPr>
        <w:jc w:val="both"/>
      </w:pPr>
      <w:r>
        <w:t>Wentylacja siłowni mechaniczna zapewniająca odpowiednią krotność wymiany powietrza, wyposażona w dwa wentylatory o łącznej wydajności nie mniejszej niż 1,5 m</w:t>
      </w:r>
      <w:r>
        <w:rPr>
          <w:vertAlign w:val="superscript"/>
        </w:rPr>
        <w:t>3</w:t>
      </w:r>
      <w:r>
        <w:t xml:space="preserve">/h </w:t>
      </w:r>
    </w:p>
    <w:p w:rsidR="00942C9A" w:rsidRDefault="00942C9A" w:rsidP="007B0978">
      <w:pPr>
        <w:jc w:val="both"/>
      </w:pPr>
      <w:r>
        <w:t>Instalacja zęzowa wody czystej wyposażona w pompę samozasysającą o maksymalnej wydajności nie mniejszej niż 20 m</w:t>
      </w:r>
      <w:r>
        <w:rPr>
          <w:vertAlign w:val="superscript"/>
        </w:rPr>
        <w:t>3</w:t>
      </w:r>
      <w:r>
        <w:t xml:space="preserve">/h, stanowiącą rezerwową pompę przeciwpożarową, pompa zlokalizowana w siłowni. </w:t>
      </w:r>
    </w:p>
    <w:p w:rsidR="00942C9A" w:rsidRDefault="00942C9A" w:rsidP="007B7129">
      <w:pPr>
        <w:jc w:val="both"/>
      </w:pPr>
      <w:r>
        <w:t xml:space="preserve">Instalacja zęzowa wody zaolejonej wyposażona w: zbiornik o pojemności nie mniejszej niż 80 litrów, zbiornik wyposażony w sondę, czujnik wysokiego stanu zęzy, układ odpowietrzający oraz instalację zdawczą zgodną z konwencją </w:t>
      </w:r>
      <w:proofErr w:type="spellStart"/>
      <w:r>
        <w:t>Marpol</w:t>
      </w:r>
      <w:proofErr w:type="spellEnd"/>
      <w:r>
        <w:t xml:space="preserve"> 73/78 lub równoważną, pompę o wydajności nie mniejszej niż 65 l/min podłączoną w przedziałach maszynowym i ze zbiornikiem paliwa. Odbiór ścieków poprzez </w:t>
      </w:r>
      <w:proofErr w:type="spellStart"/>
      <w:r>
        <w:t>eurozłącze</w:t>
      </w:r>
      <w:proofErr w:type="spellEnd"/>
      <w:r>
        <w:t>.</w:t>
      </w:r>
      <w:r w:rsidR="00526E5E">
        <w:t xml:space="preserve"> Zbiorniki</w:t>
      </w:r>
      <w:r w:rsidR="007B7129">
        <w:t xml:space="preserve"> i instalacja</w:t>
      </w:r>
      <w:r w:rsidR="00526E5E">
        <w:t xml:space="preserve"> wykonane z materiałów odpornych na korozję</w:t>
      </w:r>
    </w:p>
    <w:p w:rsidR="00942C9A" w:rsidRDefault="00942C9A" w:rsidP="007B7129">
      <w:pPr>
        <w:jc w:val="both"/>
      </w:pPr>
      <w:r>
        <w:t>Instalacja przeciwpożarowa wyposażona w minimum cztery hydranty o średnicy minimalnej DN 40 wyposażona w pompę o maksymalnej wydajności nie mniejszej niż 20 m</w:t>
      </w:r>
      <w:r>
        <w:rPr>
          <w:vertAlign w:val="superscript"/>
        </w:rPr>
        <w:t>3</w:t>
      </w:r>
      <w:r>
        <w:t xml:space="preserve">/h stanowiąca rezerwową pompę zęzową. </w:t>
      </w:r>
      <w:r w:rsidR="004F436F">
        <w:t xml:space="preserve">Wyposażone w węże półsztywne o długości 25 m sztuk 3. </w:t>
      </w:r>
      <w:r>
        <w:t>Siłownia statku wyposażona w instalację wykrywającą pożar z instalacją gaśniczą gazem CO</w:t>
      </w:r>
      <w:r>
        <w:rPr>
          <w:vertAlign w:val="subscript"/>
        </w:rPr>
        <w:t>2</w:t>
      </w:r>
      <w:r>
        <w:t xml:space="preserve">. </w:t>
      </w:r>
    </w:p>
    <w:p w:rsidR="00942C9A" w:rsidRDefault="00942C9A">
      <w:r>
        <w:t>Instalacja wody słodkiej wyposażona w: zbiornik o pojemności nie mniejszej niż 4000 l uzbrojony w sondę, układ odpowietrzania i wlew, zestaw hydroforowy zaopatrujący w wodę pomieszczenia toalet, zaplecza barowego oraz bar.</w:t>
      </w:r>
      <w:r w:rsidR="00D001FD">
        <w:t xml:space="preserve"> Zbiornik</w:t>
      </w:r>
      <w:r w:rsidR="007B7129">
        <w:t xml:space="preserve"> i instalacja </w:t>
      </w:r>
      <w:r w:rsidR="00D001FD">
        <w:t>wykonan</w:t>
      </w:r>
      <w:r w:rsidR="007B7129">
        <w:t>e</w:t>
      </w:r>
      <w:r w:rsidR="00D001FD">
        <w:t xml:space="preserve"> z materiałów odpornych na korozję.</w:t>
      </w:r>
    </w:p>
    <w:p w:rsidR="00942C9A" w:rsidRDefault="00942C9A">
      <w:r>
        <w:t xml:space="preserve">Instalacja ściekowa wyposażona w zbiornik o pojemności nie mniejszej niż 4000 l uzbrojony w sondę, czujnik sygnalizujący 75% zapełnienia, układ odpowietrzania i instalację zdawczą zgodną z konwencją </w:t>
      </w:r>
      <w:proofErr w:type="spellStart"/>
      <w:r>
        <w:t>Marpol</w:t>
      </w:r>
      <w:proofErr w:type="spellEnd"/>
      <w:r>
        <w:t xml:space="preserve"> 73/78 lub równoważną. </w:t>
      </w:r>
      <w:r w:rsidR="00D001FD">
        <w:t>Zbiornik</w:t>
      </w:r>
      <w:r w:rsidR="007B7129">
        <w:t xml:space="preserve"> i instalacja</w:t>
      </w:r>
      <w:r w:rsidR="00D001FD">
        <w:t xml:space="preserve"> wykonan</w:t>
      </w:r>
      <w:r w:rsidR="007B7129">
        <w:t>e</w:t>
      </w:r>
      <w:r w:rsidR="00D001FD">
        <w:t xml:space="preserve"> z materiałów odpornych na korozję.</w:t>
      </w:r>
    </w:p>
    <w:p w:rsidR="00942C9A" w:rsidRDefault="00942C9A">
      <w:r>
        <w:lastRenderedPageBreak/>
        <w:t>Statek dodatkowo wyposażony w zbiornik suchy wyposażony w odpowietrzenie i właz. W zbiorniku mogą znaleźć się trzony sterowe i maszynka sterowa.</w:t>
      </w:r>
    </w:p>
    <w:p w:rsidR="00942C9A" w:rsidRDefault="00942C9A">
      <w:r>
        <w:t>Wyposażenie w urządzenia kotwiczne i cumownicze:</w:t>
      </w:r>
    </w:p>
    <w:p w:rsidR="00942C9A" w:rsidRDefault="00942C9A" w:rsidP="007B7129">
      <w:pPr>
        <w:pStyle w:val="Bezodstpw"/>
        <w:jc w:val="both"/>
      </w:pPr>
      <w:r>
        <w:t>Kotwica dziobowa o masie nie mniejszej niż 100 kg</w:t>
      </w:r>
    </w:p>
    <w:p w:rsidR="00942C9A" w:rsidRDefault="00942C9A" w:rsidP="007B7129">
      <w:pPr>
        <w:pStyle w:val="Bezodstpw"/>
        <w:jc w:val="both"/>
      </w:pPr>
      <w:r>
        <w:t>Kotwica rufowa o masie nie mniejszej niż 80 kg</w:t>
      </w:r>
    </w:p>
    <w:p w:rsidR="00942C9A" w:rsidRDefault="00942C9A" w:rsidP="007B7129">
      <w:pPr>
        <w:pStyle w:val="Bezodstpw"/>
        <w:jc w:val="both"/>
      </w:pPr>
      <w:r>
        <w:t>Dwa łańcuchy kotwiczne o długości nie mniejszej niż 40 m o kalibrze nie mniejszym niż 12 mm (kaliber łańcucha dobrany do wciągarek)</w:t>
      </w:r>
    </w:p>
    <w:p w:rsidR="00942C9A" w:rsidRDefault="00942C9A" w:rsidP="007B7129">
      <w:pPr>
        <w:pStyle w:val="Bezodstpw"/>
        <w:jc w:val="both"/>
      </w:pPr>
      <w:r>
        <w:t xml:space="preserve">Dwie wciągarki kotwiczne typu </w:t>
      </w:r>
      <w:proofErr w:type="spellStart"/>
      <w:r>
        <w:t>Quick</w:t>
      </w:r>
      <w:proofErr w:type="spellEnd"/>
      <w:r>
        <w:t xml:space="preserve"> Regal lub równoważne z napędem elektrycznym (24V) o mocy nie mniejszej niż 3000 W każda.</w:t>
      </w:r>
    </w:p>
    <w:p w:rsidR="00942C9A" w:rsidRDefault="00942C9A" w:rsidP="007B7129">
      <w:pPr>
        <w:pStyle w:val="Bezodstpw"/>
        <w:jc w:val="both"/>
      </w:pPr>
      <w:r>
        <w:t xml:space="preserve">Pachoły cumownicze Typ A4/100 podwójne, minimum 4 szt., wytrzymałość liny na zrywanie nie mniejsza niż 100 </w:t>
      </w:r>
      <w:proofErr w:type="spellStart"/>
      <w:r>
        <w:t>kN</w:t>
      </w:r>
      <w:proofErr w:type="spellEnd"/>
    </w:p>
    <w:p w:rsidR="00942C9A" w:rsidRDefault="00942C9A" w:rsidP="007B7129">
      <w:pPr>
        <w:pStyle w:val="Bezodstpw"/>
        <w:jc w:val="both"/>
      </w:pPr>
      <w:r>
        <w:t xml:space="preserve">Pachoł holowniczy dziobowy typ B5/178 1 minimum 1 szt. </w:t>
      </w:r>
    </w:p>
    <w:p w:rsidR="00942C9A" w:rsidRDefault="00942C9A" w:rsidP="007B7129">
      <w:pPr>
        <w:pStyle w:val="Bezodstpw"/>
        <w:jc w:val="both"/>
      </w:pPr>
      <w:r>
        <w:t xml:space="preserve">Liny cumownicze minimum 3 szt. o długościach 40 </w:t>
      </w:r>
      <w:proofErr w:type="spellStart"/>
      <w:r>
        <w:t>mb</w:t>
      </w:r>
      <w:proofErr w:type="spellEnd"/>
      <w:r>
        <w:t xml:space="preserve">, 30 </w:t>
      </w:r>
      <w:proofErr w:type="spellStart"/>
      <w:r>
        <w:t>mb</w:t>
      </w:r>
      <w:proofErr w:type="spellEnd"/>
      <w:r>
        <w:t xml:space="preserve">, 15 </w:t>
      </w:r>
      <w:proofErr w:type="spellStart"/>
      <w:r>
        <w:t>mb</w:t>
      </w:r>
      <w:proofErr w:type="spellEnd"/>
      <w:r>
        <w:t xml:space="preserve"> i średnicy 24 mm, wykonane z włókien polipropylenowych, plecionych o sile zrywającej nie mniejszej niż 79,9 </w:t>
      </w:r>
      <w:proofErr w:type="spellStart"/>
      <w:r>
        <w:t>kN</w:t>
      </w:r>
      <w:proofErr w:type="spellEnd"/>
    </w:p>
    <w:p w:rsidR="00942C9A" w:rsidRDefault="00942C9A" w:rsidP="007B7129">
      <w:pPr>
        <w:pStyle w:val="Bezodstpw"/>
        <w:jc w:val="both"/>
      </w:pPr>
      <w:r>
        <w:t xml:space="preserve">Lina holownicza z włókien polipropylenowych, plecionych o długości nie mniejszej niż 60 m o sile zrywania nie mniejszej niż 94,4 </w:t>
      </w:r>
      <w:proofErr w:type="spellStart"/>
      <w:r>
        <w:t>kN</w:t>
      </w:r>
      <w:proofErr w:type="spellEnd"/>
    </w:p>
    <w:p w:rsidR="00942C9A" w:rsidRDefault="00942C9A">
      <w:r>
        <w:t>Kluza holownicza stalowa</w:t>
      </w:r>
    </w:p>
    <w:p w:rsidR="00942C9A" w:rsidRDefault="00942C9A">
      <w:r>
        <w:t>Wyposażenie elektryczne:</w:t>
      </w:r>
    </w:p>
    <w:p w:rsidR="00942C9A" w:rsidRDefault="00942C9A" w:rsidP="00CD285F">
      <w:pPr>
        <w:pStyle w:val="Bezodstpw"/>
        <w:jc w:val="both"/>
      </w:pPr>
      <w:r>
        <w:t>Podstawowe źródło energii elektrycznej – prądnica o mocy nie mniejszej niż 70 kW w układzie 3x50Hz +N 380V/230V oraz bateria akumulatorów (bateria serwisowa o pojemności minimalnej 340 Ah oraz bateria zasilania awaryjnego o pojemności minimalnej 340 Ah). Pełne naładowanie akumulatorów możliwe w czasie nie dłuższym niż 8h</w:t>
      </w:r>
    </w:p>
    <w:p w:rsidR="00942C9A" w:rsidRDefault="00942C9A" w:rsidP="00CD285F">
      <w:pPr>
        <w:pStyle w:val="Bezodstpw"/>
        <w:jc w:val="both"/>
      </w:pPr>
      <w:r>
        <w:t xml:space="preserve">Gniazdo wtykowe 63A umożliwiające zasilanie z lądu </w:t>
      </w:r>
    </w:p>
    <w:p w:rsidR="00942C9A" w:rsidRDefault="00942C9A" w:rsidP="00CD285F">
      <w:pPr>
        <w:pStyle w:val="Bezodstpw"/>
        <w:jc w:val="both"/>
      </w:pPr>
      <w:r>
        <w:t>Każdy silnik wyposażony w akumulatory rozruchowe 24 V ładowane z alternatorów lub ładowarki.</w:t>
      </w:r>
    </w:p>
    <w:p w:rsidR="00942C9A" w:rsidRDefault="00942C9A" w:rsidP="00CD285F">
      <w:pPr>
        <w:jc w:val="both"/>
      </w:pPr>
      <w:r>
        <w:t>Instalacja elektryczna wykonana z przewodów odpowiedniego dla zastosowania typu, u</w:t>
      </w:r>
      <w:r w:rsidR="008D4838">
        <w:t>ziemiona w miejscach wymaganych, wraz z przewodami wyrównawczymi.</w:t>
      </w:r>
    </w:p>
    <w:p w:rsidR="00263A74" w:rsidRPr="00260A67" w:rsidRDefault="00263A74" w:rsidP="00263A74">
      <w:pPr>
        <w:pStyle w:val="Bezodstpw"/>
        <w:jc w:val="both"/>
        <w:rPr>
          <w:color w:val="FF0000"/>
        </w:rPr>
      </w:pPr>
      <w:r>
        <w:t>Wszystkie pomieszczenia oświetlone zgodnie z zasadami dla pomieszczeń przeznaczonych dla długoterminowego przebywania osób</w:t>
      </w:r>
      <w:r w:rsidR="00B6247B">
        <w:t>. Lampy w technologii LED</w:t>
      </w:r>
      <w:r w:rsidR="00DB4FE6" w:rsidRPr="00DB4FE6">
        <w:t>.</w:t>
      </w:r>
      <w:r w:rsidR="00DB4FE6">
        <w:t xml:space="preserve"> </w:t>
      </w:r>
    </w:p>
    <w:p w:rsidR="00263A74" w:rsidRDefault="00260A67">
      <w:r>
        <w:t>Pokład słoneczny oświetlony</w:t>
      </w:r>
    </w:p>
    <w:p w:rsidR="00942C9A" w:rsidRDefault="00942C9A">
      <w:r>
        <w:t>Wyposażenie nawigacyjne:</w:t>
      </w:r>
    </w:p>
    <w:p w:rsidR="00942C9A" w:rsidRDefault="00942C9A" w:rsidP="00CD285F">
      <w:pPr>
        <w:jc w:val="both"/>
      </w:pPr>
      <w:r>
        <w:t>System łączności wyposażony w radiotelefon VHF z certyfikatem DSC wyposażony w oddzielną baterię akumulatorów</w:t>
      </w:r>
    </w:p>
    <w:p w:rsidR="00942C9A" w:rsidRDefault="00942C9A">
      <w:r>
        <w:t>Rozgłośnia dyspozycyjna umożliwiająca nadawanie komunikatów z panelu sterowania w sterówce.</w:t>
      </w:r>
    </w:p>
    <w:p w:rsidR="00942C9A" w:rsidRDefault="00942C9A" w:rsidP="00CD285F">
      <w:pPr>
        <w:jc w:val="both"/>
      </w:pPr>
      <w:r>
        <w:t>Wzmacniacz antenowy</w:t>
      </w:r>
      <w:r w:rsidR="008D4838">
        <w:t xml:space="preserve"> wraz z anteną i masztem do odbioru programów radiowych (AM/FM) i telewizyjnych (VHF/UHF) cyfrowej telewizji naziemnej. W pomieszczeniu salonu oraz sterówki zamontowane gniazda antenowe. </w:t>
      </w:r>
    </w:p>
    <w:p w:rsidR="00942C9A" w:rsidRDefault="00942C9A">
      <w:r>
        <w:t>Radar</w:t>
      </w:r>
      <w:r w:rsidR="008D4838">
        <w:t xml:space="preserve"> z monitorem zamontowanym w pulpicie sterującym.</w:t>
      </w:r>
    </w:p>
    <w:p w:rsidR="00942C9A" w:rsidRDefault="00942C9A">
      <w:r>
        <w:t xml:space="preserve">Odbiornik ostrzeżeń nawigacyjnych </w:t>
      </w:r>
    </w:p>
    <w:p w:rsidR="00942C9A" w:rsidRDefault="00942C9A">
      <w:r>
        <w:lastRenderedPageBreak/>
        <w:t>Kompas</w:t>
      </w:r>
    </w:p>
    <w:p w:rsidR="00942C9A" w:rsidRDefault="00942C9A">
      <w:r>
        <w:t>Kompas magnetyczny nawigacyjny</w:t>
      </w:r>
    </w:p>
    <w:p w:rsidR="008D4838" w:rsidRPr="009E3867" w:rsidRDefault="008D4838">
      <w:r w:rsidRPr="009E3867">
        <w:t>Wyposażenie wnętrz:</w:t>
      </w:r>
    </w:p>
    <w:p w:rsidR="008D4838" w:rsidRDefault="008D4838" w:rsidP="00CD285F">
      <w:pPr>
        <w:jc w:val="both"/>
      </w:pPr>
      <w:r>
        <w:t>Stolarka otworowa w części pasażerskiej, przestrzeń komunikacyjna, pomieszczenia dla pasażerów, aranżacja pomieszczeń pasażerskich powinna być dostosowana dla osób niepełnosprawnych.</w:t>
      </w:r>
    </w:p>
    <w:p w:rsidR="008D4838" w:rsidRDefault="008D4838" w:rsidP="00CD285F">
      <w:pPr>
        <w:jc w:val="both"/>
      </w:pPr>
      <w:r>
        <w:t xml:space="preserve">Wejście główne z drzwiami przeszklonymi po obu stronach burty, </w:t>
      </w:r>
      <w:proofErr w:type="spellStart"/>
      <w:r>
        <w:t>strugoszczelne</w:t>
      </w:r>
      <w:proofErr w:type="spellEnd"/>
      <w:r>
        <w:t xml:space="preserve">, dwuskrzydłowe o szerokości minimalnej 1500 mm </w:t>
      </w:r>
      <w:proofErr w:type="spellStart"/>
      <w:r w:rsidR="004F436F">
        <w:t>U</w:t>
      </w:r>
      <w:r w:rsidR="004F436F" w:rsidRPr="005B28D0">
        <w:rPr>
          <w:vertAlign w:val="subscript"/>
        </w:rPr>
        <w:t>max</w:t>
      </w:r>
      <w:proofErr w:type="spellEnd"/>
      <w:r w:rsidR="004F436F">
        <w:t xml:space="preserve"> 1,5 W/m2K</w:t>
      </w:r>
    </w:p>
    <w:p w:rsidR="008D4838" w:rsidRDefault="008D4838">
      <w:r>
        <w:t>Dodatkowe wejścia gospodarcze po obu stronach burty o szerokości minimalnej 700 mm</w:t>
      </w:r>
    </w:p>
    <w:p w:rsidR="008D4838" w:rsidRDefault="008D4838">
      <w:r>
        <w:t>Wejście do salonu z drzwiami przeszklonymi o minimalnej szerokości 1000 mm</w:t>
      </w:r>
      <w:r w:rsidR="005B28D0">
        <w:t>. Rama zewnętrzna aluminium wypełnienie szkłem 45% powierzchni drzwi</w:t>
      </w:r>
    </w:p>
    <w:p w:rsidR="00942C9A" w:rsidRDefault="008D4838">
      <w:r>
        <w:t>Schody na pokład słoneczny o szerokości minimalnej 1000 mm</w:t>
      </w:r>
      <w:r w:rsidR="007A07B4">
        <w:t xml:space="preserve"> ażurowe antypoślizgowe z </w:t>
      </w:r>
      <w:r w:rsidR="00AF5F78">
        <w:t>aluminium</w:t>
      </w:r>
      <w:r w:rsidR="007A07B4">
        <w:t xml:space="preserve"> wzór kraty lub </w:t>
      </w:r>
      <w:r w:rsidR="00AF5F78">
        <w:t>plastra</w:t>
      </w:r>
      <w:r w:rsidR="007A07B4">
        <w:t xml:space="preserve"> miodu</w:t>
      </w:r>
    </w:p>
    <w:p w:rsidR="008D4838" w:rsidRDefault="008D4838" w:rsidP="001674E3">
      <w:pPr>
        <w:jc w:val="both"/>
      </w:pPr>
      <w:r>
        <w:t>Na pokładzie słonecznym w barierkach bramy podwójne stanowiące dodatkowe wejście na pokład</w:t>
      </w:r>
      <w:r w:rsidR="00CD285F">
        <w:t xml:space="preserve"> po obu stronach burty statku</w:t>
      </w:r>
      <w:r>
        <w:t>.</w:t>
      </w:r>
    </w:p>
    <w:p w:rsidR="008D4838" w:rsidRDefault="008D4838">
      <w:r>
        <w:t>W pomieszczeniu magazynowym zamontowane regały magazynowe</w:t>
      </w:r>
      <w:r w:rsidR="005B28D0">
        <w:t xml:space="preserve"> o nośności półek max 80 kg </w:t>
      </w:r>
      <w:r w:rsidR="00F91DCF">
        <w:t>każdej</w:t>
      </w:r>
      <w:r w:rsidR="005B28D0">
        <w:t>, półki zabudowane od podłogi do sufitu w odległości 30cm</w:t>
      </w:r>
      <w:r w:rsidR="00F91DCF">
        <w:t>, maksymalne wypełnienie półkami pomieszczenia</w:t>
      </w:r>
    </w:p>
    <w:p w:rsidR="008D4838" w:rsidRDefault="008D4838" w:rsidP="001674E3">
      <w:pPr>
        <w:jc w:val="both"/>
      </w:pPr>
      <w:r>
        <w:t>Okna klejone do konstrukcji burt wyposażone w szyby zespolone</w:t>
      </w:r>
      <w:r w:rsidR="005B28D0">
        <w:t xml:space="preserve"> </w:t>
      </w:r>
      <w:proofErr w:type="spellStart"/>
      <w:r w:rsidR="005B28D0">
        <w:t>U</w:t>
      </w:r>
      <w:r w:rsidR="005B28D0" w:rsidRPr="005B28D0">
        <w:rPr>
          <w:vertAlign w:val="subscript"/>
        </w:rPr>
        <w:t>max</w:t>
      </w:r>
      <w:proofErr w:type="spellEnd"/>
      <w:r w:rsidR="005B28D0">
        <w:t xml:space="preserve"> 1,1 W/m2K</w:t>
      </w:r>
      <w:r>
        <w:t xml:space="preserve">. Co najmniej jedno okno w sterowni wyposażone w wycieraczkę </w:t>
      </w:r>
      <w:r w:rsidR="005B28D0">
        <w:t xml:space="preserve">, pokład </w:t>
      </w:r>
      <w:r w:rsidR="00F91DCF">
        <w:t>słoneczny</w:t>
      </w:r>
      <w:r w:rsidR="005B28D0">
        <w:t xml:space="preserve"> wysunięty w kierunku dziobowym statku przykrywający okno na odległość 1m dopuszcza się okno ustawione pod kątem</w:t>
      </w:r>
    </w:p>
    <w:p w:rsidR="008D4838" w:rsidRDefault="008D4838" w:rsidP="001674E3">
      <w:pPr>
        <w:jc w:val="both"/>
      </w:pPr>
      <w:r>
        <w:t>Podłogi</w:t>
      </w:r>
      <w:r w:rsidR="001674E3">
        <w:t xml:space="preserve"> w części zamkniętej</w:t>
      </w:r>
      <w:r>
        <w:t xml:space="preserve"> wykonane ze sklejki wodoodpornej o grubości nie mniejszej niż 18 mm pokryte wykładziną </w:t>
      </w:r>
      <w:r w:rsidRPr="00044176">
        <w:t>PVC klasy 43 (zgodnie z EN 685 lub równoważną), przystosowane do warunków użytkowania zgodnie z przeznaczeniem pomieszczeń.</w:t>
      </w:r>
      <w:r>
        <w:t xml:space="preserve"> Na pokładzie słonecznym dopuszcza się pomalowanie podłogi farbą przeciwpoślizgową. </w:t>
      </w:r>
    </w:p>
    <w:p w:rsidR="008D4838" w:rsidRDefault="008D4838" w:rsidP="00001B56">
      <w:pPr>
        <w:jc w:val="both"/>
      </w:pPr>
      <w:r>
        <w:t xml:space="preserve">Salon wyposażony w stoły oraz krzesła umożliwiające przeprowadzenie zajęć edukacyjnych z wykorzystaniem pomocy edukacyjnych dla grupy 52 osób. Montaż krzeseł i stołów powinien umożliwiać zmianę aranżacji salonu. W salonie zamontowany telewizor o przekątnej minimum </w:t>
      </w:r>
      <w:r w:rsidR="005B28D0">
        <w:t>65</w:t>
      </w:r>
      <w:r>
        <w:t>`` o rozdzielczości 4K UHD ze złączami USB, HDMI, RGB</w:t>
      </w:r>
      <w:r w:rsidR="00044176">
        <w:t xml:space="preserve">, Wi-Fi </w:t>
      </w:r>
      <w:r>
        <w:t>wraz z przewodami połączeniowymi umożliwiającymi podłączenie np. komputera przenośnego, podłączony do systemu nagłośnienia oraz instalacji antenowej.</w:t>
      </w:r>
      <w:r w:rsidR="00001B56">
        <w:t xml:space="preserve"> </w:t>
      </w:r>
    </w:p>
    <w:p w:rsidR="008D4838" w:rsidRPr="007B4404" w:rsidRDefault="008D4838" w:rsidP="00C0552B">
      <w:pPr>
        <w:jc w:val="both"/>
      </w:pPr>
      <w:r w:rsidRPr="007B4404">
        <w:t>Wyposażenie</w:t>
      </w:r>
      <w:r w:rsidR="005B28D0">
        <w:t xml:space="preserve"> punktu parzenia kawy</w:t>
      </w:r>
      <w:r w:rsidRPr="007B4404">
        <w:t xml:space="preserve"> powinno posiadać wyposażenie niezbędne do przygotowywania posiłków na statku i spełniać wymagania w zakresie wyposażenia zgodnie z polskimi przepisami dla małej </w:t>
      </w:r>
      <w:r w:rsidR="00967520" w:rsidRPr="007B4404">
        <w:t>gastronomii</w:t>
      </w:r>
      <w:r w:rsidR="00C0552B">
        <w:t>, umożlwiający obsłużenie pełnego składu pasażerów na pokładzie</w:t>
      </w:r>
      <w:r w:rsidRPr="007B4404">
        <w:t>.</w:t>
      </w:r>
      <w:r w:rsidR="00B341EC">
        <w:t xml:space="preserve"> Wyposażenie zgodne ze standardami małej gastronomii.</w:t>
      </w:r>
    </w:p>
    <w:p w:rsidR="008D4838" w:rsidRDefault="008D4838">
      <w:r>
        <w:lastRenderedPageBreak/>
        <w:t xml:space="preserve">Wyposażenie </w:t>
      </w:r>
      <w:r w:rsidR="009572F2">
        <w:t>punktu parzenia kawy</w:t>
      </w:r>
      <w:r w:rsidR="003F6083">
        <w:t xml:space="preserve"> zabudowany w rogu pomieszczenia salonu o wymiarach max 6 m x 2,5 m</w:t>
      </w:r>
      <w:r>
        <w:t>:</w:t>
      </w:r>
    </w:p>
    <w:p w:rsidR="008D4838" w:rsidRDefault="008D4838" w:rsidP="002E0E30">
      <w:pPr>
        <w:pStyle w:val="Bezodstpw"/>
      </w:pPr>
      <w:r>
        <w:t>- połączenie telefoniczne ze sterówką</w:t>
      </w:r>
    </w:p>
    <w:p w:rsidR="008D4838" w:rsidRDefault="008D4838" w:rsidP="002E0E30">
      <w:pPr>
        <w:pStyle w:val="Bezodstpw"/>
      </w:pPr>
      <w:r>
        <w:t>- dystrybutor do gazowanych napojów bezalkoholowych na ladzie</w:t>
      </w:r>
    </w:p>
    <w:p w:rsidR="008D4838" w:rsidRDefault="008D4838" w:rsidP="002E0E30">
      <w:pPr>
        <w:pStyle w:val="Bezodstpw"/>
      </w:pPr>
      <w:r>
        <w:t>- wanna odciekowa z natryskiem do naczyń (kufle piwne)</w:t>
      </w:r>
      <w:r w:rsidR="00AB4B6F">
        <w:t xml:space="preserve"> materiał stal nierdzewna</w:t>
      </w:r>
    </w:p>
    <w:p w:rsidR="008D4838" w:rsidRDefault="008D4838" w:rsidP="002E0E30">
      <w:pPr>
        <w:pStyle w:val="Bezodstpw"/>
      </w:pPr>
      <w:r>
        <w:t>- lada chłodnicza z minimum dwoma szufladami na butelki</w:t>
      </w:r>
    </w:p>
    <w:p w:rsidR="008D4838" w:rsidRDefault="008D4838" w:rsidP="002E0E30">
      <w:pPr>
        <w:pStyle w:val="Bezodstpw"/>
      </w:pPr>
      <w:r>
        <w:t>- zmywarka do kieliszków, stołowa</w:t>
      </w:r>
    </w:p>
    <w:p w:rsidR="008D4838" w:rsidRDefault="008D4838" w:rsidP="002E0E30">
      <w:pPr>
        <w:pStyle w:val="Bezodstpw"/>
      </w:pPr>
      <w:r>
        <w:t>- lodówka</w:t>
      </w:r>
      <w:r w:rsidR="00A4189B">
        <w:t xml:space="preserve"> – witryna chłodnicza szerokość max 60 cm – materiał stal nierdzewna</w:t>
      </w:r>
    </w:p>
    <w:p w:rsidR="008D4838" w:rsidRDefault="008D4838" w:rsidP="002E0E30">
      <w:pPr>
        <w:pStyle w:val="Bezodstpw"/>
      </w:pPr>
      <w:r>
        <w:t>- profesjonalny, kolbowy ekspres ciśnieniowy do kawy (minimum dwie kolby)</w:t>
      </w:r>
      <w:r w:rsidR="00A4189B">
        <w:t xml:space="preserve"> </w:t>
      </w:r>
    </w:p>
    <w:p w:rsidR="008D4838" w:rsidRDefault="008D4838" w:rsidP="002E0E30">
      <w:pPr>
        <w:pStyle w:val="Bezodstpw"/>
      </w:pPr>
      <w:r>
        <w:t>- mały zlewozmywak</w:t>
      </w:r>
      <w:r w:rsidR="00860003">
        <w:t xml:space="preserve"> – w części punktu parzenia kawy – materiał stal nierdzewna</w:t>
      </w:r>
    </w:p>
    <w:p w:rsidR="008D4838" w:rsidRDefault="008D4838" w:rsidP="002E0E30">
      <w:pPr>
        <w:pStyle w:val="Bezodstpw"/>
      </w:pPr>
      <w:r>
        <w:t>- umywalka do rąk z baterią</w:t>
      </w:r>
      <w:r w:rsidR="00860003">
        <w:t xml:space="preserve"> w części zaplecza – materiał stal nierdzewna</w:t>
      </w:r>
    </w:p>
    <w:p w:rsidR="008D4838" w:rsidRDefault="008D4838" w:rsidP="002E0E30">
      <w:pPr>
        <w:pStyle w:val="Bezodstpw"/>
        <w:jc w:val="both"/>
      </w:pPr>
      <w:r>
        <w:t xml:space="preserve">- urządzenie radiowo – muzyczne z nagłośnieniem salonu, sterówki, pomieszczenia przygotowywania posiłków, pomieszczeń sanitarnych, korytarzu i holu wejściowym, wyposażony w odtwarzacz plików mp3, odtwarzacz CD. </w:t>
      </w:r>
      <w:r w:rsidRPr="00EC2A10">
        <w:t>Regulacja poziomu głośności niezależna dla każdej grupy pomieszczeń.</w:t>
      </w:r>
    </w:p>
    <w:p w:rsidR="008D4838" w:rsidRDefault="008D4838" w:rsidP="002E0E30">
      <w:pPr>
        <w:pStyle w:val="Bezodstpw"/>
      </w:pPr>
      <w:r>
        <w:t>- lada bufetowa z urządzeniem nalewczym</w:t>
      </w:r>
    </w:p>
    <w:p w:rsidR="002E0E30" w:rsidRDefault="002E0E30" w:rsidP="002E0E30">
      <w:pPr>
        <w:pStyle w:val="Bezodstpw"/>
      </w:pPr>
    </w:p>
    <w:p w:rsidR="008D4838" w:rsidRDefault="00EC2A10">
      <w:r>
        <w:t xml:space="preserve">Wyposażenie zaplecza </w:t>
      </w:r>
      <w:r w:rsidR="00DD5054">
        <w:t>punktu parzenia kawy</w:t>
      </w:r>
      <w:r>
        <w:t>:</w:t>
      </w:r>
    </w:p>
    <w:p w:rsidR="008D4838" w:rsidRDefault="008D4838" w:rsidP="002E0E30">
      <w:pPr>
        <w:pStyle w:val="Bezodstpw"/>
      </w:pPr>
      <w:r>
        <w:t>- płyta grzejna 4 palnikowa o mocy nie mniejszej niż 6 kW</w:t>
      </w:r>
    </w:p>
    <w:p w:rsidR="008D4838" w:rsidRDefault="008D4838" w:rsidP="002E0E30">
      <w:pPr>
        <w:pStyle w:val="Bezodstpw"/>
      </w:pPr>
      <w:r>
        <w:t>- piekarnik o mocy nie mniejszej 8 kW</w:t>
      </w:r>
    </w:p>
    <w:p w:rsidR="008D4838" w:rsidRDefault="008D4838" w:rsidP="002E0E30">
      <w:pPr>
        <w:pStyle w:val="Bezodstpw"/>
      </w:pPr>
      <w:r>
        <w:t>- mikrofalówka z grillem o mocy nie mniejszej niż 1 kW</w:t>
      </w:r>
    </w:p>
    <w:p w:rsidR="008D4838" w:rsidRDefault="008D4838" w:rsidP="002E0E30">
      <w:pPr>
        <w:pStyle w:val="Bezodstpw"/>
      </w:pPr>
      <w:r>
        <w:t>- okap (minimum 10 wymian powietrza na godzinę)</w:t>
      </w:r>
    </w:p>
    <w:p w:rsidR="008D4838" w:rsidRDefault="008D4838" w:rsidP="002E0E30">
      <w:pPr>
        <w:pStyle w:val="Bezodstpw"/>
      </w:pPr>
      <w:r>
        <w:t xml:space="preserve">- lodówko – zamrażarka o pojemności nie mniejszej niż 200 l </w:t>
      </w:r>
    </w:p>
    <w:p w:rsidR="008D4838" w:rsidRDefault="008D4838" w:rsidP="002E0E30">
      <w:pPr>
        <w:pStyle w:val="Bezodstpw"/>
      </w:pPr>
      <w:r>
        <w:t xml:space="preserve">- </w:t>
      </w:r>
      <w:r w:rsidR="00AA7F29">
        <w:t xml:space="preserve"> profesjonalna zmywarka gastronomiczna z funkcja wyparzania. Minimalne wymiary kosza </w:t>
      </w:r>
      <w:r w:rsidR="00AB4B6F">
        <w:t>40</w:t>
      </w:r>
      <w:r w:rsidR="00AA7F29">
        <w:t>mm</w:t>
      </w:r>
      <w:r w:rsidR="00223675">
        <w:t xml:space="preserve"> </w:t>
      </w:r>
      <w:r w:rsidR="00AA7F29">
        <w:t>x</w:t>
      </w:r>
      <w:r w:rsidR="00223675">
        <w:t xml:space="preserve"> </w:t>
      </w:r>
      <w:r w:rsidR="00AB4B6F">
        <w:t>40</w:t>
      </w:r>
      <w:r w:rsidR="00AA7F29">
        <w:t>mm, zużycie wody na cykl max 2,5 l.</w:t>
      </w:r>
      <w:r w:rsidR="00AB4B6F">
        <w:t xml:space="preserve"> Moc grzałki minimum 2 </w:t>
      </w:r>
      <w:proofErr w:type="spellStart"/>
      <w:r w:rsidR="00AB4B6F">
        <w:t>kW.</w:t>
      </w:r>
      <w:proofErr w:type="spellEnd"/>
      <w:r w:rsidR="00AA7F29">
        <w:t xml:space="preserve"> </w:t>
      </w:r>
      <w:proofErr w:type="spellStart"/>
      <w:r w:rsidR="00223675">
        <w:t>Podblatowa</w:t>
      </w:r>
      <w:proofErr w:type="spellEnd"/>
    </w:p>
    <w:p w:rsidR="008D4838" w:rsidRDefault="008D4838" w:rsidP="002E0E30">
      <w:pPr>
        <w:pStyle w:val="Bezodstpw"/>
      </w:pPr>
      <w:r>
        <w:t>- przepływowy podgrzewacz wody o mocy nie mniejszej 5 kW</w:t>
      </w:r>
    </w:p>
    <w:p w:rsidR="008D4838" w:rsidRDefault="008D4838" w:rsidP="002E0E30">
      <w:pPr>
        <w:pStyle w:val="Bezodstpw"/>
      </w:pPr>
      <w:r>
        <w:t>- bojler elektryczny o pojemności nie mniejszej niż 100 l</w:t>
      </w:r>
    </w:p>
    <w:p w:rsidR="008D4838" w:rsidRDefault="008D4838" w:rsidP="002E0E30">
      <w:pPr>
        <w:pStyle w:val="Bezodstpw"/>
      </w:pPr>
      <w:r>
        <w:t>- zlewozmywak dwukomorowy</w:t>
      </w:r>
    </w:p>
    <w:p w:rsidR="008D4838" w:rsidRDefault="008D4838" w:rsidP="002E0E30">
      <w:pPr>
        <w:pStyle w:val="Bezodstpw"/>
      </w:pPr>
      <w:r>
        <w:t>- dwa stoły ze stali nierdzewnej</w:t>
      </w:r>
    </w:p>
    <w:p w:rsidR="008D4838" w:rsidRDefault="008D4838" w:rsidP="002E0E30">
      <w:pPr>
        <w:jc w:val="both"/>
      </w:pPr>
      <w:r>
        <w:t>Statek wyposażony powinien być w co najmniej dwie toalety dla kobiet oraz jedną toaletę męską. Jedna z toalet powinna być dostosowana dla potrzeb osób niepełnosprawnych.</w:t>
      </w:r>
    </w:p>
    <w:p w:rsidR="008D4838" w:rsidRDefault="008D4838">
      <w:r>
        <w:t>W toalecie męskiej zamontowane powinny być co najmniej dwa pisuary</w:t>
      </w:r>
    </w:p>
    <w:p w:rsidR="008D4838" w:rsidRDefault="008D4838">
      <w:r>
        <w:t xml:space="preserve">Wyposażenie każdej z toalet: </w:t>
      </w:r>
    </w:p>
    <w:p w:rsidR="008D4838" w:rsidRDefault="008D4838" w:rsidP="002E0E30">
      <w:pPr>
        <w:pStyle w:val="Bezodstpw"/>
      </w:pPr>
      <w:r>
        <w:t xml:space="preserve">- miska ustępowa </w:t>
      </w:r>
      <w:r w:rsidR="000E179A">
        <w:t>materiał stal nierdzewna</w:t>
      </w:r>
    </w:p>
    <w:p w:rsidR="008D4838" w:rsidRDefault="008D4838" w:rsidP="002E0E30">
      <w:pPr>
        <w:pStyle w:val="Bezodstpw"/>
      </w:pPr>
      <w:r>
        <w:t>- umywalka</w:t>
      </w:r>
      <w:r w:rsidR="000E179A">
        <w:t xml:space="preserve"> materiał stal nierdzewna</w:t>
      </w:r>
    </w:p>
    <w:p w:rsidR="008D4838" w:rsidRDefault="008D4838" w:rsidP="002E0E30">
      <w:pPr>
        <w:pStyle w:val="Bezodstpw"/>
      </w:pPr>
      <w:r>
        <w:t>- uchwyt papieru toaletowego</w:t>
      </w:r>
      <w:r w:rsidR="000E179A">
        <w:t xml:space="preserve"> materiał stal nierdzewna</w:t>
      </w:r>
    </w:p>
    <w:p w:rsidR="008D4838" w:rsidRDefault="008D4838" w:rsidP="002E0E30">
      <w:pPr>
        <w:pStyle w:val="Bezodstpw"/>
      </w:pPr>
      <w:r>
        <w:t>- uchwyty sztormowe</w:t>
      </w:r>
      <w:r w:rsidR="000E179A">
        <w:t xml:space="preserve"> </w:t>
      </w:r>
    </w:p>
    <w:p w:rsidR="008D4838" w:rsidRDefault="008D4838" w:rsidP="002E0E30">
      <w:pPr>
        <w:pStyle w:val="Bezodstpw"/>
      </w:pPr>
      <w:r>
        <w:t xml:space="preserve">- kosz na odpadki </w:t>
      </w:r>
      <w:r w:rsidR="000E179A">
        <w:t>materiał stal nierdzewna</w:t>
      </w:r>
    </w:p>
    <w:p w:rsidR="008D4838" w:rsidRDefault="008D4838" w:rsidP="002E0E30">
      <w:pPr>
        <w:pStyle w:val="Bezodstpw"/>
      </w:pPr>
      <w:r>
        <w:t xml:space="preserve">- szczotka do miski ustępowej </w:t>
      </w:r>
      <w:r w:rsidR="000E179A">
        <w:t xml:space="preserve"> materiał stal nierdzewna</w:t>
      </w:r>
      <w:r>
        <w:t>- wieszak na ubranie</w:t>
      </w:r>
      <w:r w:rsidR="000E179A">
        <w:t xml:space="preserve"> materiał stal nierdzewna</w:t>
      </w:r>
    </w:p>
    <w:p w:rsidR="008D4838" w:rsidRDefault="008D4838" w:rsidP="002E0E30">
      <w:pPr>
        <w:pStyle w:val="Bezodstpw"/>
      </w:pPr>
      <w:r>
        <w:t>- zasobnik na ręczniki papierowe</w:t>
      </w:r>
      <w:r w:rsidR="000E179A">
        <w:t xml:space="preserve"> materiał stal nierdzewna</w:t>
      </w:r>
    </w:p>
    <w:p w:rsidR="008D4838" w:rsidRDefault="008D4838" w:rsidP="002E0E30">
      <w:pPr>
        <w:pStyle w:val="Bezodstpw"/>
      </w:pPr>
      <w:r>
        <w:t>- zasobnik na mydło w płynie</w:t>
      </w:r>
      <w:r w:rsidR="000E179A">
        <w:t xml:space="preserve"> materiał stal nierdzewna</w:t>
      </w:r>
    </w:p>
    <w:p w:rsidR="008D4838" w:rsidRDefault="008D4838" w:rsidP="002E0E30">
      <w:pPr>
        <w:pStyle w:val="Bezodstpw"/>
      </w:pPr>
      <w:r>
        <w:t>- lustro</w:t>
      </w:r>
      <w:r w:rsidR="000E179A">
        <w:t xml:space="preserve"> w toalecie dla niepełnosprawnych uchylne</w:t>
      </w:r>
    </w:p>
    <w:p w:rsidR="00EC2A10" w:rsidRDefault="00EC2A10" w:rsidP="002E0E30">
      <w:pPr>
        <w:pStyle w:val="Bezodstpw"/>
      </w:pPr>
      <w:r>
        <w:t>- suszarka do rąk</w:t>
      </w:r>
      <w:r w:rsidR="000E179A">
        <w:t xml:space="preserve"> moc wyjściowa 1800W materiał stal nierdzewna</w:t>
      </w:r>
    </w:p>
    <w:p w:rsidR="002E0E30" w:rsidRDefault="002E0E30" w:rsidP="002E0E30">
      <w:pPr>
        <w:pStyle w:val="Bezodstpw"/>
      </w:pPr>
    </w:p>
    <w:p w:rsidR="008D4838" w:rsidRDefault="008D4838" w:rsidP="00703BF9">
      <w:pPr>
        <w:pStyle w:val="Bezodstpw"/>
        <w:jc w:val="both"/>
      </w:pPr>
      <w:r>
        <w:t xml:space="preserve">Pomieszczenia statku (sterówka, salon, </w:t>
      </w:r>
      <w:r w:rsidR="00DD5054">
        <w:t>punkt parzenia kawy</w:t>
      </w:r>
      <w:r>
        <w:t xml:space="preserve">, pomieszczenia wachtowe, magazyn bosmański pomieszczenia sanitarne) powinny być wyposażone w grzejniki elektryczne, </w:t>
      </w:r>
      <w:r>
        <w:lastRenderedPageBreak/>
        <w:t xml:space="preserve">pomieszczenie salonu wraz z </w:t>
      </w:r>
      <w:r w:rsidR="00DD5054">
        <w:t xml:space="preserve">punktem parzenia kawy </w:t>
      </w:r>
      <w:r>
        <w:t>i sterówka dodatkowo powinny być klimatyzowane.</w:t>
      </w:r>
      <w:r w:rsidR="00E97B8C">
        <w:t xml:space="preserve"> Urządzenia powinny mieć możliwość utrzymania warunków komfortowych</w:t>
      </w:r>
      <w:r w:rsidR="00703BF9">
        <w:t xml:space="preserve"> (wg zasad dla pomieszczeń przeznaczonych dla długoterminowego przebywania osób)</w:t>
      </w:r>
      <w:r w:rsidR="00E97B8C">
        <w:t xml:space="preserve"> w tych pomieszczeniach </w:t>
      </w:r>
      <w:r w:rsidR="00703BF9">
        <w:t>niezależnie od warunków zewnętrznych.</w:t>
      </w:r>
      <w:r w:rsidR="00A4189B">
        <w:t xml:space="preserve"> Sterowanie ogrzewaniem i klimatyzacją ze sterówki statku</w:t>
      </w:r>
    </w:p>
    <w:p w:rsidR="00703BF9" w:rsidRDefault="00703BF9"/>
    <w:p w:rsidR="008D4838" w:rsidRDefault="008D4838">
      <w:r>
        <w:t>W przestrzeni pod schodami magazyn czystości wyposażony w:</w:t>
      </w:r>
    </w:p>
    <w:p w:rsidR="008D4838" w:rsidRDefault="008D4838" w:rsidP="004450DE">
      <w:pPr>
        <w:pStyle w:val="Bezodstpw"/>
      </w:pPr>
      <w:r>
        <w:t>- odkurzacz przemysłowy</w:t>
      </w:r>
    </w:p>
    <w:p w:rsidR="008D4838" w:rsidRDefault="008D4838" w:rsidP="004450DE">
      <w:pPr>
        <w:pStyle w:val="Bezodstpw"/>
      </w:pPr>
      <w:r>
        <w:t>- wiadro z dwoma szczotkami</w:t>
      </w:r>
    </w:p>
    <w:p w:rsidR="008D4838" w:rsidRDefault="008D4838" w:rsidP="004450DE">
      <w:pPr>
        <w:pStyle w:val="Bezodstpw"/>
      </w:pPr>
      <w:r>
        <w:t xml:space="preserve">- dwie miotły </w:t>
      </w:r>
    </w:p>
    <w:p w:rsidR="008D4838" w:rsidRDefault="008D4838" w:rsidP="004450DE">
      <w:pPr>
        <w:pStyle w:val="Bezodstpw"/>
      </w:pPr>
      <w:r>
        <w:t>- regał drewniany na środki czystości</w:t>
      </w:r>
      <w:r w:rsidR="00537B6D">
        <w:t xml:space="preserve"> z zabezpieczeniem sztormowym</w:t>
      </w:r>
    </w:p>
    <w:p w:rsidR="004450DE" w:rsidRDefault="004450DE"/>
    <w:p w:rsidR="008D4838" w:rsidRDefault="008D4838">
      <w:r>
        <w:t>Na pokładzie głównym umieszczone pojemniki do selektywnego gromadzenia odpadów</w:t>
      </w:r>
    </w:p>
    <w:p w:rsidR="00EF501F" w:rsidRDefault="00EF501F" w:rsidP="00EF501F">
      <w:pPr>
        <w:jc w:val="both"/>
      </w:pPr>
      <w:r>
        <w:t xml:space="preserve">Na statku przynajmniej 4 miejsca przechowywania kamizelek ratunkowych </w:t>
      </w:r>
    </w:p>
    <w:p w:rsidR="00EF501F" w:rsidRPr="008D4838" w:rsidRDefault="00EF501F" w:rsidP="00EF501F">
      <w:pPr>
        <w:jc w:val="both"/>
      </w:pPr>
      <w:r>
        <w:t>Na statku przynajmniej 4 tratwy ratunkowe</w:t>
      </w:r>
      <w:r w:rsidR="003A77B4">
        <w:t xml:space="preserve"> mieszczące wszystkich pasażerów statku</w:t>
      </w:r>
    </w:p>
    <w:p w:rsidR="008D4838" w:rsidRDefault="008D4838" w:rsidP="004450DE">
      <w:pPr>
        <w:jc w:val="both"/>
      </w:pPr>
      <w:r>
        <w:t>Meble powinny być wykonane ze sklejki wodoodpornej</w:t>
      </w:r>
      <w:r w:rsidR="00AC4897">
        <w:t xml:space="preserve"> oraz trudnopalnej</w:t>
      </w:r>
      <w:r w:rsidR="00296497">
        <w:t xml:space="preserve"> (kolorystyka do uzgodnienia z zamawiającym)</w:t>
      </w:r>
      <w:r>
        <w:t>, krawędzie mebli wykończone listwami, zamki meblowe patentowe, uchwyty meblowe chromowane, drzwi szaf wyposażone w ograniczniki, szuflady szaf zabezpieczone przed wypadaniem, wszystkie szafki wyposażone w listwy sztormowe.</w:t>
      </w:r>
      <w:r w:rsidR="00AC4897">
        <w:t xml:space="preserve"> Materiały meblowe </w:t>
      </w:r>
      <w:r w:rsidR="00323771">
        <w:t xml:space="preserve">oraz wszystkie elementy wyposażenia pomieszczeń </w:t>
      </w:r>
      <w:r w:rsidR="00AC4897">
        <w:t xml:space="preserve">muszą </w:t>
      </w:r>
      <w:r w:rsidR="002B2256">
        <w:t xml:space="preserve">posiadać certyfikaty i </w:t>
      </w:r>
      <w:r w:rsidR="00AC4897">
        <w:t>spełniać wymagania norm budowy dla jednostek pływających.</w:t>
      </w:r>
    </w:p>
    <w:p w:rsidR="008D4838" w:rsidRDefault="008D4838" w:rsidP="00296497">
      <w:pPr>
        <w:jc w:val="both"/>
      </w:pPr>
      <w:r>
        <w:t>Na statku wykonawca zamontuje tablicę pamiątkową o wymiarach 100x60 cm zawierającą informacje na temat projektu w ramach którego uzyskano dofinansowanie (należy uzyskać akceptację projektu tablicy przez zamawiającego).</w:t>
      </w:r>
    </w:p>
    <w:p w:rsidR="00BD13FC" w:rsidRDefault="0039304A" w:rsidP="00296497">
      <w:pPr>
        <w:jc w:val="both"/>
      </w:pPr>
      <w:r>
        <w:t>Wykonawca</w:t>
      </w:r>
      <w:r w:rsidR="00BD13FC">
        <w:t xml:space="preserve"> powinien przedstawić plan ogólny proponowanej zabudowy od akceptacji zleceniodawcy </w:t>
      </w:r>
      <w:r>
        <w:t xml:space="preserve">szczególnie </w:t>
      </w:r>
      <w:r w:rsidR="00BD13FC">
        <w:t>rozkład pomieszczeń materia</w:t>
      </w:r>
      <w:r>
        <w:t>łów zastosowanych i kolorystyki</w:t>
      </w:r>
      <w:r w:rsidR="00BD13FC">
        <w:t>?</w:t>
      </w:r>
      <w:r w:rsidR="00114FBA">
        <w:t xml:space="preserve"> czyli przygotowanie wstępnego projektu który uwzględnia warunki brzegowe co do wielkości jednostki pływającej.</w:t>
      </w:r>
    </w:p>
    <w:p w:rsidR="00B341EC" w:rsidRDefault="00B341EC" w:rsidP="00296497">
      <w:pPr>
        <w:jc w:val="both"/>
      </w:pPr>
    </w:p>
    <w:p w:rsidR="00114FBA" w:rsidRDefault="00114FBA" w:rsidP="00296497">
      <w:pPr>
        <w:jc w:val="both"/>
      </w:pPr>
    </w:p>
    <w:sectPr w:rsidR="00114FB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2DD" w:rsidRDefault="001722DD" w:rsidP="008D4838">
      <w:pPr>
        <w:spacing w:after="0" w:line="240" w:lineRule="auto"/>
      </w:pPr>
      <w:r>
        <w:separator/>
      </w:r>
    </w:p>
  </w:endnote>
  <w:endnote w:type="continuationSeparator" w:id="0">
    <w:p w:rsidR="001722DD" w:rsidRDefault="001722DD" w:rsidP="008D4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2DD" w:rsidRDefault="001722DD" w:rsidP="008D4838">
      <w:pPr>
        <w:spacing w:after="0" w:line="240" w:lineRule="auto"/>
      </w:pPr>
      <w:r>
        <w:separator/>
      </w:r>
    </w:p>
  </w:footnote>
  <w:footnote w:type="continuationSeparator" w:id="0">
    <w:p w:rsidR="001722DD" w:rsidRDefault="001722DD" w:rsidP="008D4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23C" w:rsidRDefault="001F523C">
    <w:pPr>
      <w:pStyle w:val="Nagwek"/>
    </w:pPr>
    <w:r>
      <w:rPr>
        <w:noProof/>
      </w:rPr>
      <w:drawing>
        <wp:inline distT="0" distB="0" distL="0" distR="0" wp14:anchorId="3BF0F335" wp14:editId="25AF1EFC">
          <wp:extent cx="5760720" cy="8470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426E5"/>
    <w:multiLevelType w:val="hybridMultilevel"/>
    <w:tmpl w:val="B60A5252"/>
    <w:lvl w:ilvl="0" w:tplc="ECB69196">
      <w:start w:val="1"/>
      <w:numFmt w:val="decimal"/>
      <w:lvlText w:val="Załącznik nr %1- 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D16DA"/>
    <w:multiLevelType w:val="hybridMultilevel"/>
    <w:tmpl w:val="ACC20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07D"/>
    <w:rsid w:val="00001B56"/>
    <w:rsid w:val="00044176"/>
    <w:rsid w:val="000A0220"/>
    <w:rsid w:val="000A235D"/>
    <w:rsid w:val="000C21BE"/>
    <w:rsid w:val="000D3869"/>
    <w:rsid w:val="000E179A"/>
    <w:rsid w:val="000F5EB7"/>
    <w:rsid w:val="001078E1"/>
    <w:rsid w:val="00114FBA"/>
    <w:rsid w:val="001674E3"/>
    <w:rsid w:val="001713C4"/>
    <w:rsid w:val="001722DD"/>
    <w:rsid w:val="001B0471"/>
    <w:rsid w:val="001B0AE3"/>
    <w:rsid w:val="001C5093"/>
    <w:rsid w:val="001F1769"/>
    <w:rsid w:val="001F523C"/>
    <w:rsid w:val="00212445"/>
    <w:rsid w:val="00223675"/>
    <w:rsid w:val="00242106"/>
    <w:rsid w:val="00260A67"/>
    <w:rsid w:val="00263A74"/>
    <w:rsid w:val="00274D16"/>
    <w:rsid w:val="00296497"/>
    <w:rsid w:val="002B2256"/>
    <w:rsid w:val="002E0E30"/>
    <w:rsid w:val="00301AEB"/>
    <w:rsid w:val="0031700A"/>
    <w:rsid w:val="00323771"/>
    <w:rsid w:val="003332BE"/>
    <w:rsid w:val="0039304A"/>
    <w:rsid w:val="003A3852"/>
    <w:rsid w:val="003A580F"/>
    <w:rsid w:val="003A77B4"/>
    <w:rsid w:val="003B55A4"/>
    <w:rsid w:val="003F6083"/>
    <w:rsid w:val="004109EF"/>
    <w:rsid w:val="0043607D"/>
    <w:rsid w:val="004450DE"/>
    <w:rsid w:val="00455C94"/>
    <w:rsid w:val="004E0EBA"/>
    <w:rsid w:val="004F3041"/>
    <w:rsid w:val="004F436F"/>
    <w:rsid w:val="00503ED4"/>
    <w:rsid w:val="00520E54"/>
    <w:rsid w:val="00526E5E"/>
    <w:rsid w:val="00537B6D"/>
    <w:rsid w:val="00555312"/>
    <w:rsid w:val="00557A38"/>
    <w:rsid w:val="00573CBC"/>
    <w:rsid w:val="00577379"/>
    <w:rsid w:val="005B1F6F"/>
    <w:rsid w:val="005B28D0"/>
    <w:rsid w:val="0062074E"/>
    <w:rsid w:val="00641B97"/>
    <w:rsid w:val="00656D14"/>
    <w:rsid w:val="00665478"/>
    <w:rsid w:val="00671685"/>
    <w:rsid w:val="006A3CCF"/>
    <w:rsid w:val="006D69C6"/>
    <w:rsid w:val="00703BF9"/>
    <w:rsid w:val="00743E9D"/>
    <w:rsid w:val="00750D0C"/>
    <w:rsid w:val="00772069"/>
    <w:rsid w:val="007A07B4"/>
    <w:rsid w:val="007A7D04"/>
    <w:rsid w:val="007B0978"/>
    <w:rsid w:val="007B4404"/>
    <w:rsid w:val="007B7129"/>
    <w:rsid w:val="007C028F"/>
    <w:rsid w:val="007F2B05"/>
    <w:rsid w:val="00860003"/>
    <w:rsid w:val="008D4103"/>
    <w:rsid w:val="008D4838"/>
    <w:rsid w:val="00942C9A"/>
    <w:rsid w:val="00947730"/>
    <w:rsid w:val="009572F2"/>
    <w:rsid w:val="00967520"/>
    <w:rsid w:val="009B2A9A"/>
    <w:rsid w:val="009D3847"/>
    <w:rsid w:val="009E3867"/>
    <w:rsid w:val="00A11013"/>
    <w:rsid w:val="00A4189B"/>
    <w:rsid w:val="00A637F3"/>
    <w:rsid w:val="00A669A4"/>
    <w:rsid w:val="00AA7F29"/>
    <w:rsid w:val="00AB4B6F"/>
    <w:rsid w:val="00AC4897"/>
    <w:rsid w:val="00AF5F78"/>
    <w:rsid w:val="00B10480"/>
    <w:rsid w:val="00B341EC"/>
    <w:rsid w:val="00B50D0C"/>
    <w:rsid w:val="00B6247B"/>
    <w:rsid w:val="00B91668"/>
    <w:rsid w:val="00B92646"/>
    <w:rsid w:val="00BD13FC"/>
    <w:rsid w:val="00BE5E03"/>
    <w:rsid w:val="00C0552B"/>
    <w:rsid w:val="00C51E8C"/>
    <w:rsid w:val="00CD285F"/>
    <w:rsid w:val="00D001FD"/>
    <w:rsid w:val="00D004A4"/>
    <w:rsid w:val="00D50B63"/>
    <w:rsid w:val="00D6278A"/>
    <w:rsid w:val="00D87F67"/>
    <w:rsid w:val="00DB4FE6"/>
    <w:rsid w:val="00DC1954"/>
    <w:rsid w:val="00DD5054"/>
    <w:rsid w:val="00E10AE2"/>
    <w:rsid w:val="00E745CD"/>
    <w:rsid w:val="00E97B8C"/>
    <w:rsid w:val="00EC2A10"/>
    <w:rsid w:val="00EF501F"/>
    <w:rsid w:val="00EF5EAB"/>
    <w:rsid w:val="00F659AC"/>
    <w:rsid w:val="00F75CEA"/>
    <w:rsid w:val="00F91DCF"/>
    <w:rsid w:val="00F938D2"/>
    <w:rsid w:val="00F9704B"/>
    <w:rsid w:val="00F9753D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EDB2"/>
  <w15:docId w15:val="{E0AA7B63-AE61-4A70-B277-C12EC585C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48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48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4838"/>
    <w:rPr>
      <w:vertAlign w:val="superscript"/>
    </w:rPr>
  </w:style>
  <w:style w:type="paragraph" w:styleId="Bezodstpw">
    <w:name w:val="No Spacing"/>
    <w:uiPriority w:val="1"/>
    <w:qFormat/>
    <w:rsid w:val="00641B9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31700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53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53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53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53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531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5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31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555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5312"/>
    <w:rPr>
      <w:b/>
      <w:bCs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1F523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rsid w:val="001F5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5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23C"/>
  </w:style>
  <w:style w:type="paragraph" w:styleId="Stopka">
    <w:name w:val="footer"/>
    <w:basedOn w:val="Normalny"/>
    <w:link w:val="StopkaZnak"/>
    <w:uiPriority w:val="99"/>
    <w:unhideWhenUsed/>
    <w:rsid w:val="001F5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23C"/>
  </w:style>
  <w:style w:type="table" w:styleId="Tabela-Siatka">
    <w:name w:val="Table Grid"/>
    <w:basedOn w:val="Standardowy"/>
    <w:rsid w:val="001F523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2571</Words>
  <Characters>15427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</dc:creator>
  <cp:lastModifiedBy>Gmina Scinawa</cp:lastModifiedBy>
  <cp:revision>2</cp:revision>
  <dcterms:created xsi:type="dcterms:W3CDTF">2018-07-11T08:16:00Z</dcterms:created>
  <dcterms:modified xsi:type="dcterms:W3CDTF">2018-07-11T08:16:00Z</dcterms:modified>
</cp:coreProperties>
</file>