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394" w:rsidRDefault="00A103BB" w:rsidP="00E37CFD">
      <w:pPr>
        <w:spacing w:after="0" w:line="36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Ścinawa, 4</w:t>
      </w:r>
      <w:r w:rsidR="00E37CF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maja</w:t>
      </w:r>
      <w:r w:rsidR="00E37CFD">
        <w:rPr>
          <w:rFonts w:ascii="Times New Roman" w:hAnsi="Times New Roman"/>
          <w:sz w:val="24"/>
        </w:rPr>
        <w:t xml:space="preserve"> 2017 r.</w:t>
      </w:r>
    </w:p>
    <w:p w:rsidR="00481222" w:rsidRDefault="00481222" w:rsidP="00481222">
      <w:pPr>
        <w:pStyle w:val="Default"/>
      </w:pPr>
    </w:p>
    <w:p w:rsidR="00435083" w:rsidRDefault="00A103BB" w:rsidP="00481222">
      <w:pPr>
        <w:spacing w:after="0" w:line="360" w:lineRule="auto"/>
        <w:rPr>
          <w:rFonts w:ascii="Times New Roman" w:hAnsi="Times New Roman"/>
          <w:sz w:val="24"/>
        </w:rPr>
      </w:pPr>
      <w:r>
        <w:t xml:space="preserve"> IR.271.4</w:t>
      </w:r>
      <w:r w:rsidR="00481222">
        <w:t>.2017</w:t>
      </w:r>
    </w:p>
    <w:p w:rsidR="00435083" w:rsidRDefault="00435083" w:rsidP="00435083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</w:p>
    <w:p w:rsidR="00435083" w:rsidRPr="003D4104" w:rsidRDefault="00435083" w:rsidP="00435083">
      <w:pPr>
        <w:widowControl w:val="0"/>
        <w:suppressAutoHyphens/>
        <w:autoSpaceDN w:val="0"/>
        <w:spacing w:after="0" w:line="360" w:lineRule="auto"/>
        <w:ind w:left="5664" w:firstLine="708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Do wszystkich</w:t>
      </w:r>
    </w:p>
    <w:p w:rsidR="00435083" w:rsidRPr="003D4104" w:rsidRDefault="00435083" w:rsidP="00435083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</w: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ab/>
        <w:t>Wykonawców</w:t>
      </w:r>
    </w:p>
    <w:p w:rsidR="00435083" w:rsidRPr="003D4104" w:rsidRDefault="00435083" w:rsidP="00435083">
      <w:pPr>
        <w:widowControl w:val="0"/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u w:val="single"/>
          <w:lang w:eastAsia="zh-CN" w:bidi="hi-IN"/>
        </w:rPr>
      </w:pPr>
    </w:p>
    <w:p w:rsidR="00435083" w:rsidRDefault="00435083" w:rsidP="0043508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Odpowiedzi Zamawiającego</w:t>
      </w: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w ramach zgłoszonych wniosków o wyjaśnienie SIWZ</w:t>
      </w: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Zgodnie z art. 38 ust. 2 Ustawą z dnia 29 stycznia 2004 r. Prawo zamówień publicznych. (</w:t>
      </w:r>
      <w:proofErr w:type="spellStart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t.j</w:t>
      </w:r>
      <w:proofErr w:type="spellEnd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Dz. </w:t>
      </w:r>
      <w:proofErr w:type="spellStart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U.z</w:t>
      </w:r>
      <w:proofErr w:type="spellEnd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 2015 r. poz. 2164 z </w:t>
      </w:r>
      <w:proofErr w:type="spellStart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późn</w:t>
      </w:r>
      <w:proofErr w:type="spellEnd"/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 xml:space="preserve">. zm.) udzielam wyjaśnień, w związku z pytaniami Wykonawców, dotyczących Specyfikacji Istotnych Warunków Zamówienia w postępowaniu pn.: </w:t>
      </w:r>
      <w:r w:rsidR="00A103B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„</w:t>
      </w:r>
      <w:r w:rsidR="00A103BB" w:rsidRPr="00A103B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Zakup mebli i krzeseł do pomieszczeń biurowych Urzędu Miasta i Gminy Ścinawa</w:t>
      </w:r>
      <w:r w:rsidRPr="00A103BB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”</w:t>
      </w:r>
      <w:r w:rsidRPr="003D4104">
        <w:rPr>
          <w:rFonts w:ascii="Times New Roman" w:eastAsia="SimSun" w:hAnsi="Times New Roman"/>
          <w:kern w:val="3"/>
          <w:sz w:val="24"/>
          <w:szCs w:val="24"/>
          <w:lang w:eastAsia="zh-CN" w:bidi="hi-IN"/>
        </w:rPr>
        <w:t>.</w:t>
      </w: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kern w:val="3"/>
          <w:sz w:val="24"/>
          <w:szCs w:val="24"/>
          <w:lang w:eastAsia="zh-CN" w:bidi="hi-IN"/>
        </w:rPr>
      </w:pP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Pytanie nr 1</w:t>
      </w:r>
    </w:p>
    <w:p w:rsidR="00435083" w:rsidRDefault="00A103BB" w:rsidP="00F2111C">
      <w:pPr>
        <w:spacing w:line="240" w:lineRule="auto"/>
      </w:pPr>
      <w:r>
        <w:rPr>
          <w:rFonts w:ascii="Times New Roman" w:hAnsi="Times New Roman"/>
          <w:sz w:val="24"/>
          <w:szCs w:val="24"/>
        </w:rPr>
        <w:t>Czy Zamawiający dopuści +/- 5% tolerancje wymiarów dla krzeseł i foteli?</w:t>
      </w:r>
    </w:p>
    <w:p w:rsidR="00435083" w:rsidRPr="00796D06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3D4104"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Odpowiedź na pytanie nr 1</w:t>
      </w:r>
    </w:p>
    <w:p w:rsidR="00831494" w:rsidRDefault="00831494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31494">
        <w:rPr>
          <w:rFonts w:ascii="Times New Roman" w:hAnsi="Times New Roman"/>
          <w:sz w:val="24"/>
          <w:szCs w:val="24"/>
        </w:rPr>
        <w:t>Zamawiający nie zgadza się na 5% tolerancję wymiarów</w:t>
      </w:r>
      <w:r w:rsidR="00F2111C">
        <w:rPr>
          <w:rFonts w:ascii="Times New Roman" w:hAnsi="Times New Roman"/>
          <w:sz w:val="24"/>
          <w:szCs w:val="24"/>
        </w:rPr>
        <w:t>.</w:t>
      </w:r>
    </w:p>
    <w:p w:rsidR="00F2111C" w:rsidRPr="00831494" w:rsidRDefault="00F2111C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435083" w:rsidRPr="003D4104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Pytanie nr 2</w:t>
      </w:r>
    </w:p>
    <w:p w:rsidR="00435083" w:rsidRPr="00A103BB" w:rsidRDefault="00A103BB" w:rsidP="00F2111C">
      <w:pPr>
        <w:spacing w:line="240" w:lineRule="auto"/>
        <w:jc w:val="both"/>
      </w:pPr>
      <w:r>
        <w:rPr>
          <w:rFonts w:ascii="Times New Roman" w:hAnsi="Times New Roman"/>
          <w:sz w:val="24"/>
          <w:szCs w:val="24"/>
        </w:rPr>
        <w:t>Zamawiający w Szczegółowym Opisie Zamówienia zawarł wymogi, jakie mają spełnić proponowane produkty m. in. Normy jakościowe. W żadnym miej</w:t>
      </w:r>
      <w:r w:rsidR="005502BD">
        <w:rPr>
          <w:rFonts w:ascii="Times New Roman" w:hAnsi="Times New Roman"/>
          <w:sz w:val="24"/>
          <w:szCs w:val="24"/>
        </w:rPr>
        <w:t xml:space="preserve">scu w Specyfikacji Zamawiający </w:t>
      </w:r>
      <w:r>
        <w:rPr>
          <w:rFonts w:ascii="Times New Roman" w:hAnsi="Times New Roman"/>
          <w:sz w:val="24"/>
          <w:szCs w:val="24"/>
        </w:rPr>
        <w:t xml:space="preserve">nie zawarł informacji na jakim etapie Wykonawca ma wykazać spełnienie wymagalnych norm. Czy Zamawiający wymaga, aby wyniki badań/atesty załączyć do oferty, czy może Zamawiający będzie wzywał do okazania norm Wykonawcę, którego oferta jest najkorzystniejsza? Czy Zamawiający zmieni zapisy w SIWZ wymagając aby atesty były załączone do ofert? Dzięki temu zamawiający będzie miał pewność wysokiej jakości produktów już na </w:t>
      </w:r>
      <w:proofErr w:type="spellStart"/>
      <w:r>
        <w:rPr>
          <w:rFonts w:ascii="Times New Roman" w:hAnsi="Times New Roman"/>
          <w:sz w:val="24"/>
          <w:szCs w:val="24"/>
        </w:rPr>
        <w:t>pozioie</w:t>
      </w:r>
      <w:proofErr w:type="spellEnd"/>
      <w:r>
        <w:rPr>
          <w:rFonts w:ascii="Times New Roman" w:hAnsi="Times New Roman"/>
          <w:sz w:val="24"/>
          <w:szCs w:val="24"/>
        </w:rPr>
        <w:t xml:space="preserve"> składania ofert, a nie dopiero po wyborze najkorzystniejszej z nich.</w:t>
      </w:r>
    </w:p>
    <w:p w:rsidR="00435083" w:rsidRPr="00796D06" w:rsidRDefault="00435083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Odpowiedź na pytanie nr 2</w:t>
      </w:r>
    </w:p>
    <w:p w:rsidR="00435083" w:rsidRDefault="005502BD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i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Zamawiający nie wymaga dołączenia</w:t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do oferty</w:t>
      </w: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dokumentów potwierdzających spełnienie norm jakościowych.</w:t>
      </w:r>
    </w:p>
    <w:p w:rsidR="00A26F2E" w:rsidRDefault="00A26F2E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A26F2E" w:rsidRPr="003D4104" w:rsidRDefault="00A26F2E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Pytanie nr 3</w:t>
      </w:r>
    </w:p>
    <w:p w:rsidR="00A26F2E" w:rsidRDefault="00A103BB" w:rsidP="00F2111C">
      <w:pPr>
        <w:spacing w:line="240" w:lineRule="auto"/>
      </w:pPr>
      <w:r>
        <w:rPr>
          <w:rFonts w:ascii="Times New Roman" w:hAnsi="Times New Roman"/>
          <w:sz w:val="24"/>
          <w:szCs w:val="24"/>
        </w:rPr>
        <w:t>Czy Zamawiający dopuści płytę grubości 25-36 mm?</w:t>
      </w:r>
    </w:p>
    <w:p w:rsidR="00A26F2E" w:rsidRPr="00796D06" w:rsidRDefault="00A26F2E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  <w:t>Odpowiedź na pytanie nr 3</w:t>
      </w:r>
    </w:p>
    <w:p w:rsidR="00A26F2E" w:rsidRPr="00F2111C" w:rsidRDefault="00A103BB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Zamawiający nie dopuszcza zmiany grubości płyt.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Nowe meble będą dostawiane 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br/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do posiadanych przez 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Z</w:t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amawiającego i muszą być z nimi spójne, 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z</w:t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godne wymiarowo </w:t>
      </w:r>
      <w:r w:rsid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br/>
      </w:r>
      <w:r w:rsidR="00F2111C" w:rsidRPr="00F2111C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>i kolorystyczne</w:t>
      </w:r>
    </w:p>
    <w:p w:rsidR="00A26F2E" w:rsidRDefault="00A26F2E" w:rsidP="00F2111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</w:p>
    <w:p w:rsidR="00435083" w:rsidRDefault="00435083" w:rsidP="00E37CFD">
      <w:pPr>
        <w:spacing w:after="0" w:line="360" w:lineRule="auto"/>
        <w:jc w:val="right"/>
        <w:rPr>
          <w:rFonts w:ascii="Times New Roman" w:hAnsi="Times New Roman"/>
          <w:sz w:val="24"/>
        </w:rPr>
      </w:pPr>
    </w:p>
    <w:sectPr w:rsidR="00435083" w:rsidSect="004B634A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C8A" w:rsidRDefault="004E6C8A" w:rsidP="00FA13C7">
      <w:pPr>
        <w:spacing w:after="0" w:line="240" w:lineRule="auto"/>
      </w:pPr>
      <w:r>
        <w:separator/>
      </w:r>
    </w:p>
  </w:endnote>
  <w:endnote w:type="continuationSeparator" w:id="0">
    <w:p w:rsidR="004E6C8A" w:rsidRDefault="004E6C8A" w:rsidP="00FA1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56443789"/>
      <w:docPartObj>
        <w:docPartGallery w:val="Page Numbers (Bottom of Page)"/>
        <w:docPartUnique/>
      </w:docPartObj>
    </w:sdtPr>
    <w:sdtEndPr/>
    <w:sdtContent>
      <w:p w:rsidR="004B634A" w:rsidRDefault="004B634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B634A" w:rsidRDefault="004B634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42187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4B634A" w:rsidRPr="004B634A" w:rsidRDefault="004B634A">
        <w:pPr>
          <w:pStyle w:val="Stopka"/>
          <w:jc w:val="right"/>
          <w:rPr>
            <w:rFonts w:ascii="Times New Roman" w:hAnsi="Times New Roman"/>
          </w:rPr>
        </w:pPr>
        <w:r w:rsidRPr="004B634A">
          <w:rPr>
            <w:rFonts w:ascii="Times New Roman" w:hAnsi="Times New Roman"/>
          </w:rPr>
          <w:fldChar w:fldCharType="begin"/>
        </w:r>
        <w:r w:rsidRPr="004B634A">
          <w:rPr>
            <w:rFonts w:ascii="Times New Roman" w:hAnsi="Times New Roman"/>
          </w:rPr>
          <w:instrText>PAGE   \* MERGEFORMAT</w:instrText>
        </w:r>
        <w:r w:rsidRPr="004B634A">
          <w:rPr>
            <w:rFonts w:ascii="Times New Roman" w:hAnsi="Times New Roman"/>
          </w:rPr>
          <w:fldChar w:fldCharType="separate"/>
        </w:r>
        <w:r w:rsidR="00F2111C">
          <w:rPr>
            <w:rFonts w:ascii="Times New Roman" w:hAnsi="Times New Roman"/>
            <w:noProof/>
          </w:rPr>
          <w:t>1</w:t>
        </w:r>
        <w:r w:rsidRPr="004B634A">
          <w:rPr>
            <w:rFonts w:ascii="Times New Roman" w:hAnsi="Times New Roman"/>
          </w:rPr>
          <w:fldChar w:fldCharType="end"/>
        </w:r>
      </w:p>
    </w:sdtContent>
  </w:sdt>
  <w:p w:rsidR="004B634A" w:rsidRDefault="004B63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C8A" w:rsidRDefault="004E6C8A" w:rsidP="00FA13C7">
      <w:pPr>
        <w:spacing w:after="0" w:line="240" w:lineRule="auto"/>
      </w:pPr>
      <w:r>
        <w:separator/>
      </w:r>
    </w:p>
  </w:footnote>
  <w:footnote w:type="continuationSeparator" w:id="0">
    <w:p w:rsidR="004E6C8A" w:rsidRDefault="004E6C8A" w:rsidP="00FA13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3C7" w:rsidRDefault="005833DB">
    <w:pPr>
      <w:pStyle w:val="Nagwek"/>
    </w:pPr>
    <w:r>
      <w:rPr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>
              <wp:simplePos x="0" y="0"/>
              <wp:positionH relativeFrom="column">
                <wp:posOffset>-295275</wp:posOffset>
              </wp:positionH>
              <wp:positionV relativeFrom="paragraph">
                <wp:posOffset>408939</wp:posOffset>
              </wp:positionV>
              <wp:extent cx="6655435" cy="0"/>
              <wp:effectExtent l="0" t="0" r="12065" b="19050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655435" cy="0"/>
                      </a:xfrm>
                      <a:prstGeom prst="line">
                        <a:avLst/>
                      </a:prstGeom>
                      <a:noFill/>
                      <a:ln w="22225" cap="flat" cmpd="thickThin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D8EAF2" id="Łącznik prostoliniowy 4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3.25pt,32.2pt" to="500.8pt,3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" strokecolor="windowText" strokeweight="1.75pt">
              <v:stroke linestyle="thickThin"/>
              <o:lock v:ext="edit" shapetype="f"/>
            </v:lin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38100</wp:posOffset>
          </wp:positionH>
          <wp:positionV relativeFrom="paragraph">
            <wp:posOffset>-288290</wp:posOffset>
          </wp:positionV>
          <wp:extent cx="523875" cy="657225"/>
          <wp:effectExtent l="0" t="0" r="9525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562610</wp:posOffset>
              </wp:positionH>
              <wp:positionV relativeFrom="paragraph">
                <wp:posOffset>-290830</wp:posOffset>
              </wp:positionV>
              <wp:extent cx="2393315" cy="603885"/>
              <wp:effectExtent l="0" t="0" r="6985" b="571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93315" cy="60388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/>
                              <w:sz w:val="20"/>
                            </w:rPr>
                            <w:t>Gmin</w:t>
                          </w:r>
                          <w:r w:rsidR="00E37CFD"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 w:rsidRPr="00FA13C7">
                            <w:rPr>
                              <w:rFonts w:ascii="Times New Roman" w:hAnsi="Times New Roman"/>
                              <w:sz w:val="20"/>
                            </w:rPr>
                            <w:t xml:space="preserve"> Ścinawa</w:t>
                          </w:r>
                        </w:p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 w:rsidRPr="00FA13C7">
                            <w:rPr>
                              <w:rFonts w:ascii="Times New Roman" w:hAnsi="Times New Roman"/>
                              <w:sz w:val="20"/>
                            </w:rPr>
                            <w:t>Rynek 17, 59-330 Ścinawa</w:t>
                          </w:r>
                        </w:p>
                        <w:p w:rsidR="00FA13C7" w:rsidRPr="00FA13C7" w:rsidRDefault="00FA13C7" w:rsidP="00FA13C7">
                          <w:pPr>
                            <w:spacing w:after="0" w:line="240" w:lineRule="auto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FA13C7">
                            <w:rPr>
                              <w:rFonts w:ascii="Times New Roman" w:hAnsi="Times New Roman"/>
                              <w:sz w:val="20"/>
                            </w:rPr>
                            <w:t xml:space="preserve">tel. 76 </w:t>
                          </w:r>
                          <w:r w:rsidR="005833DB">
                            <w:rPr>
                              <w:rFonts w:ascii="Times New Roman" w:hAnsi="Times New Roman"/>
                              <w:sz w:val="20"/>
                            </w:rPr>
                            <w:t>74 00 200</w:t>
                          </w:r>
                          <w:r w:rsidRPr="00FA13C7">
                            <w:rPr>
                              <w:rFonts w:ascii="Times New Roman" w:hAnsi="Times New Roman"/>
                              <w:sz w:val="20"/>
                            </w:rPr>
                            <w:t xml:space="preserve">, faks 76 </w:t>
                          </w:r>
                          <w:r w:rsidR="005833DB">
                            <w:rPr>
                              <w:rFonts w:ascii="Times New Roman" w:hAnsi="Times New Roman"/>
                              <w:sz w:val="20"/>
                            </w:rPr>
                            <w:t>74 00 201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4.3pt;margin-top:-22.9pt;width:188.45pt;height:47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" fillcolor="window" stroked="f" strokeweight=".5pt">
              <v:path arrowok="t"/>
              <v:textbox>
                <w:txbxContent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/>
                        <w:sz w:val="20"/>
                      </w:rPr>
                      <w:t>Gmin</w:t>
                    </w:r>
                    <w:r w:rsidR="00E37CFD"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 w:rsidRPr="00FA13C7">
                      <w:rPr>
                        <w:rFonts w:ascii="Times New Roman" w:hAnsi="Times New Roman"/>
                        <w:sz w:val="20"/>
                      </w:rPr>
                      <w:t xml:space="preserve"> Ścinawa</w:t>
                    </w:r>
                  </w:p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/>
                        <w:sz w:val="20"/>
                      </w:rPr>
                    </w:pPr>
                    <w:r w:rsidRPr="00FA13C7">
                      <w:rPr>
                        <w:rFonts w:ascii="Times New Roman" w:hAnsi="Times New Roman"/>
                        <w:sz w:val="20"/>
                      </w:rPr>
                      <w:t>Rynek 17, 59-330 Ścinawa</w:t>
                    </w:r>
                  </w:p>
                  <w:p w:rsidR="00FA13C7" w:rsidRPr="00FA13C7" w:rsidRDefault="00FA13C7" w:rsidP="00FA13C7">
                    <w:pPr>
                      <w:spacing w:after="0" w:line="240" w:lineRule="auto"/>
                      <w:rPr>
                        <w:rFonts w:ascii="Times New Roman" w:hAnsi="Times New Roman"/>
                        <w:sz w:val="18"/>
                      </w:rPr>
                    </w:pPr>
                    <w:r w:rsidRPr="00FA13C7">
                      <w:rPr>
                        <w:rFonts w:ascii="Times New Roman" w:hAnsi="Times New Roman"/>
                        <w:sz w:val="20"/>
                      </w:rPr>
                      <w:t xml:space="preserve">tel. 76 </w:t>
                    </w:r>
                    <w:r w:rsidR="005833DB">
                      <w:rPr>
                        <w:rFonts w:ascii="Times New Roman" w:hAnsi="Times New Roman"/>
                        <w:sz w:val="20"/>
                      </w:rPr>
                      <w:t>74 00 200</w:t>
                    </w:r>
                    <w:r w:rsidRPr="00FA13C7">
                      <w:rPr>
                        <w:rFonts w:ascii="Times New Roman" w:hAnsi="Times New Roman"/>
                        <w:sz w:val="20"/>
                      </w:rPr>
                      <w:t xml:space="preserve">, faks 76 </w:t>
                    </w:r>
                    <w:r w:rsidR="005833DB">
                      <w:rPr>
                        <w:rFonts w:ascii="Times New Roman" w:hAnsi="Times New Roman"/>
                        <w:sz w:val="20"/>
                      </w:rPr>
                      <w:t>74 00 201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595C30"/>
    <w:multiLevelType w:val="hybridMultilevel"/>
    <w:tmpl w:val="F090507C"/>
    <w:lvl w:ilvl="0" w:tplc="B33CAD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823042"/>
    <w:multiLevelType w:val="hybridMultilevel"/>
    <w:tmpl w:val="223E26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D55D3"/>
    <w:multiLevelType w:val="hybridMultilevel"/>
    <w:tmpl w:val="A538F28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77222A32"/>
    <w:multiLevelType w:val="hybridMultilevel"/>
    <w:tmpl w:val="85766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CFD"/>
    <w:rsid w:val="00013394"/>
    <w:rsid w:val="0008796F"/>
    <w:rsid w:val="00090B5F"/>
    <w:rsid w:val="000E08DF"/>
    <w:rsid w:val="000E0923"/>
    <w:rsid w:val="001012CF"/>
    <w:rsid w:val="001375F4"/>
    <w:rsid w:val="0016043D"/>
    <w:rsid w:val="0017384C"/>
    <w:rsid w:val="00181F33"/>
    <w:rsid w:val="00182ADC"/>
    <w:rsid w:val="0018725C"/>
    <w:rsid w:val="001A2BCF"/>
    <w:rsid w:val="001D3E50"/>
    <w:rsid w:val="002028E2"/>
    <w:rsid w:val="002229A9"/>
    <w:rsid w:val="00266A6A"/>
    <w:rsid w:val="00295F78"/>
    <w:rsid w:val="002A4EF0"/>
    <w:rsid w:val="002C12F6"/>
    <w:rsid w:val="002C3A1B"/>
    <w:rsid w:val="00305546"/>
    <w:rsid w:val="00313A5F"/>
    <w:rsid w:val="003433EE"/>
    <w:rsid w:val="00367344"/>
    <w:rsid w:val="00403D4C"/>
    <w:rsid w:val="0041273A"/>
    <w:rsid w:val="00435083"/>
    <w:rsid w:val="0044367B"/>
    <w:rsid w:val="00481222"/>
    <w:rsid w:val="00482E01"/>
    <w:rsid w:val="004A46DD"/>
    <w:rsid w:val="004B634A"/>
    <w:rsid w:val="004E6C8A"/>
    <w:rsid w:val="004E7DD3"/>
    <w:rsid w:val="005252F9"/>
    <w:rsid w:val="005502BD"/>
    <w:rsid w:val="005833DB"/>
    <w:rsid w:val="005B03C9"/>
    <w:rsid w:val="005F07D0"/>
    <w:rsid w:val="0062635F"/>
    <w:rsid w:val="006618CD"/>
    <w:rsid w:val="00696474"/>
    <w:rsid w:val="006C4B5A"/>
    <w:rsid w:val="006E1397"/>
    <w:rsid w:val="007032B2"/>
    <w:rsid w:val="00714CCF"/>
    <w:rsid w:val="0072486E"/>
    <w:rsid w:val="00737BE6"/>
    <w:rsid w:val="007416F7"/>
    <w:rsid w:val="007634E3"/>
    <w:rsid w:val="008108A7"/>
    <w:rsid w:val="00831494"/>
    <w:rsid w:val="00831EA0"/>
    <w:rsid w:val="00854D2F"/>
    <w:rsid w:val="008736B8"/>
    <w:rsid w:val="00886A9A"/>
    <w:rsid w:val="008A1BA3"/>
    <w:rsid w:val="008A794E"/>
    <w:rsid w:val="008B3BF5"/>
    <w:rsid w:val="009159F2"/>
    <w:rsid w:val="00922D72"/>
    <w:rsid w:val="0096256A"/>
    <w:rsid w:val="0098104C"/>
    <w:rsid w:val="0099595C"/>
    <w:rsid w:val="009B28DC"/>
    <w:rsid w:val="009E62EE"/>
    <w:rsid w:val="009F6EAE"/>
    <w:rsid w:val="00A02539"/>
    <w:rsid w:val="00A103BB"/>
    <w:rsid w:val="00A26F2E"/>
    <w:rsid w:val="00A344C9"/>
    <w:rsid w:val="00A909E6"/>
    <w:rsid w:val="00AE253B"/>
    <w:rsid w:val="00B106E9"/>
    <w:rsid w:val="00B43CEE"/>
    <w:rsid w:val="00B636AA"/>
    <w:rsid w:val="00B76303"/>
    <w:rsid w:val="00BA0226"/>
    <w:rsid w:val="00BC2E12"/>
    <w:rsid w:val="00C3583A"/>
    <w:rsid w:val="00C372A7"/>
    <w:rsid w:val="00C600C3"/>
    <w:rsid w:val="00CD2F8D"/>
    <w:rsid w:val="00D03393"/>
    <w:rsid w:val="00D25E14"/>
    <w:rsid w:val="00D32EAC"/>
    <w:rsid w:val="00D4582B"/>
    <w:rsid w:val="00D46A73"/>
    <w:rsid w:val="00D55F6F"/>
    <w:rsid w:val="00DD65D5"/>
    <w:rsid w:val="00DE5916"/>
    <w:rsid w:val="00E37CFD"/>
    <w:rsid w:val="00E441C0"/>
    <w:rsid w:val="00E550ED"/>
    <w:rsid w:val="00E56AB9"/>
    <w:rsid w:val="00E84735"/>
    <w:rsid w:val="00F0286B"/>
    <w:rsid w:val="00F15E8C"/>
    <w:rsid w:val="00F2111C"/>
    <w:rsid w:val="00F3102D"/>
    <w:rsid w:val="00F354FB"/>
    <w:rsid w:val="00F443C9"/>
    <w:rsid w:val="00F50537"/>
    <w:rsid w:val="00F52F40"/>
    <w:rsid w:val="00F975D9"/>
    <w:rsid w:val="00FA13C7"/>
    <w:rsid w:val="00FA6AAB"/>
    <w:rsid w:val="00FB6EF3"/>
    <w:rsid w:val="00FC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1A1A15-5EB5-4C5A-9EA1-FC912223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3C7"/>
  </w:style>
  <w:style w:type="paragraph" w:styleId="Stopka">
    <w:name w:val="footer"/>
    <w:basedOn w:val="Normalny"/>
    <w:link w:val="StopkaZnak"/>
    <w:uiPriority w:val="99"/>
    <w:unhideWhenUsed/>
    <w:rsid w:val="00FA13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3C7"/>
  </w:style>
  <w:style w:type="paragraph" w:styleId="Tekstdymka">
    <w:name w:val="Balloon Text"/>
    <w:basedOn w:val="Normalny"/>
    <w:link w:val="TekstdymkaZnak"/>
    <w:uiPriority w:val="99"/>
    <w:semiHidden/>
    <w:unhideWhenUsed/>
    <w:rsid w:val="00FA13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A13C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2C3A1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3A1B"/>
    <w:pPr>
      <w:ind w:left="720"/>
      <w:contextualSpacing/>
    </w:pPr>
  </w:style>
  <w:style w:type="paragraph" w:customStyle="1" w:styleId="Default">
    <w:name w:val="Default"/>
    <w:rsid w:val="004812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papier%20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D7316-EFDE-4637-AD98-60F47CD9D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0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PLinda</cp:lastModifiedBy>
  <cp:revision>2</cp:revision>
  <cp:lastPrinted>2017-05-04T07:02:00Z</cp:lastPrinted>
  <dcterms:created xsi:type="dcterms:W3CDTF">2017-05-04T08:03:00Z</dcterms:created>
  <dcterms:modified xsi:type="dcterms:W3CDTF">2017-05-04T08:03:00Z</dcterms:modified>
</cp:coreProperties>
</file>